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A72A" w14:textId="77777777" w:rsidR="003D5EB6" w:rsidRPr="00FA2D7C" w:rsidRDefault="003D5EB6" w:rsidP="003D5EB6">
      <w:pPr>
        <w:jc w:val="center"/>
        <w:rPr>
          <w:color w:val="auto"/>
        </w:rPr>
      </w:pPr>
      <w:bookmarkStart w:id="0" w:name="_Toc399238785"/>
      <w:bookmarkStart w:id="1" w:name="_GoBack"/>
      <w:bookmarkEnd w:id="1"/>
      <w:r w:rsidRPr="00FA2D7C">
        <w:rPr>
          <w:noProof/>
          <w:color w:val="auto"/>
          <w:lang w:eastAsia="hu-HU"/>
        </w:rPr>
        <w:drawing>
          <wp:anchor distT="0" distB="0" distL="114300" distR="114300" simplePos="0" relativeHeight="251658240" behindDoc="0" locked="0" layoutInCell="1" allowOverlap="1" wp14:anchorId="6147F4AE" wp14:editId="2082AE93">
            <wp:simplePos x="0" y="0"/>
            <wp:positionH relativeFrom="column">
              <wp:posOffset>5060315</wp:posOffset>
            </wp:positionH>
            <wp:positionV relativeFrom="paragraph">
              <wp:posOffset>-1684020</wp:posOffset>
            </wp:positionV>
            <wp:extent cx="1643380" cy="1819275"/>
            <wp:effectExtent l="0" t="0" r="0"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819275"/>
                    </a:xfrm>
                    <a:prstGeom prst="rect">
                      <a:avLst/>
                    </a:prstGeom>
                    <a:noFill/>
                    <a:ln>
                      <a:noFill/>
                    </a:ln>
                  </pic:spPr>
                </pic:pic>
              </a:graphicData>
            </a:graphic>
          </wp:anchor>
        </w:drawing>
      </w:r>
    </w:p>
    <w:p w14:paraId="06F4DDF6" w14:textId="77777777" w:rsidR="003D5EB6" w:rsidRPr="00FA2D7C" w:rsidRDefault="003D5EB6" w:rsidP="003D5EB6">
      <w:pPr>
        <w:spacing w:after="0" w:line="240" w:lineRule="auto"/>
        <w:jc w:val="both"/>
        <w:rPr>
          <w:b/>
          <w:caps/>
          <w:color w:val="auto"/>
          <w:sz w:val="32"/>
          <w:szCs w:val="32"/>
        </w:rPr>
      </w:pPr>
    </w:p>
    <w:p w14:paraId="7AF3E8D3" w14:textId="77777777" w:rsidR="003D5EB6" w:rsidRPr="00FA2D7C" w:rsidRDefault="003D5EB6" w:rsidP="003D5EB6">
      <w:pPr>
        <w:jc w:val="center"/>
        <w:rPr>
          <w:b/>
          <w:caps/>
          <w:color w:val="auto"/>
          <w:sz w:val="32"/>
          <w:szCs w:val="32"/>
        </w:rPr>
      </w:pPr>
      <w:r w:rsidRPr="00FA2D7C">
        <w:rPr>
          <w:b/>
          <w:caps/>
          <w:color w:val="auto"/>
          <w:sz w:val="32"/>
          <w:szCs w:val="32"/>
        </w:rPr>
        <w:t>TOP CLLD Helyi felhívás</w:t>
      </w:r>
      <w:bookmarkEnd w:id="0"/>
    </w:p>
    <w:p w14:paraId="7A37EB46" w14:textId="77777777" w:rsidR="003D5EB6" w:rsidRPr="00FA2D7C" w:rsidRDefault="003D5EB6" w:rsidP="003D5EB6">
      <w:pPr>
        <w:jc w:val="center"/>
        <w:rPr>
          <w:rFonts w:cs="Arial"/>
          <w:b/>
          <w:smallCaps/>
          <w:color w:val="auto"/>
          <w:sz w:val="40"/>
          <w:szCs w:val="40"/>
        </w:rPr>
      </w:pPr>
    </w:p>
    <w:p w14:paraId="4E49C9C0" w14:textId="77777777" w:rsidR="003D5EB6" w:rsidRPr="00FA2D7C" w:rsidRDefault="003D5EB6" w:rsidP="003D5EB6">
      <w:pPr>
        <w:jc w:val="center"/>
        <w:rPr>
          <w:rFonts w:cs="Arial"/>
          <w:b/>
          <w:i/>
          <w:color w:val="auto"/>
          <w:sz w:val="28"/>
          <w:szCs w:val="28"/>
        </w:rPr>
      </w:pPr>
      <w:r w:rsidRPr="00FA2D7C">
        <w:rPr>
          <w:rFonts w:cs="Arial"/>
          <w:b/>
          <w:i/>
          <w:color w:val="auto"/>
          <w:sz w:val="28"/>
          <w:szCs w:val="28"/>
        </w:rPr>
        <w:t>A helyi felhívás címe: A helyi kultúrát szolgáló intézmények, önkormányzatok működési helyszínének korszerűsítése</w:t>
      </w:r>
    </w:p>
    <w:p w14:paraId="7FCDA52F" w14:textId="26560C5C" w:rsidR="003D5EB6" w:rsidRPr="00FA2D7C" w:rsidRDefault="003D5EB6" w:rsidP="003D5EB6">
      <w:pPr>
        <w:jc w:val="center"/>
        <w:rPr>
          <w:rFonts w:cs="Arial"/>
          <w:b/>
          <w:i/>
          <w:color w:val="auto"/>
          <w:sz w:val="28"/>
          <w:szCs w:val="28"/>
        </w:rPr>
      </w:pPr>
      <w:r w:rsidRPr="00FA2D7C">
        <w:rPr>
          <w:rFonts w:cs="Arial"/>
          <w:b/>
          <w:i/>
          <w:color w:val="auto"/>
          <w:sz w:val="28"/>
          <w:szCs w:val="28"/>
        </w:rPr>
        <w:t xml:space="preserve">A helyi felhívás kódszáma: </w:t>
      </w:r>
      <w:commentRangeStart w:id="2"/>
      <w:r w:rsidR="00953B6E" w:rsidRPr="00FA2D7C">
        <w:rPr>
          <w:rFonts w:cs="Arial"/>
          <w:b/>
          <w:i/>
          <w:color w:val="auto"/>
          <w:sz w:val="28"/>
          <w:szCs w:val="28"/>
        </w:rPr>
        <w:t>TOP-7.1.1-16-H-003-</w:t>
      </w:r>
      <w:commentRangeEnd w:id="2"/>
      <w:r w:rsidR="00C23147">
        <w:rPr>
          <w:rFonts w:cs="Arial"/>
          <w:b/>
          <w:i/>
          <w:color w:val="auto"/>
          <w:sz w:val="28"/>
          <w:szCs w:val="28"/>
        </w:rPr>
        <w:t>3</w:t>
      </w:r>
    </w:p>
    <w:p w14:paraId="0F47057F" w14:textId="1358F674" w:rsidR="003D5EB6" w:rsidRPr="00FA2D7C" w:rsidRDefault="003D5EB6" w:rsidP="003D5EB6">
      <w:pPr>
        <w:pStyle w:val="Norml1"/>
        <w:rPr>
          <w:rFonts w:ascii="Arial" w:hAnsi="Arial" w:cs="Arial"/>
          <w:color w:val="auto"/>
        </w:rPr>
      </w:pPr>
      <w:r w:rsidRPr="00FA2D7C">
        <w:rPr>
          <w:rFonts w:ascii="Arial" w:hAnsi="Arial" w:cs="Arial"/>
          <w:color w:val="auto"/>
        </w:rPr>
        <w:t>Magyarország Kormányának felhívása a helyi nemzeti</w:t>
      </w:r>
      <w:r w:rsidR="00953B6E" w:rsidRPr="00FA2D7C">
        <w:rPr>
          <w:rFonts w:ascii="Arial" w:hAnsi="Arial" w:cs="Arial"/>
          <w:color w:val="auto"/>
        </w:rPr>
        <w:t>ségi önkormányzatok, a hely</w:t>
      </w:r>
      <w:r w:rsidRPr="00FA2D7C">
        <w:rPr>
          <w:rFonts w:ascii="Arial" w:hAnsi="Arial" w:cs="Arial"/>
          <w:color w:val="auto"/>
        </w:rPr>
        <w:t>i önkormányzat, a kultúrát, közművelődést szolgáló intézmények, a helyi önkormányzati költségvetési szervek</w:t>
      </w:r>
      <w:r w:rsidR="0092591B" w:rsidRPr="00FA2D7C">
        <w:rPr>
          <w:rFonts w:ascii="Arial" w:hAnsi="Arial" w:cs="Arial"/>
          <w:color w:val="auto"/>
        </w:rPr>
        <w:t xml:space="preserve">, a nonprofit </w:t>
      </w:r>
      <w:r w:rsidR="0039048D" w:rsidRPr="00FA2D7C">
        <w:rPr>
          <w:rFonts w:ascii="Arial" w:hAnsi="Arial" w:cs="Arial"/>
          <w:color w:val="auto"/>
        </w:rPr>
        <w:t>vállalkozások,</w:t>
      </w:r>
      <w:r w:rsidR="00FA73E2" w:rsidRPr="00FA2D7C">
        <w:rPr>
          <w:rFonts w:ascii="Arial" w:hAnsi="Arial" w:cs="Arial"/>
          <w:color w:val="auto"/>
        </w:rPr>
        <w:t xml:space="preserve"> </w:t>
      </w:r>
      <w:r w:rsidRPr="00FA2D7C">
        <w:rPr>
          <w:rFonts w:ascii="Arial" w:hAnsi="Arial" w:cs="Arial"/>
          <w:color w:val="auto"/>
        </w:rPr>
        <w:t xml:space="preserve">a közösségi kezdeményezések, szerveződések megerősödése, tevékenységeik támogatása érdekében. </w:t>
      </w:r>
    </w:p>
    <w:p w14:paraId="32AA91B5" w14:textId="25D905A9" w:rsidR="003D5EB6" w:rsidRPr="00FA2D7C" w:rsidRDefault="003D5EB6" w:rsidP="003D5EB6">
      <w:pPr>
        <w:pStyle w:val="Norml1"/>
        <w:rPr>
          <w:rFonts w:ascii="Arial" w:hAnsi="Arial" w:cs="Arial"/>
          <w:color w:val="auto"/>
        </w:rPr>
      </w:pPr>
      <w:r w:rsidRPr="00FA2D7C">
        <w:rPr>
          <w:rFonts w:ascii="Arial" w:hAnsi="Arial" w:cs="Arial"/>
          <w:color w:val="auto"/>
        </w:rPr>
        <w:t xml:space="preserve">A Kormány a Partnerségi Megállapodásban célul tűzte ki a </w:t>
      </w:r>
      <w:r w:rsidRPr="00FA2D7C">
        <w:rPr>
          <w:rStyle w:val="Bekezdsalapbettpusa1"/>
          <w:rFonts w:cs="Arial"/>
          <w:color w:val="auto"/>
        </w:rPr>
        <w:t>társadalmi együttműködés erősítését, a közösségi kezdeményezések, szerveződések megerősítését, tevékenységeik támogatását.</w:t>
      </w:r>
      <w:r w:rsidRPr="00FA2D7C">
        <w:rPr>
          <w:rFonts w:ascii="Arial" w:hAnsi="Arial" w:cs="Arial"/>
          <w:color w:val="auto"/>
        </w:rPr>
        <w:t xml:space="preserve"> A cél elérését a Kormány a helyi nemzetis</w:t>
      </w:r>
      <w:r w:rsidR="00CD5A37" w:rsidRPr="00FA2D7C">
        <w:rPr>
          <w:rFonts w:ascii="Arial" w:hAnsi="Arial" w:cs="Arial"/>
          <w:color w:val="auto"/>
        </w:rPr>
        <w:t>égi önkormányzatok, a helyi</w:t>
      </w:r>
      <w:r w:rsidRPr="00FA2D7C">
        <w:rPr>
          <w:rFonts w:ascii="Arial" w:hAnsi="Arial" w:cs="Arial"/>
          <w:color w:val="auto"/>
        </w:rPr>
        <w:t xml:space="preserve"> önkormányzat, a helyi önkormányzat költségvetési szervek, a kultúrát, közművelődést szolgáló intézmények</w:t>
      </w:r>
      <w:r w:rsidR="0092591B" w:rsidRPr="00FA2D7C">
        <w:rPr>
          <w:rFonts w:ascii="Arial" w:hAnsi="Arial" w:cs="Arial"/>
          <w:color w:val="auto"/>
        </w:rPr>
        <w:t>, a nonprofit vállalkozások</w:t>
      </w:r>
      <w:r w:rsidRPr="00FA2D7C">
        <w:rPr>
          <w:rFonts w:ascii="Arial" w:hAnsi="Arial" w:cs="Arial"/>
          <w:color w:val="auto"/>
        </w:rPr>
        <w:t xml:space="preserve"> együttműködésével tervezi megvalósítani jelen Felhívásban foglalt feltételek mentén.</w:t>
      </w:r>
    </w:p>
    <w:p w14:paraId="54A4ABE9" w14:textId="77777777" w:rsidR="003D5EB6" w:rsidRPr="00FA2D7C" w:rsidRDefault="003D5EB6" w:rsidP="003D5EB6">
      <w:pPr>
        <w:pStyle w:val="Norml1"/>
        <w:rPr>
          <w:rFonts w:ascii="Arial" w:hAnsi="Arial" w:cs="Arial"/>
          <w:color w:val="auto"/>
        </w:rPr>
      </w:pPr>
      <w:r w:rsidRPr="00FA2D7C">
        <w:rPr>
          <w:rFonts w:ascii="Arial" w:hAnsi="Arial" w:cs="Arial"/>
          <w:color w:val="auto"/>
        </w:rPr>
        <w:t>Az együttműködés keretében a Kormány vállalja, hogy:</w:t>
      </w:r>
    </w:p>
    <w:p w14:paraId="4C63FDB5" w14:textId="76F38F64" w:rsidR="003D5EB6" w:rsidRPr="00FA2D7C" w:rsidRDefault="003D5EB6" w:rsidP="00113D88">
      <w:pPr>
        <w:pStyle w:val="Norml1"/>
        <w:numPr>
          <w:ilvl w:val="0"/>
          <w:numId w:val="23"/>
        </w:numPr>
        <w:suppressAutoHyphens w:val="0"/>
        <w:textAlignment w:val="auto"/>
        <w:rPr>
          <w:rFonts w:ascii="Arial" w:hAnsi="Arial" w:cs="Arial"/>
          <w:color w:val="auto"/>
        </w:rPr>
      </w:pPr>
      <w:r w:rsidRPr="00FA2D7C">
        <w:rPr>
          <w:rFonts w:ascii="Arial" w:hAnsi="Arial" w:cs="Arial"/>
          <w:color w:val="auto"/>
        </w:rPr>
        <w:t xml:space="preserve">a helyi felhívás feltételeinek megfelelő projekteket a projektre megítélt </w:t>
      </w:r>
      <w:r w:rsidR="009F47F4" w:rsidRPr="00FA2D7C">
        <w:rPr>
          <w:rFonts w:ascii="Arial" w:hAnsi="Arial" w:cs="Arial"/>
          <w:color w:val="auto"/>
        </w:rPr>
        <w:t>1</w:t>
      </w:r>
      <w:r w:rsidRPr="00FA2D7C">
        <w:rPr>
          <w:rFonts w:ascii="Arial" w:hAnsi="Arial" w:cs="Arial"/>
          <w:color w:val="auto"/>
        </w:rPr>
        <w:t xml:space="preserve"> 000 000 – </w:t>
      </w:r>
      <w:r w:rsidR="005448D6">
        <w:rPr>
          <w:rFonts w:ascii="Arial" w:hAnsi="Arial" w:cs="Arial"/>
          <w:color w:val="auto"/>
        </w:rPr>
        <w:t>3</w:t>
      </w:r>
      <w:r w:rsidRPr="00FA2D7C">
        <w:rPr>
          <w:rFonts w:ascii="Arial" w:hAnsi="Arial" w:cs="Arial"/>
          <w:color w:val="auto"/>
        </w:rPr>
        <w:t>0 000 000 Ft közötti vissza nem térítendő támogatásban részesíti a rendelkezésre álló forrás erejéig;</w:t>
      </w:r>
    </w:p>
    <w:p w14:paraId="3308F075" w14:textId="78D0EACF" w:rsidR="003D5EB6" w:rsidRPr="00FA2D7C" w:rsidRDefault="003D5EB6" w:rsidP="00113D88">
      <w:pPr>
        <w:pStyle w:val="Norml1"/>
        <w:numPr>
          <w:ilvl w:val="0"/>
          <w:numId w:val="23"/>
        </w:numPr>
        <w:suppressAutoHyphens w:val="0"/>
        <w:textAlignment w:val="auto"/>
        <w:rPr>
          <w:rFonts w:ascii="Arial" w:hAnsi="Arial" w:cs="Arial"/>
          <w:color w:val="auto"/>
        </w:rPr>
      </w:pPr>
      <w:r w:rsidRPr="00FA2D7C">
        <w:rPr>
          <w:rFonts w:ascii="Arial" w:hAnsi="Arial" w:cs="Arial"/>
          <w:color w:val="auto"/>
        </w:rPr>
        <w:t xml:space="preserve">a támogatási előleggel kapcsolatos feltételeknek megfelelő támogatott projekteknek a megítélt támogatás elszámolható költségei legfeljebb 100%-ának megfelelő, maximum </w:t>
      </w:r>
      <w:r w:rsidR="005448D6">
        <w:rPr>
          <w:rFonts w:ascii="Arial" w:hAnsi="Arial" w:cs="Arial"/>
          <w:color w:val="auto"/>
        </w:rPr>
        <w:t>3</w:t>
      </w:r>
      <w:r w:rsidRPr="00FA2D7C">
        <w:rPr>
          <w:rFonts w:ascii="Arial" w:hAnsi="Arial" w:cs="Arial"/>
          <w:color w:val="auto"/>
        </w:rPr>
        <w:t>0 000 000 Ft összegű támogatási előleget biztosít;</w:t>
      </w:r>
    </w:p>
    <w:p w14:paraId="78FD7AF6" w14:textId="77777777" w:rsidR="003D5EB6" w:rsidRPr="00FA2D7C" w:rsidRDefault="003D5EB6" w:rsidP="003D5EB6">
      <w:pPr>
        <w:pStyle w:val="Norml1"/>
        <w:rPr>
          <w:rFonts w:ascii="Arial" w:hAnsi="Arial" w:cs="Arial"/>
          <w:color w:val="auto"/>
        </w:rPr>
      </w:pPr>
      <w:r w:rsidRPr="00FA2D7C">
        <w:rPr>
          <w:rFonts w:ascii="Arial" w:hAnsi="Arial" w:cs="Arial"/>
          <w:color w:val="auto"/>
        </w:rPr>
        <w:t>A támogatási kérelmet benyújtó szervezetek az együttműködés keretében vállalják</w:t>
      </w:r>
      <w:r w:rsidRPr="00FA2D7C">
        <w:rPr>
          <w:rStyle w:val="Lbjegyzet-hivatkozs"/>
          <w:rFonts w:ascii="Arial" w:hAnsi="Arial" w:cs="Arial"/>
          <w:color w:val="auto"/>
        </w:rPr>
        <w:footnoteReference w:id="1"/>
      </w:r>
      <w:r w:rsidRPr="00FA2D7C">
        <w:rPr>
          <w:rFonts w:ascii="Arial" w:hAnsi="Arial" w:cs="Arial"/>
          <w:color w:val="auto"/>
        </w:rPr>
        <w:t>, hogy:</w:t>
      </w:r>
    </w:p>
    <w:p w14:paraId="2F6333FE" w14:textId="77777777" w:rsidR="003D5EB6" w:rsidRPr="00FA2D7C" w:rsidRDefault="003D5EB6" w:rsidP="00113D88">
      <w:pPr>
        <w:pStyle w:val="Norml1"/>
        <w:numPr>
          <w:ilvl w:val="0"/>
          <w:numId w:val="36"/>
        </w:numPr>
        <w:suppressAutoHyphens w:val="0"/>
        <w:textAlignment w:val="auto"/>
        <w:rPr>
          <w:rFonts w:ascii="Arial" w:hAnsi="Arial" w:cs="Arial"/>
          <w:color w:val="auto"/>
        </w:rPr>
      </w:pPr>
      <w:r w:rsidRPr="00FA2D7C">
        <w:rPr>
          <w:rFonts w:ascii="Arial" w:hAnsi="Arial" w:cs="Arial"/>
          <w:color w:val="auto"/>
        </w:rPr>
        <w:t>projektjük megvalósításával hozzájárulnak a</w:t>
      </w:r>
      <w:r w:rsidR="001508D2" w:rsidRPr="00FA2D7C">
        <w:rPr>
          <w:rFonts w:ascii="Arial" w:hAnsi="Arial" w:cs="Arial"/>
          <w:color w:val="auto"/>
        </w:rPr>
        <w:t xml:space="preserve"> HKFS</w:t>
      </w:r>
      <w:r w:rsidRPr="00FA2D7C">
        <w:rPr>
          <w:rFonts w:ascii="Arial" w:hAnsi="Arial" w:cs="Arial"/>
          <w:color w:val="auto"/>
        </w:rPr>
        <w:t xml:space="preserve"> kultúra,</w:t>
      </w:r>
      <w:r w:rsidR="00CD5A37" w:rsidRPr="00FA2D7C">
        <w:rPr>
          <w:rFonts w:ascii="Arial" w:hAnsi="Arial" w:cs="Arial"/>
          <w:color w:val="auto"/>
        </w:rPr>
        <w:t xml:space="preserve"> </w:t>
      </w:r>
      <w:r w:rsidRPr="00FA2D7C">
        <w:rPr>
          <w:rFonts w:ascii="Arial" w:hAnsi="Arial" w:cs="Arial"/>
          <w:color w:val="auto"/>
        </w:rPr>
        <w:t>a közművelődés és a rekreáció lehetőségeinek magasabb színvonalának céljának eléréséhez;</w:t>
      </w:r>
    </w:p>
    <w:p w14:paraId="0BCE5E3C" w14:textId="77777777" w:rsidR="003D5EB6" w:rsidRPr="00FA2D7C" w:rsidRDefault="003D5EB6" w:rsidP="00113D88">
      <w:pPr>
        <w:pStyle w:val="Norml1"/>
        <w:numPr>
          <w:ilvl w:val="0"/>
          <w:numId w:val="36"/>
        </w:numPr>
        <w:suppressAutoHyphens w:val="0"/>
        <w:textAlignment w:val="auto"/>
        <w:rPr>
          <w:rFonts w:ascii="Arial" w:hAnsi="Arial" w:cs="Arial"/>
          <w:color w:val="auto"/>
        </w:rPr>
      </w:pPr>
      <w:r w:rsidRPr="00FA2D7C">
        <w:rPr>
          <w:rFonts w:ascii="Arial" w:hAnsi="Arial" w:cs="Arial"/>
          <w:color w:val="auto"/>
        </w:rPr>
        <w:t>a kapott támogatáson felül önerőből finanszírozzák a projektet.</w:t>
      </w:r>
    </w:p>
    <w:p w14:paraId="0701D7CD" w14:textId="77777777" w:rsidR="003D5EB6" w:rsidRPr="00FA2D7C" w:rsidRDefault="003D5EB6" w:rsidP="003D5EB6">
      <w:pPr>
        <w:pStyle w:val="Norml1"/>
        <w:rPr>
          <w:rFonts w:ascii="Arial" w:hAnsi="Arial" w:cs="Arial"/>
          <w:color w:val="auto"/>
        </w:rPr>
      </w:pPr>
    </w:p>
    <w:p w14:paraId="6CC08932" w14:textId="77777777" w:rsidR="003D5EB6" w:rsidRPr="00FA2D7C" w:rsidRDefault="003D5EB6" w:rsidP="003D5EB6">
      <w:pPr>
        <w:rPr>
          <w:rFonts w:cs="Arial"/>
          <w:b/>
          <w:color w:val="auto"/>
        </w:rPr>
      </w:pPr>
      <w:r w:rsidRPr="00FA2D7C">
        <w:rPr>
          <w:rFonts w:cs="Arial"/>
          <w:b/>
          <w:color w:val="auto"/>
        </w:rPr>
        <w:br w:type="page"/>
      </w:r>
    </w:p>
    <w:p w14:paraId="315C2612" w14:textId="77777777" w:rsidR="003D5EB6" w:rsidRPr="00FA2D7C" w:rsidRDefault="003D5EB6" w:rsidP="003D5EB6">
      <w:pPr>
        <w:jc w:val="center"/>
        <w:rPr>
          <w:rFonts w:cs="Arial"/>
          <w:b/>
          <w:color w:val="auto"/>
          <w:sz w:val="30"/>
          <w:szCs w:val="30"/>
        </w:rPr>
      </w:pPr>
      <w:r w:rsidRPr="00FA2D7C">
        <w:rPr>
          <w:rFonts w:cs="Arial"/>
          <w:b/>
          <w:color w:val="auto"/>
          <w:sz w:val="30"/>
          <w:szCs w:val="30"/>
        </w:rPr>
        <w:lastRenderedPageBreak/>
        <w:t>Tartalomjegyzék</w:t>
      </w:r>
    </w:p>
    <w:p w14:paraId="372D5163" w14:textId="77777777" w:rsidR="003D5EB6" w:rsidRPr="00FA2D7C" w:rsidRDefault="003D5EB6" w:rsidP="003D5EB6">
      <w:pPr>
        <w:pStyle w:val="Norml1"/>
        <w:rPr>
          <w:rFonts w:ascii="Arial" w:hAnsi="Arial" w:cs="Arial"/>
          <w:color w:val="auto"/>
        </w:rPr>
      </w:pPr>
    </w:p>
    <w:p w14:paraId="4B9AB7B6" w14:textId="32C3AD80" w:rsidR="00A11036" w:rsidRPr="00FA2D7C" w:rsidRDefault="003E23EB">
      <w:pPr>
        <w:pStyle w:val="TJ1"/>
        <w:tabs>
          <w:tab w:val="left" w:pos="400"/>
        </w:tabs>
        <w:rPr>
          <w:rFonts w:asciiTheme="minorHAnsi" w:eastAsiaTheme="minorEastAsia" w:hAnsiTheme="minorHAnsi" w:cstheme="minorBidi"/>
          <w:noProof/>
          <w:color w:val="auto"/>
          <w:kern w:val="0"/>
          <w:sz w:val="22"/>
          <w:szCs w:val="22"/>
          <w:lang w:eastAsia="hu-HU"/>
        </w:rPr>
      </w:pPr>
      <w:r w:rsidRPr="00FA2D7C">
        <w:rPr>
          <w:rFonts w:cs="Arial"/>
          <w:color w:val="auto"/>
        </w:rPr>
        <w:fldChar w:fldCharType="begin"/>
      </w:r>
      <w:r w:rsidR="003D5EB6" w:rsidRPr="00FA2D7C">
        <w:rPr>
          <w:rFonts w:cs="Arial"/>
          <w:color w:val="auto"/>
        </w:rPr>
        <w:instrText xml:space="preserve"> TOC \o "1-3" \h \z \u </w:instrText>
      </w:r>
      <w:r w:rsidRPr="00FA2D7C">
        <w:rPr>
          <w:rFonts w:cs="Arial"/>
          <w:color w:val="auto"/>
        </w:rPr>
        <w:fldChar w:fldCharType="separate"/>
      </w:r>
      <w:hyperlink w:anchor="_Toc523061875" w:history="1">
        <w:r w:rsidR="00A11036" w:rsidRPr="00FA2D7C">
          <w:rPr>
            <w:rStyle w:val="Hiperhivatkozs"/>
            <w:noProof/>
            <w:color w:val="auto"/>
          </w:rPr>
          <w:t>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noProof/>
            <w:color w:val="auto"/>
          </w:rPr>
          <w:t>A tervezett fejlesztések háttere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_Toc523061875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5</w:t>
        </w:r>
        <w:r w:rsidR="00A11036" w:rsidRPr="00FA2D7C">
          <w:rPr>
            <w:noProof/>
            <w:webHidden/>
            <w:color w:val="auto"/>
          </w:rPr>
          <w:fldChar w:fldCharType="end"/>
        </w:r>
      </w:hyperlink>
    </w:p>
    <w:p w14:paraId="0986AED1" w14:textId="3D1B0E9E"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76" w:history="1">
        <w:r w:rsidR="00A11036" w:rsidRPr="00FA2D7C">
          <w:rPr>
            <w:rStyle w:val="Hiperhivatkozs"/>
            <w:noProof/>
            <w:color w:val="auto"/>
          </w:rPr>
          <w:t>1.1.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felhívás indokoltsága és célja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_Toc523061876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5</w:t>
        </w:r>
        <w:r w:rsidR="00A11036" w:rsidRPr="00FA2D7C">
          <w:rPr>
            <w:noProof/>
            <w:webHidden/>
            <w:color w:val="auto"/>
          </w:rPr>
          <w:fldChar w:fldCharType="end"/>
        </w:r>
      </w:hyperlink>
    </w:p>
    <w:p w14:paraId="0EED3868" w14:textId="464CDD9D"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77" w:history="1">
        <w:r w:rsidR="00A11036" w:rsidRPr="00FA2D7C">
          <w:rPr>
            <w:rStyle w:val="Hiperhivatkozs"/>
            <w:noProof/>
            <w:color w:val="auto"/>
          </w:rPr>
          <w:t>1.2.</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rendelkezésre álló forrás</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_Toc523061877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5</w:t>
        </w:r>
        <w:r w:rsidR="00A11036" w:rsidRPr="00FA2D7C">
          <w:rPr>
            <w:noProof/>
            <w:webHidden/>
            <w:color w:val="auto"/>
          </w:rPr>
          <w:fldChar w:fldCharType="end"/>
        </w:r>
      </w:hyperlink>
    </w:p>
    <w:p w14:paraId="3D99B543" w14:textId="2F986589"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78" w:history="1">
        <w:r w:rsidR="00A11036" w:rsidRPr="00FA2D7C">
          <w:rPr>
            <w:rStyle w:val="Hiperhivatkozs"/>
            <w:noProof/>
            <w:color w:val="auto"/>
          </w:rPr>
          <w:t>1.3.</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támogatás háttere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_Toc523061878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5</w:t>
        </w:r>
        <w:r w:rsidR="00A11036" w:rsidRPr="00FA2D7C">
          <w:rPr>
            <w:noProof/>
            <w:webHidden/>
            <w:color w:val="auto"/>
          </w:rPr>
          <w:fldChar w:fldCharType="end"/>
        </w:r>
      </w:hyperlink>
    </w:p>
    <w:p w14:paraId="4CCBB01E" w14:textId="23E61EBF" w:rsidR="00A11036" w:rsidRPr="00FA2D7C" w:rsidRDefault="000258DA">
      <w:pPr>
        <w:pStyle w:val="TJ1"/>
        <w:tabs>
          <w:tab w:val="left" w:pos="400"/>
        </w:tabs>
        <w:rPr>
          <w:rFonts w:asciiTheme="minorHAnsi" w:eastAsiaTheme="minorEastAsia" w:hAnsiTheme="minorHAnsi" w:cstheme="minorBidi"/>
          <w:noProof/>
          <w:color w:val="auto"/>
          <w:kern w:val="0"/>
          <w:sz w:val="22"/>
          <w:szCs w:val="22"/>
          <w:lang w:eastAsia="hu-HU"/>
        </w:rPr>
      </w:pPr>
      <w:hyperlink w:anchor="_Toc523061879" w:history="1">
        <w:r w:rsidR="00A11036" w:rsidRPr="00FA2D7C">
          <w:rPr>
            <w:rStyle w:val="Hiperhivatkozs"/>
            <w:noProof/>
            <w:color w:val="auto"/>
          </w:rPr>
          <w:t>2.</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noProof/>
            <w:color w:val="auto"/>
          </w:rPr>
          <w:t>Ügyfélszolgálatok elérhetősége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_Toc523061879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6</w:t>
        </w:r>
        <w:r w:rsidR="00A11036" w:rsidRPr="00FA2D7C">
          <w:rPr>
            <w:noProof/>
            <w:webHidden/>
            <w:color w:val="auto"/>
          </w:rPr>
          <w:fldChar w:fldCharType="end"/>
        </w:r>
      </w:hyperlink>
    </w:p>
    <w:p w14:paraId="3D305480" w14:textId="146C22B7" w:rsidR="00A11036" w:rsidRPr="00FA2D7C" w:rsidRDefault="000258DA">
      <w:pPr>
        <w:pStyle w:val="TJ1"/>
        <w:tabs>
          <w:tab w:val="left" w:pos="400"/>
        </w:tabs>
        <w:rPr>
          <w:rFonts w:asciiTheme="minorHAnsi" w:eastAsiaTheme="minorEastAsia" w:hAnsiTheme="minorHAnsi" w:cstheme="minorBidi"/>
          <w:noProof/>
          <w:color w:val="auto"/>
          <w:kern w:val="0"/>
          <w:sz w:val="22"/>
          <w:szCs w:val="22"/>
          <w:lang w:eastAsia="hu-HU"/>
        </w:rPr>
      </w:pPr>
      <w:hyperlink w:anchor="_Toc523061880" w:history="1">
        <w:r w:rsidR="00A11036" w:rsidRPr="00FA2D7C">
          <w:rPr>
            <w:rStyle w:val="Hiperhivatkozs"/>
            <w:noProof/>
            <w:color w:val="auto"/>
          </w:rPr>
          <w:t>3.</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noProof/>
            <w:color w:val="auto"/>
          </w:rPr>
          <w:t>A projektekkel kapcsolatos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02269808" w14:textId="29AA3A51"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81" w:history="1">
        <w:r w:rsidR="00A11036" w:rsidRPr="00FA2D7C">
          <w:rPr>
            <w:rStyle w:val="Hiperhivatkozs"/>
            <w:rFonts w:cs="Arial"/>
            <w:noProof/>
            <w:color w:val="auto"/>
          </w:rPr>
          <w:t>3.1.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projekt keretében megvalósítandó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1DA3231B" w14:textId="4D922AA8"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882" w:history="1">
        <w:r w:rsidR="00A11036" w:rsidRPr="00FA2D7C">
          <w:rPr>
            <w:rStyle w:val="Hiperhivatkozs"/>
            <w:rFonts w:cs="Arial"/>
            <w:noProof/>
            <w:color w:val="auto"/>
          </w:rPr>
          <w:t>3.1.1.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Önállóan támogatható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16867F22" w14:textId="4511AB64"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3" w:history="1">
        <w:r w:rsidR="00A11036" w:rsidRPr="00FA2D7C">
          <w:rPr>
            <w:rStyle w:val="Hiperhivatkozs"/>
            <w:rFonts w:cs="Arial"/>
            <w:noProof/>
            <w:color w:val="auto"/>
          </w:rPr>
          <w:t>3.1.2. Önállóan nem támogatható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40C7E7EF" w14:textId="725435CE"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4" w:history="1">
        <w:r w:rsidR="00A11036" w:rsidRPr="00FA2D7C">
          <w:rPr>
            <w:rStyle w:val="Hiperhivatkozs"/>
            <w:rFonts w:cs="Arial"/>
            <w:noProof/>
            <w:color w:val="auto"/>
            <w:lang w:eastAsia="hu-HU"/>
          </w:rPr>
          <w:t>3.1.2.1. Kötelezően megvalósítandó, önállóan nem támogatható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50199896" w14:textId="7717B43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5" w:history="1">
        <w:r w:rsidR="00A11036" w:rsidRPr="00FA2D7C">
          <w:rPr>
            <w:rStyle w:val="Hiperhivatkozs"/>
            <w:rFonts w:cs="Arial"/>
            <w:noProof/>
            <w:color w:val="auto"/>
            <w:lang w:eastAsia="hu-HU"/>
          </w:rPr>
          <w:t>3.1.2.2.Választható, önállóan nem támogatható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00FF8764" w14:textId="6F50313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6" w:history="1">
        <w:r w:rsidR="00A11036" w:rsidRPr="00FA2D7C">
          <w:rPr>
            <w:rStyle w:val="Hiperhivatkozs"/>
            <w:rFonts w:cs="Arial"/>
            <w:noProof/>
            <w:color w:val="auto"/>
          </w:rPr>
          <w:t>3.2. A támogatható tevékenységek állami támogatási szempontú besorolása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7</w:t>
        </w:r>
        <w:r w:rsidR="00A11036" w:rsidRPr="00FA2D7C">
          <w:rPr>
            <w:noProof/>
            <w:webHidden/>
            <w:color w:val="auto"/>
          </w:rPr>
          <w:fldChar w:fldCharType="end"/>
        </w:r>
      </w:hyperlink>
    </w:p>
    <w:p w14:paraId="65F9B316" w14:textId="4BB10DD7"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7" w:history="1">
        <w:r w:rsidR="00A11036" w:rsidRPr="00FA2D7C">
          <w:rPr>
            <w:rStyle w:val="Hiperhivatkozs"/>
            <w:rFonts w:cs="Arial"/>
            <w:noProof/>
            <w:color w:val="auto"/>
          </w:rPr>
          <w:t>3.3. Nem támogatható tevékenységek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8</w:t>
        </w:r>
        <w:r w:rsidR="00A11036" w:rsidRPr="00FA2D7C">
          <w:rPr>
            <w:noProof/>
            <w:webHidden/>
            <w:color w:val="auto"/>
          </w:rPr>
          <w:fldChar w:fldCharType="end"/>
        </w:r>
      </w:hyperlink>
    </w:p>
    <w:p w14:paraId="37582FD5" w14:textId="02567BBA"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88" w:history="1">
        <w:r w:rsidR="00A11036" w:rsidRPr="00FA2D7C">
          <w:rPr>
            <w:rStyle w:val="Hiperhivatkozs"/>
            <w:rFonts w:cs="Arial"/>
            <w:noProof/>
            <w:color w:val="auto"/>
          </w:rPr>
          <w:t>3.4.</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projekt műszaki, szakmai tartalmával és a megvalósítással kapcsolatos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_Toc523061888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9</w:t>
        </w:r>
        <w:r w:rsidR="00A11036" w:rsidRPr="00FA2D7C">
          <w:rPr>
            <w:noProof/>
            <w:webHidden/>
            <w:color w:val="auto"/>
          </w:rPr>
          <w:fldChar w:fldCharType="end"/>
        </w:r>
      </w:hyperlink>
    </w:p>
    <w:p w14:paraId="4D2FBF57" w14:textId="74C63BD6"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89" w:history="1">
        <w:r w:rsidR="00A11036" w:rsidRPr="00FA2D7C">
          <w:rPr>
            <w:rStyle w:val="Hiperhivatkozs"/>
            <w:rFonts w:cs="Arial"/>
            <w:noProof/>
            <w:color w:val="auto"/>
          </w:rPr>
          <w:t>3.4.1. Műszaki, szakmai tartalommal kapcsolatos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_Toc523061889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9</w:t>
        </w:r>
        <w:r w:rsidR="00A11036" w:rsidRPr="00FA2D7C">
          <w:rPr>
            <w:noProof/>
            <w:webHidden/>
            <w:color w:val="auto"/>
          </w:rPr>
          <w:fldChar w:fldCharType="end"/>
        </w:r>
      </w:hyperlink>
    </w:p>
    <w:p w14:paraId="3BCC58F4" w14:textId="3A43AA7C" w:rsidR="00A11036" w:rsidRPr="00FA2D7C" w:rsidRDefault="000258DA">
      <w:pPr>
        <w:pStyle w:val="TJ3"/>
        <w:rPr>
          <w:rFonts w:asciiTheme="minorHAnsi" w:eastAsiaTheme="minorEastAsia" w:hAnsiTheme="minorHAnsi" w:cstheme="minorBidi"/>
          <w:noProof/>
          <w:color w:val="auto"/>
          <w:kern w:val="0"/>
          <w:sz w:val="22"/>
          <w:szCs w:val="22"/>
          <w:lang w:eastAsia="hu-HU"/>
        </w:rPr>
      </w:pPr>
      <w:hyperlink w:anchor="_Toc523061890" w:history="1">
        <w:r w:rsidR="00A11036" w:rsidRPr="00FA2D7C">
          <w:rPr>
            <w:rStyle w:val="Hiperhivatkozs"/>
            <w:rFonts w:cs="Arial"/>
            <w:noProof/>
            <w:color w:val="auto"/>
          </w:rPr>
          <w:t>3.4.1.1 Műszaki és szakmai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9</w:t>
        </w:r>
        <w:r w:rsidR="00A11036" w:rsidRPr="00FA2D7C">
          <w:rPr>
            <w:noProof/>
            <w:webHidden/>
            <w:color w:val="auto"/>
          </w:rPr>
          <w:fldChar w:fldCharType="end"/>
        </w:r>
      </w:hyperlink>
    </w:p>
    <w:p w14:paraId="297D5525" w14:textId="299BC59F" w:rsidR="00A11036" w:rsidRPr="00FA2D7C" w:rsidRDefault="000258DA">
      <w:pPr>
        <w:pStyle w:val="TJ3"/>
        <w:rPr>
          <w:rFonts w:asciiTheme="minorHAnsi" w:eastAsiaTheme="minorEastAsia" w:hAnsiTheme="minorHAnsi" w:cstheme="minorBidi"/>
          <w:noProof/>
          <w:color w:val="auto"/>
          <w:kern w:val="0"/>
          <w:sz w:val="22"/>
          <w:szCs w:val="22"/>
          <w:lang w:eastAsia="hu-HU"/>
        </w:rPr>
      </w:pPr>
      <w:hyperlink w:anchor="_Toc523061891" w:history="1">
        <w:r w:rsidR="00A11036" w:rsidRPr="00FA2D7C">
          <w:rPr>
            <w:rStyle w:val="Hiperhivatkozs"/>
            <w:rFonts w:cs="Arial"/>
            <w:noProof/>
            <w:color w:val="auto"/>
          </w:rPr>
          <w:t>3.4.1.2. Esélyegyenlőség és környezetvédelmi szempontok érvényesítésével kapcsolatos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13</w:t>
        </w:r>
        <w:r w:rsidR="00A11036" w:rsidRPr="00FA2D7C">
          <w:rPr>
            <w:noProof/>
            <w:webHidden/>
            <w:color w:val="auto"/>
          </w:rPr>
          <w:fldChar w:fldCharType="end"/>
        </w:r>
      </w:hyperlink>
    </w:p>
    <w:p w14:paraId="48383160" w14:textId="0D59C8D9" w:rsidR="00A11036" w:rsidRPr="00FA2D7C" w:rsidRDefault="000258DA">
      <w:pPr>
        <w:pStyle w:val="TJ3"/>
        <w:rPr>
          <w:rFonts w:asciiTheme="minorHAnsi" w:eastAsiaTheme="minorEastAsia" w:hAnsiTheme="minorHAnsi" w:cstheme="minorBidi"/>
          <w:noProof/>
          <w:color w:val="auto"/>
          <w:kern w:val="0"/>
          <w:sz w:val="22"/>
          <w:szCs w:val="22"/>
          <w:lang w:eastAsia="hu-HU"/>
        </w:rPr>
      </w:pPr>
      <w:hyperlink w:anchor="_Toc523061892" w:history="1">
        <w:r w:rsidR="00A11036" w:rsidRPr="00FA2D7C">
          <w:rPr>
            <w:rStyle w:val="Hiperhivatkozs"/>
            <w:rFonts w:cs="Arial"/>
            <w:noProof/>
            <w:color w:val="auto"/>
          </w:rPr>
          <w:t>3.4.1.3. Egyéb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15</w:t>
        </w:r>
        <w:r w:rsidR="00A11036" w:rsidRPr="00FA2D7C">
          <w:rPr>
            <w:noProof/>
            <w:webHidden/>
            <w:color w:val="auto"/>
          </w:rPr>
          <w:fldChar w:fldCharType="end"/>
        </w:r>
      </w:hyperlink>
    </w:p>
    <w:p w14:paraId="2ECB0DE9" w14:textId="2E82F6C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3" w:history="1">
        <w:r w:rsidR="00A11036" w:rsidRPr="00FA2D7C">
          <w:rPr>
            <w:rStyle w:val="Hiperhivatkozs"/>
            <w:rFonts w:cs="Arial"/>
            <w:noProof/>
            <w:color w:val="auto"/>
          </w:rPr>
          <w:t>3.4.2. Mérföldkövek tervezésével kapcsolatos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15</w:t>
        </w:r>
        <w:r w:rsidR="00A11036" w:rsidRPr="00FA2D7C">
          <w:rPr>
            <w:noProof/>
            <w:webHidden/>
            <w:color w:val="auto"/>
          </w:rPr>
          <w:fldChar w:fldCharType="end"/>
        </w:r>
      </w:hyperlink>
    </w:p>
    <w:p w14:paraId="3EE17BE9" w14:textId="1578F0B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4" w:history="1">
        <w:r w:rsidR="00A11036" w:rsidRPr="00FA2D7C">
          <w:rPr>
            <w:rStyle w:val="Hiperhivatkozs"/>
            <w:rFonts w:cs="Arial"/>
            <w:noProof/>
            <w:color w:val="auto"/>
          </w:rPr>
          <w:t>3.4.3. A projekt szakmai megvalósítása során a közbeszerzési kötelezettségre vonatkozó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16</w:t>
        </w:r>
        <w:r w:rsidR="00A11036" w:rsidRPr="00FA2D7C">
          <w:rPr>
            <w:noProof/>
            <w:webHidden/>
            <w:color w:val="auto"/>
          </w:rPr>
          <w:fldChar w:fldCharType="end"/>
        </w:r>
      </w:hyperlink>
    </w:p>
    <w:p w14:paraId="6B5B726F" w14:textId="2EDD2D6B"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5" w:history="1">
        <w:r w:rsidR="00A11036" w:rsidRPr="00FA2D7C">
          <w:rPr>
            <w:rStyle w:val="Hiperhivatkozs"/>
            <w:rFonts w:cs="Arial"/>
            <w:noProof/>
            <w:color w:val="auto"/>
          </w:rPr>
          <w:t>3.4.4. A projekt szakmai megvalósításával kapcsolatos egyéb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16</w:t>
        </w:r>
        <w:r w:rsidR="00A11036" w:rsidRPr="00FA2D7C">
          <w:rPr>
            <w:noProof/>
            <w:webHidden/>
            <w:color w:val="auto"/>
          </w:rPr>
          <w:fldChar w:fldCharType="end"/>
        </w:r>
      </w:hyperlink>
    </w:p>
    <w:p w14:paraId="2E41EF88" w14:textId="6610D26D"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896" w:history="1">
        <w:r w:rsidR="00A11036" w:rsidRPr="00FA2D7C">
          <w:rPr>
            <w:rStyle w:val="Hiperhivatkozs"/>
            <w:rFonts w:cs="Arial"/>
            <w:noProof/>
            <w:color w:val="auto"/>
          </w:rPr>
          <w:t>3.5.</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projektvégrehajtás időtartama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16</w:t>
        </w:r>
        <w:r w:rsidR="00A11036" w:rsidRPr="00FA2D7C">
          <w:rPr>
            <w:noProof/>
            <w:webHidden/>
            <w:color w:val="auto"/>
          </w:rPr>
          <w:fldChar w:fldCharType="end"/>
        </w:r>
      </w:hyperlink>
    </w:p>
    <w:p w14:paraId="328EFAC4" w14:textId="09B663E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7" w:history="1">
        <w:r w:rsidR="00A11036" w:rsidRPr="00FA2D7C">
          <w:rPr>
            <w:rStyle w:val="Hiperhivatkozs"/>
            <w:rFonts w:cs="Arial"/>
            <w:noProof/>
            <w:color w:val="auto"/>
          </w:rPr>
          <w:t>3.5.1. A projekt megkezdése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16</w:t>
        </w:r>
        <w:r w:rsidR="00A11036" w:rsidRPr="00FA2D7C">
          <w:rPr>
            <w:noProof/>
            <w:webHidden/>
            <w:color w:val="auto"/>
          </w:rPr>
          <w:fldChar w:fldCharType="end"/>
        </w:r>
      </w:hyperlink>
    </w:p>
    <w:p w14:paraId="3236FA2F" w14:textId="30815EEB"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8" w:history="1">
        <w:r w:rsidR="00A11036" w:rsidRPr="00FA2D7C">
          <w:rPr>
            <w:rStyle w:val="Hiperhivatkozs"/>
            <w:rFonts w:cs="Arial"/>
            <w:noProof/>
            <w:color w:val="auto"/>
          </w:rPr>
          <w:t>3.5.2.A projekt végrehajtására rendelkezésre álló időtartam</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_Toc523061898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16</w:t>
        </w:r>
        <w:r w:rsidR="00A11036" w:rsidRPr="00FA2D7C">
          <w:rPr>
            <w:noProof/>
            <w:webHidden/>
            <w:color w:val="auto"/>
          </w:rPr>
          <w:fldChar w:fldCharType="end"/>
        </w:r>
      </w:hyperlink>
    </w:p>
    <w:p w14:paraId="0228B3C5" w14:textId="56D37241"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899" w:history="1">
        <w:r w:rsidR="00A11036" w:rsidRPr="00FA2D7C">
          <w:rPr>
            <w:rStyle w:val="Hiperhivatkozs"/>
            <w:rFonts w:cs="Arial"/>
            <w:noProof/>
            <w:color w:val="auto"/>
          </w:rPr>
          <w:t>3.6. Projektekkel kapcsolatos egyéb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_Toc523061899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17</w:t>
        </w:r>
        <w:r w:rsidR="00A11036" w:rsidRPr="00FA2D7C">
          <w:rPr>
            <w:noProof/>
            <w:webHidden/>
            <w:color w:val="auto"/>
          </w:rPr>
          <w:fldChar w:fldCharType="end"/>
        </w:r>
      </w:hyperlink>
    </w:p>
    <w:p w14:paraId="6E85461C" w14:textId="25556980"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00" w:history="1">
        <w:r w:rsidR="00A11036" w:rsidRPr="00FA2D7C">
          <w:rPr>
            <w:rStyle w:val="Hiperhivatkozs"/>
            <w:rFonts w:cs="Arial"/>
            <w:noProof/>
            <w:color w:val="auto"/>
          </w:rPr>
          <w:t>3.6.1. A projekt területi korlátozása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17</w:t>
        </w:r>
        <w:r w:rsidR="00A11036" w:rsidRPr="00FA2D7C">
          <w:rPr>
            <w:noProof/>
            <w:webHidden/>
            <w:color w:val="auto"/>
          </w:rPr>
          <w:fldChar w:fldCharType="end"/>
        </w:r>
      </w:hyperlink>
    </w:p>
    <w:p w14:paraId="09DF8D33" w14:textId="68AA2081"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01" w:history="1">
        <w:r w:rsidR="00A11036" w:rsidRPr="00FA2D7C">
          <w:rPr>
            <w:rStyle w:val="Hiperhivatkozs"/>
            <w:rFonts w:cs="Arial"/>
            <w:noProof/>
            <w:color w:val="auto"/>
          </w:rPr>
          <w:t>3.6.2. A fejlesztéssel érintett ingatlanra vonatkozó feltételek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17</w:t>
        </w:r>
        <w:r w:rsidR="00A11036" w:rsidRPr="00FA2D7C">
          <w:rPr>
            <w:noProof/>
            <w:webHidden/>
            <w:color w:val="auto"/>
          </w:rPr>
          <w:fldChar w:fldCharType="end"/>
        </w:r>
      </w:hyperlink>
    </w:p>
    <w:p w14:paraId="60388CA8" w14:textId="680CF0F3"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02" w:history="1">
        <w:r w:rsidR="00A11036" w:rsidRPr="00FA2D7C">
          <w:rPr>
            <w:rStyle w:val="Hiperhivatkozs"/>
            <w:rFonts w:cs="Arial"/>
            <w:noProof/>
            <w:color w:val="auto"/>
          </w:rPr>
          <w:t>3.7. Indikátorok, adatszolgáltatás</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17</w:t>
        </w:r>
        <w:r w:rsidR="00A11036" w:rsidRPr="00FA2D7C">
          <w:rPr>
            <w:noProof/>
            <w:webHidden/>
            <w:color w:val="auto"/>
          </w:rPr>
          <w:fldChar w:fldCharType="end"/>
        </w:r>
      </w:hyperlink>
    </w:p>
    <w:p w14:paraId="7478EC88" w14:textId="214F708C"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03" w:history="1">
        <w:r w:rsidR="00A11036" w:rsidRPr="00FA2D7C">
          <w:rPr>
            <w:rStyle w:val="Hiperhivatkozs"/>
            <w:rFonts w:cs="Arial"/>
            <w:noProof/>
            <w:color w:val="auto"/>
          </w:rPr>
          <w:t>3.7.1. Indikátorok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17</w:t>
        </w:r>
        <w:r w:rsidR="00A11036" w:rsidRPr="00FA2D7C">
          <w:rPr>
            <w:noProof/>
            <w:webHidden/>
            <w:color w:val="auto"/>
          </w:rPr>
          <w:fldChar w:fldCharType="end"/>
        </w:r>
      </w:hyperlink>
    </w:p>
    <w:p w14:paraId="5E172600" w14:textId="5601BAD7"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04" w:history="1">
        <w:r w:rsidR="00A11036" w:rsidRPr="00FA2D7C">
          <w:rPr>
            <w:rStyle w:val="Hiperhivatkozs"/>
            <w:rFonts w:cs="Arial"/>
            <w:noProof/>
            <w:color w:val="auto"/>
          </w:rPr>
          <w:t>3.7.2. Szakpolitikai mutatók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18</w:t>
        </w:r>
        <w:r w:rsidR="00A11036" w:rsidRPr="00FA2D7C">
          <w:rPr>
            <w:noProof/>
            <w:webHidden/>
            <w:color w:val="auto"/>
          </w:rPr>
          <w:fldChar w:fldCharType="end"/>
        </w:r>
      </w:hyperlink>
    </w:p>
    <w:p w14:paraId="3919ACEF" w14:textId="40C8B54F"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09" w:history="1">
        <w:r w:rsidR="00A11036" w:rsidRPr="00FA2D7C">
          <w:rPr>
            <w:rStyle w:val="Hiperhivatkozs"/>
            <w:rFonts w:cs="Arial"/>
            <w:noProof/>
            <w:color w:val="auto"/>
          </w:rPr>
          <w:t>3.7.3.</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Egyéni szintű adatgyűjtés ESZA forrásból megvalósuló felhívások esetén</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_Toc523061909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18</w:t>
        </w:r>
        <w:r w:rsidR="00A11036" w:rsidRPr="00FA2D7C">
          <w:rPr>
            <w:noProof/>
            <w:webHidden/>
            <w:color w:val="auto"/>
          </w:rPr>
          <w:fldChar w:fldCharType="end"/>
        </w:r>
      </w:hyperlink>
    </w:p>
    <w:p w14:paraId="290C2BFC" w14:textId="3170E3D3"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0" w:history="1">
        <w:r w:rsidR="00A11036" w:rsidRPr="00FA2D7C">
          <w:rPr>
            <w:rStyle w:val="Hiperhivatkozs"/>
            <w:rFonts w:cs="Arial"/>
            <w:noProof/>
            <w:color w:val="auto"/>
          </w:rPr>
          <w:t>3.8. Fenntartási kötelezettség</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18</w:t>
        </w:r>
        <w:r w:rsidR="00A11036" w:rsidRPr="00FA2D7C">
          <w:rPr>
            <w:noProof/>
            <w:webHidden/>
            <w:color w:val="auto"/>
          </w:rPr>
          <w:fldChar w:fldCharType="end"/>
        </w:r>
      </w:hyperlink>
    </w:p>
    <w:p w14:paraId="5300303F" w14:textId="1AF17F35"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1" w:history="1">
        <w:r w:rsidR="00A11036" w:rsidRPr="00FA2D7C">
          <w:rPr>
            <w:rStyle w:val="Hiperhivatkozs"/>
            <w:rFonts w:cs="Arial"/>
            <w:noProof/>
            <w:color w:val="auto"/>
          </w:rPr>
          <w:t>3.9. Biztosítékok köre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18</w:t>
        </w:r>
        <w:r w:rsidR="00A11036" w:rsidRPr="00FA2D7C">
          <w:rPr>
            <w:noProof/>
            <w:webHidden/>
            <w:color w:val="auto"/>
          </w:rPr>
          <w:fldChar w:fldCharType="end"/>
        </w:r>
      </w:hyperlink>
    </w:p>
    <w:p w14:paraId="4947C896" w14:textId="3537E46B"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2" w:history="1">
        <w:r w:rsidR="00A11036" w:rsidRPr="00FA2D7C">
          <w:rPr>
            <w:rStyle w:val="Hiperhivatkozs"/>
            <w:rFonts w:cs="Arial"/>
            <w:noProof/>
            <w:color w:val="auto"/>
          </w:rPr>
          <w:t>3.10. Önerő</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18</w:t>
        </w:r>
        <w:r w:rsidR="00A11036" w:rsidRPr="00FA2D7C">
          <w:rPr>
            <w:noProof/>
            <w:webHidden/>
            <w:color w:val="auto"/>
          </w:rPr>
          <w:fldChar w:fldCharType="end"/>
        </w:r>
      </w:hyperlink>
    </w:p>
    <w:p w14:paraId="61E70B51" w14:textId="637CD769" w:rsidR="00A11036" w:rsidRPr="00FA2D7C" w:rsidRDefault="000258DA">
      <w:pPr>
        <w:pStyle w:val="TJ1"/>
        <w:tabs>
          <w:tab w:val="left" w:pos="400"/>
        </w:tabs>
        <w:rPr>
          <w:rFonts w:asciiTheme="minorHAnsi" w:eastAsiaTheme="minorEastAsia" w:hAnsiTheme="minorHAnsi" w:cstheme="minorBidi"/>
          <w:noProof/>
          <w:color w:val="auto"/>
          <w:kern w:val="0"/>
          <w:sz w:val="22"/>
          <w:szCs w:val="22"/>
          <w:lang w:eastAsia="hu-HU"/>
        </w:rPr>
      </w:pPr>
      <w:hyperlink w:anchor="_Toc523061913" w:history="1">
        <w:r w:rsidR="00A11036" w:rsidRPr="00FA2D7C">
          <w:rPr>
            <w:rStyle w:val="Hiperhivatkozs"/>
            <w:noProof/>
            <w:color w:val="auto"/>
          </w:rPr>
          <w:t>4.</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noProof/>
            <w:color w:val="auto"/>
          </w:rPr>
          <w:t>A helyi támogatási kérelmek benyújtásának feltételei</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19</w:t>
        </w:r>
        <w:r w:rsidR="00A11036" w:rsidRPr="00FA2D7C">
          <w:rPr>
            <w:noProof/>
            <w:webHidden/>
            <w:color w:val="auto"/>
          </w:rPr>
          <w:fldChar w:fldCharType="end"/>
        </w:r>
      </w:hyperlink>
    </w:p>
    <w:p w14:paraId="77AA00AF" w14:textId="68B9886F"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4" w:history="1">
        <w:r w:rsidR="00A11036" w:rsidRPr="00FA2D7C">
          <w:rPr>
            <w:rStyle w:val="Hiperhivatkozs"/>
            <w:rFonts w:cs="Arial"/>
            <w:noProof/>
            <w:color w:val="auto"/>
          </w:rPr>
          <w:t>4.1. Támogatást igénylők köre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19</w:t>
        </w:r>
        <w:r w:rsidR="00A11036" w:rsidRPr="00FA2D7C">
          <w:rPr>
            <w:noProof/>
            <w:webHidden/>
            <w:color w:val="auto"/>
          </w:rPr>
          <w:fldChar w:fldCharType="end"/>
        </w:r>
      </w:hyperlink>
    </w:p>
    <w:p w14:paraId="4FE926BE" w14:textId="0324CFD4"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5" w:history="1">
        <w:r w:rsidR="00A11036" w:rsidRPr="00FA2D7C">
          <w:rPr>
            <w:rStyle w:val="Hiperhivatkozs"/>
            <w:rFonts w:cs="Arial"/>
            <w:noProof/>
            <w:color w:val="auto"/>
          </w:rPr>
          <w:t>4.2. Támogatásban nem részesíthetők köre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19</w:t>
        </w:r>
        <w:r w:rsidR="00A11036" w:rsidRPr="00FA2D7C">
          <w:rPr>
            <w:noProof/>
            <w:webHidden/>
            <w:color w:val="auto"/>
          </w:rPr>
          <w:fldChar w:fldCharType="end"/>
        </w:r>
      </w:hyperlink>
    </w:p>
    <w:p w14:paraId="3E8039E4" w14:textId="26DFB455"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6" w:history="1">
        <w:r w:rsidR="00A11036" w:rsidRPr="00FA2D7C">
          <w:rPr>
            <w:rStyle w:val="Hiperhivatkozs"/>
            <w:rFonts w:cs="Arial"/>
            <w:noProof/>
            <w:color w:val="auto"/>
          </w:rPr>
          <w:t>4.3. A támogatási kérelem benyújtásának határideje és módja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21</w:t>
        </w:r>
        <w:r w:rsidR="00A11036" w:rsidRPr="00FA2D7C">
          <w:rPr>
            <w:noProof/>
            <w:webHidden/>
            <w:color w:val="auto"/>
          </w:rPr>
          <w:fldChar w:fldCharType="end"/>
        </w:r>
      </w:hyperlink>
    </w:p>
    <w:p w14:paraId="5839A4C3" w14:textId="37B6683C"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17" w:history="1">
        <w:r w:rsidR="00A11036" w:rsidRPr="00FA2D7C">
          <w:rPr>
            <w:rStyle w:val="Hiperhivatkozs"/>
            <w:rFonts w:cs="Arial"/>
            <w:noProof/>
            <w:color w:val="auto"/>
          </w:rPr>
          <w:t>4.3.1. A helyi támogatási kérelem HACS-hoz történő benyújtásának határideje és módja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_Toc523061917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21</w:t>
        </w:r>
        <w:r w:rsidR="00A11036" w:rsidRPr="00FA2D7C">
          <w:rPr>
            <w:noProof/>
            <w:webHidden/>
            <w:color w:val="auto"/>
          </w:rPr>
          <w:fldChar w:fldCharType="end"/>
        </w:r>
      </w:hyperlink>
    </w:p>
    <w:p w14:paraId="3672AAE0" w14:textId="2F4ED549"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20" w:history="1">
        <w:r w:rsidR="00A11036" w:rsidRPr="00FA2D7C">
          <w:rPr>
            <w:rStyle w:val="Hiperhivatkozs"/>
            <w:rFonts w:cs="Arial"/>
            <w:noProof/>
            <w:color w:val="auto"/>
          </w:rPr>
          <w:t>4.3.2.</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támogatási kérelmek IH-hoz történő benyújtása végső ellenőrzésre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21</w:t>
        </w:r>
        <w:r w:rsidR="00A11036" w:rsidRPr="00FA2D7C">
          <w:rPr>
            <w:noProof/>
            <w:webHidden/>
            <w:color w:val="auto"/>
          </w:rPr>
          <w:fldChar w:fldCharType="end"/>
        </w:r>
      </w:hyperlink>
    </w:p>
    <w:p w14:paraId="68122BA3" w14:textId="3E76B35F" w:rsidR="00A11036" w:rsidRPr="00FA2D7C" w:rsidRDefault="000258DA">
      <w:pPr>
        <w:pStyle w:val="TJ2"/>
        <w:tabs>
          <w:tab w:val="left" w:pos="849"/>
        </w:tabs>
        <w:rPr>
          <w:rFonts w:asciiTheme="minorHAnsi" w:eastAsiaTheme="minorEastAsia" w:hAnsiTheme="minorHAnsi" w:cstheme="minorBidi"/>
          <w:noProof/>
          <w:color w:val="auto"/>
          <w:kern w:val="0"/>
          <w:sz w:val="22"/>
          <w:szCs w:val="22"/>
          <w:lang w:eastAsia="hu-HU"/>
        </w:rPr>
      </w:pPr>
      <w:hyperlink w:anchor="_Toc523061921" w:history="1">
        <w:r w:rsidR="00A11036" w:rsidRPr="00FA2D7C">
          <w:rPr>
            <w:rStyle w:val="Hiperhivatkozs"/>
            <w:rFonts w:cs="Arial"/>
            <w:noProof/>
            <w:color w:val="auto"/>
          </w:rPr>
          <w:t>4.4.</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Kiválasztási eljárásrend és kiválasztási kritériumok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22</w:t>
        </w:r>
        <w:r w:rsidR="00A11036" w:rsidRPr="00FA2D7C">
          <w:rPr>
            <w:noProof/>
            <w:webHidden/>
            <w:color w:val="auto"/>
          </w:rPr>
          <w:fldChar w:fldCharType="end"/>
        </w:r>
      </w:hyperlink>
    </w:p>
    <w:p w14:paraId="1C210B5F" w14:textId="3024FEAF"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22" w:history="1">
        <w:r w:rsidR="00A11036" w:rsidRPr="00FA2D7C">
          <w:rPr>
            <w:rStyle w:val="Hiperhivatkozs"/>
            <w:rFonts w:cs="Arial"/>
            <w:noProof/>
            <w:color w:val="auto"/>
          </w:rPr>
          <w:t>4.4.1.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HACS-hoz benyújtott helyi támogatási kérelmek kiválasztásának eljárásrendje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22</w:t>
        </w:r>
        <w:r w:rsidR="00A11036" w:rsidRPr="00FA2D7C">
          <w:rPr>
            <w:noProof/>
            <w:webHidden/>
            <w:color w:val="auto"/>
          </w:rPr>
          <w:fldChar w:fldCharType="end"/>
        </w:r>
      </w:hyperlink>
    </w:p>
    <w:p w14:paraId="3ABDF85B" w14:textId="61ACA075"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23" w:history="1">
        <w:r w:rsidR="00A11036" w:rsidRPr="00FA2D7C">
          <w:rPr>
            <w:rStyle w:val="Hiperhivatkozs"/>
            <w:rFonts w:cs="Arial"/>
            <w:noProof/>
            <w:color w:val="auto"/>
          </w:rPr>
          <w:t>4.4.2.</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helyi támogatási kérelmek HACS által ellenőrzendő kiválasztási kritériumai</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23</w:t>
        </w:r>
        <w:r w:rsidR="00A11036" w:rsidRPr="00FA2D7C">
          <w:rPr>
            <w:noProof/>
            <w:webHidden/>
            <w:color w:val="auto"/>
          </w:rPr>
          <w:fldChar w:fldCharType="end"/>
        </w:r>
      </w:hyperlink>
    </w:p>
    <w:p w14:paraId="24ED816B" w14:textId="7C36662B"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24" w:history="1">
        <w:r w:rsidR="00A11036" w:rsidRPr="00FA2D7C">
          <w:rPr>
            <w:rStyle w:val="Hiperhivatkozs"/>
            <w:rFonts w:cs="Arial"/>
            <w:noProof/>
            <w:color w:val="auto"/>
          </w:rPr>
          <w:t>4.4.3.</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támogatási kérelmek IH általi végső ellenőrzésének kritériumai</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26</w:t>
        </w:r>
        <w:r w:rsidR="00A11036" w:rsidRPr="00FA2D7C">
          <w:rPr>
            <w:noProof/>
            <w:webHidden/>
            <w:color w:val="auto"/>
          </w:rPr>
          <w:fldChar w:fldCharType="end"/>
        </w:r>
      </w:hyperlink>
    </w:p>
    <w:p w14:paraId="468AAEDA" w14:textId="1EEC890E" w:rsidR="00A11036" w:rsidRPr="00FA2D7C" w:rsidRDefault="000258DA">
      <w:pPr>
        <w:pStyle w:val="TJ1"/>
        <w:tabs>
          <w:tab w:val="left" w:pos="400"/>
        </w:tabs>
        <w:rPr>
          <w:rFonts w:asciiTheme="minorHAnsi" w:eastAsiaTheme="minorEastAsia" w:hAnsiTheme="minorHAnsi" w:cstheme="minorBidi"/>
          <w:noProof/>
          <w:color w:val="auto"/>
          <w:kern w:val="0"/>
          <w:sz w:val="22"/>
          <w:szCs w:val="22"/>
          <w:lang w:eastAsia="hu-HU"/>
        </w:rPr>
      </w:pPr>
      <w:hyperlink w:anchor="_Toc523061925" w:history="1">
        <w:r w:rsidR="00A11036" w:rsidRPr="00FA2D7C">
          <w:rPr>
            <w:rStyle w:val="Hiperhivatkozs"/>
            <w:noProof/>
            <w:color w:val="auto"/>
          </w:rPr>
          <w:t>5.</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noProof/>
            <w:color w:val="auto"/>
          </w:rPr>
          <w:t>A finanszírozással kapcsolatos információk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27</w:t>
        </w:r>
        <w:r w:rsidR="00A11036" w:rsidRPr="00FA2D7C">
          <w:rPr>
            <w:noProof/>
            <w:webHidden/>
            <w:color w:val="auto"/>
          </w:rPr>
          <w:fldChar w:fldCharType="end"/>
        </w:r>
      </w:hyperlink>
    </w:p>
    <w:p w14:paraId="5162B7E3" w14:textId="44F70CD5"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26" w:history="1">
        <w:r w:rsidR="00A11036" w:rsidRPr="00FA2D7C">
          <w:rPr>
            <w:rStyle w:val="Hiperhivatkozs"/>
            <w:rFonts w:cs="Arial"/>
            <w:noProof/>
            <w:color w:val="auto"/>
          </w:rPr>
          <w:t>5.1. A támogatás formája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27</w:t>
        </w:r>
        <w:r w:rsidR="00A11036" w:rsidRPr="00FA2D7C">
          <w:rPr>
            <w:noProof/>
            <w:webHidden/>
            <w:color w:val="auto"/>
          </w:rPr>
          <w:fldChar w:fldCharType="end"/>
        </w:r>
      </w:hyperlink>
    </w:p>
    <w:p w14:paraId="53355F5F" w14:textId="1F25DF1A"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27" w:history="1">
        <w:r w:rsidR="00A11036" w:rsidRPr="00FA2D7C">
          <w:rPr>
            <w:rStyle w:val="Hiperhivatkozs"/>
            <w:rFonts w:cs="Arial"/>
            <w:noProof/>
            <w:color w:val="auto"/>
          </w:rPr>
          <w:t>5.2. A projekt maximális elszámolható összköltsége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27</w:t>
        </w:r>
        <w:r w:rsidR="00A11036" w:rsidRPr="00FA2D7C">
          <w:rPr>
            <w:noProof/>
            <w:webHidden/>
            <w:color w:val="auto"/>
          </w:rPr>
          <w:fldChar w:fldCharType="end"/>
        </w:r>
      </w:hyperlink>
    </w:p>
    <w:p w14:paraId="4198AC88" w14:textId="34B5E0EC"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28" w:history="1">
        <w:r w:rsidR="00A11036" w:rsidRPr="00FA2D7C">
          <w:rPr>
            <w:rStyle w:val="Hiperhivatkozs"/>
            <w:rFonts w:cs="Arial"/>
            <w:noProof/>
            <w:color w:val="auto"/>
          </w:rPr>
          <w:t>5.3. A támogatás mértéke, összege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_Toc523061928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27</w:t>
        </w:r>
        <w:r w:rsidR="00A11036" w:rsidRPr="00FA2D7C">
          <w:rPr>
            <w:noProof/>
            <w:webHidden/>
            <w:color w:val="auto"/>
          </w:rPr>
          <w:fldChar w:fldCharType="end"/>
        </w:r>
      </w:hyperlink>
    </w:p>
    <w:p w14:paraId="191FC243" w14:textId="6A181570"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29" w:history="1">
        <w:r w:rsidR="00A11036" w:rsidRPr="00FA2D7C">
          <w:rPr>
            <w:rStyle w:val="Hiperhivatkozs"/>
            <w:rFonts w:cs="Arial"/>
            <w:noProof/>
            <w:color w:val="auto"/>
          </w:rPr>
          <w:t>5.4. Előleg igénylése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_Toc523061929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28</w:t>
        </w:r>
        <w:r w:rsidR="00A11036" w:rsidRPr="00FA2D7C">
          <w:rPr>
            <w:noProof/>
            <w:webHidden/>
            <w:color w:val="auto"/>
          </w:rPr>
          <w:fldChar w:fldCharType="end"/>
        </w:r>
      </w:hyperlink>
    </w:p>
    <w:p w14:paraId="726C4A8B" w14:textId="1E65352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0" w:history="1">
        <w:r w:rsidR="00A11036" w:rsidRPr="00FA2D7C">
          <w:rPr>
            <w:rStyle w:val="Hiperhivatkozs"/>
            <w:rFonts w:cs="Arial"/>
            <w:noProof/>
            <w:color w:val="auto"/>
          </w:rPr>
          <w:t>5.5. Az elszámolható költségek köre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29</w:t>
        </w:r>
        <w:r w:rsidR="00A11036" w:rsidRPr="00FA2D7C">
          <w:rPr>
            <w:noProof/>
            <w:webHidden/>
            <w:color w:val="auto"/>
          </w:rPr>
          <w:fldChar w:fldCharType="end"/>
        </w:r>
      </w:hyperlink>
    </w:p>
    <w:p w14:paraId="3F74BE44" w14:textId="5F6CCE3B"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31" w:history="1">
        <w:r w:rsidR="00A11036" w:rsidRPr="00FA2D7C">
          <w:rPr>
            <w:rStyle w:val="Hiperhivatkozs"/>
            <w:rFonts w:cs="Arial"/>
            <w:noProof/>
            <w:color w:val="auto"/>
          </w:rPr>
          <w:t>5.5.1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 xml:space="preserve"> Az elszámolható költségek kapcsán az állami támogatásokra vonatkozó rendelkezések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33</w:t>
        </w:r>
        <w:r w:rsidR="00A11036" w:rsidRPr="00FA2D7C">
          <w:rPr>
            <w:noProof/>
            <w:webHidden/>
            <w:color w:val="auto"/>
          </w:rPr>
          <w:fldChar w:fldCharType="end"/>
        </w:r>
      </w:hyperlink>
    </w:p>
    <w:p w14:paraId="7CB415A2" w14:textId="2020B34E"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2" w:history="1">
        <w:r w:rsidR="00A11036" w:rsidRPr="00FA2D7C">
          <w:rPr>
            <w:rStyle w:val="Hiperhivatkozs"/>
            <w:rFonts w:cs="Arial"/>
            <w:noProof/>
            <w:color w:val="auto"/>
          </w:rPr>
          <w:t>5.6. Az elszámolhatóság további feltételei</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34</w:t>
        </w:r>
        <w:r w:rsidR="00A11036" w:rsidRPr="00FA2D7C">
          <w:rPr>
            <w:noProof/>
            <w:webHidden/>
            <w:color w:val="auto"/>
          </w:rPr>
          <w:fldChar w:fldCharType="end"/>
        </w:r>
      </w:hyperlink>
    </w:p>
    <w:p w14:paraId="23AEED60" w14:textId="00F44C8B"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3" w:history="1">
        <w:r w:rsidR="00A11036" w:rsidRPr="00FA2D7C">
          <w:rPr>
            <w:rStyle w:val="Hiperhivatkozs"/>
            <w:rFonts w:cs="Arial"/>
            <w:noProof/>
            <w:color w:val="auto"/>
          </w:rPr>
          <w:t>5.7.Az elszámolható költségek mértékére, illetve arányára vonatkozó elvárások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37</w:t>
        </w:r>
        <w:r w:rsidR="00A11036" w:rsidRPr="00FA2D7C">
          <w:rPr>
            <w:noProof/>
            <w:webHidden/>
            <w:color w:val="auto"/>
          </w:rPr>
          <w:fldChar w:fldCharType="end"/>
        </w:r>
      </w:hyperlink>
    </w:p>
    <w:p w14:paraId="08D549BB" w14:textId="3FA3A126"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4" w:history="1">
        <w:r w:rsidR="00A11036" w:rsidRPr="00FA2D7C">
          <w:rPr>
            <w:rStyle w:val="Hiperhivatkozs"/>
            <w:rFonts w:cs="Arial"/>
            <w:noProof/>
            <w:color w:val="auto"/>
          </w:rPr>
          <w:t>5.8.Nem elszámolható költségek köre</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_Toc523061934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37</w:t>
        </w:r>
        <w:r w:rsidR="00A11036" w:rsidRPr="00FA2D7C">
          <w:rPr>
            <w:noProof/>
            <w:webHidden/>
            <w:color w:val="auto"/>
          </w:rPr>
          <w:fldChar w:fldCharType="end"/>
        </w:r>
      </w:hyperlink>
    </w:p>
    <w:p w14:paraId="797A33D7" w14:textId="158CD71C"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5" w:history="1">
        <w:r w:rsidR="00A11036" w:rsidRPr="00FA2D7C">
          <w:rPr>
            <w:rStyle w:val="Hiperhivatkozs"/>
            <w:rFonts w:cs="Arial"/>
            <w:noProof/>
            <w:color w:val="auto"/>
          </w:rPr>
          <w:t>5.9. Az állami támogatásokra vonatkozó rendelkezések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_Toc523061935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38</w:t>
        </w:r>
        <w:r w:rsidR="00A11036" w:rsidRPr="00FA2D7C">
          <w:rPr>
            <w:noProof/>
            <w:webHidden/>
            <w:color w:val="auto"/>
          </w:rPr>
          <w:fldChar w:fldCharType="end"/>
        </w:r>
      </w:hyperlink>
    </w:p>
    <w:p w14:paraId="6023C60D" w14:textId="40F2D95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6" w:history="1">
        <w:r w:rsidR="00A11036" w:rsidRPr="00FA2D7C">
          <w:rPr>
            <w:rStyle w:val="Hiperhivatkozs"/>
            <w:rFonts w:cs="Arial"/>
            <w:bCs/>
            <w:noProof/>
            <w:color w:val="auto"/>
          </w:rPr>
          <w:t>5.9.1. A felhívás keretében nyújtott egyes támogatási kategóriákra vonatkozó egyedi szabályok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_Toc523061936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38</w:t>
        </w:r>
        <w:r w:rsidR="00A11036" w:rsidRPr="00FA2D7C">
          <w:rPr>
            <w:noProof/>
            <w:webHidden/>
            <w:color w:val="auto"/>
          </w:rPr>
          <w:fldChar w:fldCharType="end"/>
        </w:r>
      </w:hyperlink>
    </w:p>
    <w:p w14:paraId="5771BFCE" w14:textId="073C134A" w:rsidR="00A11036" w:rsidRPr="00FA2D7C" w:rsidRDefault="000258DA">
      <w:pPr>
        <w:pStyle w:val="TJ1"/>
        <w:rPr>
          <w:rFonts w:asciiTheme="minorHAnsi" w:eastAsiaTheme="minorEastAsia" w:hAnsiTheme="minorHAnsi" w:cstheme="minorBidi"/>
          <w:noProof/>
          <w:color w:val="auto"/>
          <w:kern w:val="0"/>
          <w:sz w:val="22"/>
          <w:szCs w:val="22"/>
          <w:lang w:eastAsia="hu-HU"/>
        </w:rPr>
      </w:pPr>
      <w:hyperlink w:anchor="_Toc523061937" w:history="1">
        <w:r w:rsidR="00A11036" w:rsidRPr="00FA2D7C">
          <w:rPr>
            <w:rStyle w:val="Hiperhivatkozs"/>
            <w:noProof/>
            <w:color w:val="auto"/>
          </w:rPr>
          <w:t>6. csatolandó mellékletek listája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_Toc523061937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40</w:t>
        </w:r>
        <w:r w:rsidR="00A11036" w:rsidRPr="00FA2D7C">
          <w:rPr>
            <w:noProof/>
            <w:webHidden/>
            <w:color w:val="auto"/>
          </w:rPr>
          <w:fldChar w:fldCharType="end"/>
        </w:r>
      </w:hyperlink>
    </w:p>
    <w:p w14:paraId="41D82EEF" w14:textId="2F269105" w:rsidR="00A11036" w:rsidRPr="00FA2D7C" w:rsidRDefault="000258DA">
      <w:pPr>
        <w:pStyle w:val="TJ2"/>
        <w:tabs>
          <w:tab w:val="left" w:pos="1132"/>
        </w:tabs>
        <w:rPr>
          <w:rFonts w:asciiTheme="minorHAnsi" w:eastAsiaTheme="minorEastAsia" w:hAnsiTheme="minorHAnsi" w:cstheme="minorBidi"/>
          <w:noProof/>
          <w:color w:val="auto"/>
          <w:kern w:val="0"/>
          <w:sz w:val="22"/>
          <w:szCs w:val="22"/>
          <w:lang w:eastAsia="hu-HU"/>
        </w:rPr>
      </w:pPr>
      <w:hyperlink w:anchor="_Toc523061938" w:history="1">
        <w:r w:rsidR="00A11036" w:rsidRPr="00FA2D7C">
          <w:rPr>
            <w:rStyle w:val="Hiperhivatkozs"/>
            <w:rFonts w:cs="Arial"/>
            <w:noProof/>
            <w:color w:val="auto"/>
          </w:rPr>
          <w:t>6.1.1.</w:t>
        </w:r>
        <w:r w:rsidR="00A11036" w:rsidRPr="00FA2D7C">
          <w:rPr>
            <w:rFonts w:asciiTheme="minorHAnsi" w:eastAsiaTheme="minorEastAsia" w:hAnsiTheme="minorHAnsi" w:cstheme="minorBidi"/>
            <w:noProof/>
            <w:color w:val="auto"/>
            <w:kern w:val="0"/>
            <w:sz w:val="22"/>
            <w:szCs w:val="22"/>
            <w:lang w:eastAsia="hu-HU"/>
          </w:rPr>
          <w:tab/>
        </w:r>
        <w:r w:rsidR="00A11036" w:rsidRPr="00FA2D7C">
          <w:rPr>
            <w:rStyle w:val="Hiperhivatkozs"/>
            <w:rFonts w:cs="Arial"/>
            <w:noProof/>
            <w:color w:val="auto"/>
          </w:rPr>
          <w:t>A helyi támogatási kérelem elkészítése során csatolandó mellékletek listája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_Toc523061938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40</w:t>
        </w:r>
        <w:r w:rsidR="00A11036" w:rsidRPr="00FA2D7C">
          <w:rPr>
            <w:noProof/>
            <w:webHidden/>
            <w:color w:val="auto"/>
          </w:rPr>
          <w:fldChar w:fldCharType="end"/>
        </w:r>
      </w:hyperlink>
    </w:p>
    <w:p w14:paraId="1D8D4C49" w14:textId="1DAEF469"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39" w:history="1">
        <w:r w:rsidR="00A11036" w:rsidRPr="00FA2D7C">
          <w:rPr>
            <w:rStyle w:val="Hiperhivatkozs"/>
            <w:rFonts w:cs="Arial"/>
            <w:noProof/>
            <w:color w:val="auto"/>
          </w:rPr>
          <w:t>6.1.2. Az IH-hoz végső ellenőrzésre benyújtandó támogatási kérelemhez csatolandó mellékletek listája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_Toc523061939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40</w:t>
        </w:r>
        <w:r w:rsidR="00A11036" w:rsidRPr="00FA2D7C">
          <w:rPr>
            <w:noProof/>
            <w:webHidden/>
            <w:color w:val="auto"/>
          </w:rPr>
          <w:fldChar w:fldCharType="end"/>
        </w:r>
      </w:hyperlink>
    </w:p>
    <w:p w14:paraId="50B44E9B" w14:textId="31468E81"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40" w:history="1">
        <w:r w:rsidR="00A11036" w:rsidRPr="00FA2D7C">
          <w:rPr>
            <w:rStyle w:val="Hiperhivatkozs"/>
            <w:rFonts w:cs="Arial"/>
            <w:noProof/>
            <w:color w:val="auto"/>
          </w:rPr>
          <w:t>6.2. A támogatói okirathoz csatolandó mellékletek listája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_Toc523061940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41</w:t>
        </w:r>
        <w:r w:rsidR="00A11036" w:rsidRPr="00FA2D7C">
          <w:rPr>
            <w:noProof/>
            <w:webHidden/>
            <w:color w:val="auto"/>
          </w:rPr>
          <w:fldChar w:fldCharType="end"/>
        </w:r>
      </w:hyperlink>
    </w:p>
    <w:p w14:paraId="30387217" w14:textId="7438D275" w:rsidR="00A11036" w:rsidRPr="00FA2D7C" w:rsidRDefault="000258DA">
      <w:pPr>
        <w:pStyle w:val="TJ2"/>
        <w:rPr>
          <w:rFonts w:asciiTheme="minorHAnsi" w:eastAsiaTheme="minorEastAsia" w:hAnsiTheme="minorHAnsi" w:cstheme="minorBidi"/>
          <w:noProof/>
          <w:color w:val="auto"/>
          <w:kern w:val="0"/>
          <w:sz w:val="22"/>
          <w:szCs w:val="22"/>
          <w:lang w:eastAsia="hu-HU"/>
        </w:rPr>
      </w:pPr>
      <w:hyperlink w:anchor="_Toc523061941" w:history="1">
        <w:r w:rsidR="00A11036" w:rsidRPr="00FA2D7C">
          <w:rPr>
            <w:rStyle w:val="Hiperhivatkozs"/>
            <w:rFonts w:cs="Arial"/>
            <w:noProof/>
            <w:color w:val="auto"/>
          </w:rPr>
          <w:t>6.3. Az első kifizetési kérelemhez csatolandó mellékletek listája</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_Toc523061941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41</w:t>
        </w:r>
        <w:r w:rsidR="00A11036" w:rsidRPr="00FA2D7C">
          <w:rPr>
            <w:noProof/>
            <w:webHidden/>
            <w:color w:val="auto"/>
          </w:rPr>
          <w:fldChar w:fldCharType="end"/>
        </w:r>
      </w:hyperlink>
    </w:p>
    <w:p w14:paraId="007DB7C6" w14:textId="5FABB4C6" w:rsidR="00A11036" w:rsidRPr="00FA2D7C" w:rsidRDefault="000258DA">
      <w:pPr>
        <w:pStyle w:val="TJ1"/>
        <w:rPr>
          <w:rFonts w:asciiTheme="minorHAnsi" w:eastAsiaTheme="minorEastAsia" w:hAnsiTheme="minorHAnsi" w:cstheme="minorBidi"/>
          <w:noProof/>
          <w:color w:val="auto"/>
          <w:kern w:val="0"/>
          <w:sz w:val="22"/>
          <w:szCs w:val="22"/>
          <w:lang w:eastAsia="hu-HU"/>
        </w:rPr>
      </w:pPr>
      <w:hyperlink w:anchor="_Toc523061942" w:history="1">
        <w:r w:rsidR="00A11036" w:rsidRPr="00FA2D7C">
          <w:rPr>
            <w:rStyle w:val="Hiperhivatkozs"/>
            <w:noProof/>
            <w:color w:val="auto"/>
          </w:rPr>
          <w:t>7.További információk</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_Toc523061942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41</w:t>
        </w:r>
        <w:r w:rsidR="00A11036" w:rsidRPr="00FA2D7C">
          <w:rPr>
            <w:noProof/>
            <w:webHidden/>
            <w:color w:val="auto"/>
          </w:rPr>
          <w:fldChar w:fldCharType="end"/>
        </w:r>
      </w:hyperlink>
    </w:p>
    <w:p w14:paraId="71FFCB1E" w14:textId="7A6A7591" w:rsidR="00A11036" w:rsidRPr="00FA2D7C" w:rsidRDefault="000258DA">
      <w:pPr>
        <w:pStyle w:val="TJ1"/>
        <w:rPr>
          <w:rFonts w:asciiTheme="minorHAnsi" w:eastAsiaTheme="minorEastAsia" w:hAnsiTheme="minorHAnsi" w:cstheme="minorBidi"/>
          <w:noProof/>
          <w:color w:val="auto"/>
          <w:kern w:val="0"/>
          <w:sz w:val="22"/>
          <w:szCs w:val="22"/>
          <w:lang w:eastAsia="hu-HU"/>
        </w:rPr>
      </w:pPr>
      <w:hyperlink w:anchor="_Toc523061943" w:history="1">
        <w:r w:rsidR="00A11036" w:rsidRPr="00FA2D7C">
          <w:rPr>
            <w:rStyle w:val="Hiperhivatkozs"/>
            <w:noProof/>
            <w:color w:val="auto"/>
          </w:rPr>
          <w:t>8. A felhívás szakmai mellékletei</w:t>
        </w:r>
        <w:r w:rsidR="00A11036" w:rsidRPr="00FA2D7C">
          <w:rPr>
            <w:noProof/>
            <w:webHidden/>
            <w:color w:val="auto"/>
          </w:rPr>
          <w:tab/>
        </w:r>
        <w:r w:rsidR="00A11036" w:rsidRPr="00FA2D7C">
          <w:rPr>
            <w:noProof/>
            <w:webHidden/>
            <w:color w:val="auto"/>
          </w:rPr>
          <w:fldChar w:fldCharType="begin"/>
        </w:r>
        <w:r w:rsidR="00A11036" w:rsidRPr="00FA2D7C">
          <w:rPr>
            <w:noProof/>
            <w:webHidden/>
            <w:color w:val="auto"/>
          </w:rPr>
          <w:instrText xml:space="preserve"> PAGEREF _Toc523061943 \h </w:instrText>
        </w:r>
        <w:r w:rsidR="00A11036" w:rsidRPr="00FA2D7C">
          <w:rPr>
            <w:noProof/>
            <w:webHidden/>
            <w:color w:val="auto"/>
          </w:rPr>
        </w:r>
        <w:r w:rsidR="00A11036" w:rsidRPr="00FA2D7C">
          <w:rPr>
            <w:noProof/>
            <w:webHidden/>
            <w:color w:val="auto"/>
          </w:rPr>
          <w:fldChar w:fldCharType="separate"/>
        </w:r>
        <w:r w:rsidR="00FA2D7C">
          <w:rPr>
            <w:noProof/>
            <w:webHidden/>
            <w:color w:val="auto"/>
          </w:rPr>
          <w:t>43</w:t>
        </w:r>
        <w:r w:rsidR="00A11036" w:rsidRPr="00FA2D7C">
          <w:rPr>
            <w:noProof/>
            <w:webHidden/>
            <w:color w:val="auto"/>
          </w:rPr>
          <w:fldChar w:fldCharType="end"/>
        </w:r>
      </w:hyperlink>
    </w:p>
    <w:p w14:paraId="680C29E4" w14:textId="1D93D68E" w:rsidR="003D5EB6" w:rsidRPr="00FA2D7C" w:rsidRDefault="003E23EB" w:rsidP="003D5EB6">
      <w:pPr>
        <w:rPr>
          <w:rFonts w:cs="Arial"/>
          <w:color w:val="auto"/>
        </w:rPr>
      </w:pPr>
      <w:r w:rsidRPr="00FA2D7C">
        <w:rPr>
          <w:rFonts w:cs="Arial"/>
          <w:color w:val="auto"/>
        </w:rPr>
        <w:fldChar w:fldCharType="end"/>
      </w:r>
    </w:p>
    <w:p w14:paraId="35B00E75" w14:textId="77777777" w:rsidR="003D5EB6" w:rsidRPr="00FA2D7C" w:rsidRDefault="003D5EB6" w:rsidP="003D5EB6">
      <w:pPr>
        <w:rPr>
          <w:rFonts w:cs="Arial"/>
          <w:caps/>
          <w:color w:val="auto"/>
          <w:sz w:val="30"/>
          <w:lang w:eastAsia="hu-HU"/>
        </w:rPr>
      </w:pPr>
      <w:r w:rsidRPr="00FA2D7C">
        <w:rPr>
          <w:rFonts w:cs="Arial"/>
          <w:color w:val="auto"/>
        </w:rPr>
        <w:br w:type="page"/>
      </w:r>
    </w:p>
    <w:p w14:paraId="3E27774B" w14:textId="77777777" w:rsidR="003D5EB6" w:rsidRPr="00FA2D7C" w:rsidRDefault="003D5EB6" w:rsidP="003D5EB6">
      <w:pPr>
        <w:pageBreakBefore/>
        <w:jc w:val="both"/>
        <w:rPr>
          <w:rStyle w:val="Bekezdsalapbettpusa1"/>
          <w:b/>
          <w:bCs/>
          <w:color w:val="auto"/>
        </w:rPr>
      </w:pPr>
      <w:bookmarkStart w:id="3" w:name="_Toc405190835"/>
      <w:r w:rsidRPr="00FA2D7C">
        <w:rPr>
          <w:rStyle w:val="Bekezdsalapbettpusa1"/>
          <w:b/>
          <w:bCs/>
          <w:color w:val="auto"/>
        </w:rPr>
        <w:lastRenderedPageBreak/>
        <w:t>A helyi felhívás elválaszthatatlan része a TOP CLLD Általános Útmutató a Helyi Felhívásokhoz c. dokumentum (a továbbiakban: ÁÚHF), amelynek hatályos verziója megtalálható a Mohácsi Helyi Közösség www.mohacsihacs.hu</w:t>
      </w:r>
      <w:r w:rsidRPr="00FA2D7C">
        <w:rPr>
          <w:rStyle w:val="Bekezdsalapbettpusa1"/>
          <w:rFonts w:cs="Verdana"/>
          <w:b/>
          <w:color w:val="auto"/>
        </w:rPr>
        <w:t>honlapján.</w:t>
      </w:r>
    </w:p>
    <w:p w14:paraId="0B185B74" w14:textId="77777777" w:rsidR="003D5EB6" w:rsidRPr="00FA2D7C" w:rsidRDefault="003D5EB6" w:rsidP="003D5EB6">
      <w:pPr>
        <w:jc w:val="both"/>
        <w:rPr>
          <w:b/>
          <w:bCs/>
          <w:color w:val="auto"/>
        </w:rPr>
      </w:pPr>
      <w:r w:rsidRPr="00FA2D7C">
        <w:rPr>
          <w:rStyle w:val="Bekezdsalapbettpusa1"/>
          <w:b/>
          <w:bCs/>
          <w:color w:val="auto"/>
        </w:rPr>
        <w:t xml:space="preserve">A helyi felhívás, az ÁÚHF, </w:t>
      </w:r>
      <w:r w:rsidRPr="00FA2D7C">
        <w:rPr>
          <w:b/>
          <w:bCs/>
          <w:color w:val="auto"/>
        </w:rPr>
        <w:t xml:space="preserve">a Pénzügyi Elszámolási Útmutatóés kapcsolódó mellékletei (pénzügyi összesítők), </w:t>
      </w:r>
      <w:r w:rsidRPr="00FA2D7C">
        <w:rPr>
          <w:rStyle w:val="Bekezdsalapbettpusa1"/>
          <w:b/>
          <w:bCs/>
          <w:color w:val="auto"/>
        </w:rPr>
        <w:t>a szakmai mellékletek és a helyi támogatási kérelem adatlap együttesen tartalmazzák a helyi támogatási kérelem elkészítéséhez szükséges összes feltételt.</w:t>
      </w:r>
    </w:p>
    <w:p w14:paraId="40793780" w14:textId="77777777" w:rsidR="003D5EB6" w:rsidRPr="00FA2D7C" w:rsidRDefault="003D5EB6" w:rsidP="003D5EB6">
      <w:pPr>
        <w:jc w:val="both"/>
        <w:rPr>
          <w:rStyle w:val="Bekezdsalapbettpusa1"/>
          <w:rFonts w:cs="Verdana"/>
          <w:color w:val="auto"/>
        </w:rPr>
      </w:pPr>
      <w:r w:rsidRPr="00FA2D7C">
        <w:rPr>
          <w:b/>
          <w:bCs/>
          <w:color w:val="auto"/>
        </w:rPr>
        <w:t>Amennyiben jelen helyi felhívásban foglaltak valamely fejezet tekintetében eltérnek az ÁÚHF-ban vagy a Pénzügyi Elszámolási Útmutatóban megfogalmazott általános előírásoktól, akkor a jelen dokumentumban szabályozottak az irányadók.</w:t>
      </w:r>
    </w:p>
    <w:p w14:paraId="0552F27C" w14:textId="77777777" w:rsidR="003D5EB6" w:rsidRPr="00FA2D7C" w:rsidRDefault="003D5EB6" w:rsidP="003D5EB6">
      <w:pPr>
        <w:jc w:val="both"/>
        <w:rPr>
          <w:rFonts w:ascii="Franklin Gothic Book" w:hAnsi="Franklin Gothic Book" w:cs="Franklin Gothic Book"/>
          <w:color w:val="auto"/>
        </w:rPr>
      </w:pPr>
      <w:r w:rsidRPr="00FA2D7C">
        <w:rPr>
          <w:rStyle w:val="Bekezdsalapbettpusa1"/>
          <w:rFonts w:cs="Verdana"/>
          <w:color w:val="auto"/>
        </w:rPr>
        <w:t xml:space="preserve">Felhívjuk a tisztelt támogatást igénylők figyelmét, hogy </w:t>
      </w:r>
      <w:r w:rsidRPr="00FA2D7C">
        <w:rPr>
          <w:color w:val="auto"/>
        </w:rPr>
        <w:t>az ÁÚHF és a Pénzügyi Elszámolási Útmutató esetén az irányító hatóság, a helyi felhívás, a helyi támogatási kérelem adatlap, továbbá ezek</w:t>
      </w:r>
      <w:r w:rsidRPr="00FA2D7C">
        <w:rPr>
          <w:rStyle w:val="Bekezdsalapbettpusa1"/>
          <w:rFonts w:cs="Verdana"/>
          <w:color w:val="auto"/>
        </w:rPr>
        <w:t xml:space="preserve"> dokumentumai esetén a HACS a változtatás jogát fenntartja, ezért kérjük, hogy kövessék figyelemmel a Mohácsi Helyi Közösség www.mohacsihacs.hu honlapján megjelenő közleményeket!</w:t>
      </w:r>
    </w:p>
    <w:p w14:paraId="5A2D2F60" w14:textId="77777777" w:rsidR="003D5EB6" w:rsidRPr="00FA2D7C" w:rsidRDefault="003D5EB6" w:rsidP="003D5EB6">
      <w:pPr>
        <w:spacing w:after="0" w:line="240" w:lineRule="auto"/>
        <w:jc w:val="both"/>
        <w:rPr>
          <w:rFonts w:ascii="Franklin Gothic Book" w:hAnsi="Franklin Gothic Book" w:cs="Times New Roman"/>
          <w:color w:val="auto"/>
          <w:lang w:eastAsia="hu-HU"/>
        </w:rPr>
      </w:pPr>
      <w:r w:rsidRPr="00FA2D7C">
        <w:rPr>
          <w:color w:val="auto"/>
        </w:rPr>
        <w:br w:type="page"/>
      </w:r>
    </w:p>
    <w:p w14:paraId="127F55C9" w14:textId="77777777" w:rsidR="003D5EB6" w:rsidRPr="00FA2D7C" w:rsidRDefault="003D5EB6" w:rsidP="00113D88">
      <w:pPr>
        <w:pStyle w:val="Cmsor11"/>
        <w:numPr>
          <w:ilvl w:val="0"/>
          <w:numId w:val="25"/>
        </w:numPr>
        <w:tabs>
          <w:tab w:val="clear" w:pos="1114"/>
          <w:tab w:val="left" w:pos="397"/>
        </w:tabs>
        <w:suppressAutoHyphens w:val="0"/>
        <w:ind w:hanging="717"/>
        <w:textAlignment w:val="auto"/>
        <w:rPr>
          <w:color w:val="auto"/>
        </w:rPr>
      </w:pPr>
      <w:bookmarkStart w:id="4" w:name="_Toc523061875"/>
      <w:r w:rsidRPr="00FA2D7C">
        <w:rPr>
          <w:color w:val="auto"/>
        </w:rPr>
        <w:lastRenderedPageBreak/>
        <w:t>A tervezett fejlesztések háttere</w:t>
      </w:r>
      <w:bookmarkEnd w:id="3"/>
      <w:bookmarkEnd w:id="4"/>
    </w:p>
    <w:p w14:paraId="3A0AC6AD" w14:textId="77777777" w:rsidR="003D5EB6" w:rsidRPr="00FA2D7C" w:rsidRDefault="003D5EB6" w:rsidP="00113D88">
      <w:pPr>
        <w:pStyle w:val="Cmsor2"/>
        <w:numPr>
          <w:ilvl w:val="1"/>
          <w:numId w:val="24"/>
        </w:numPr>
        <w:suppressAutoHyphens w:val="0"/>
        <w:textAlignment w:val="auto"/>
        <w:rPr>
          <w:rFonts w:ascii="Arial" w:hAnsi="Arial" w:cs="Arial"/>
          <w:b w:val="0"/>
          <w:color w:val="auto"/>
          <w:sz w:val="28"/>
          <w:szCs w:val="28"/>
        </w:rPr>
      </w:pPr>
      <w:bookmarkStart w:id="5" w:name="_Toc405190836"/>
      <w:bookmarkStart w:id="6" w:name="_Toc523061876"/>
      <w:r w:rsidRPr="00FA2D7C">
        <w:rPr>
          <w:rFonts w:ascii="Arial" w:hAnsi="Arial" w:cs="Arial"/>
          <w:b w:val="0"/>
          <w:color w:val="auto"/>
          <w:sz w:val="28"/>
          <w:szCs w:val="28"/>
        </w:rPr>
        <w:t>A felhívás indokoltsága és célja</w:t>
      </w:r>
      <w:bookmarkEnd w:id="5"/>
      <w:bookmarkEnd w:id="6"/>
    </w:p>
    <w:p w14:paraId="4A74BFB3" w14:textId="77777777" w:rsidR="003D5EB6" w:rsidRPr="00FA2D7C" w:rsidRDefault="003D5EB6" w:rsidP="003D5EB6">
      <w:pPr>
        <w:jc w:val="both"/>
        <w:rPr>
          <w:rFonts w:cs="Arial"/>
          <w:color w:val="auto"/>
          <w:lang w:eastAsia="hu-HU"/>
        </w:rPr>
      </w:pPr>
    </w:p>
    <w:p w14:paraId="7BEB2298" w14:textId="77777777" w:rsidR="003D5EB6" w:rsidRPr="00FA2D7C" w:rsidRDefault="003D5EB6" w:rsidP="003D5EB6">
      <w:pPr>
        <w:jc w:val="both"/>
        <w:rPr>
          <w:rFonts w:cs="Arial"/>
          <w:color w:val="auto"/>
        </w:rPr>
      </w:pPr>
      <w:r w:rsidRPr="00FA2D7C">
        <w:rPr>
          <w:rFonts w:cs="Arial"/>
          <w:color w:val="auto"/>
        </w:rPr>
        <w:t>A Terület- és Településfejlesztési Operatív Program 7. prioritásának átfogó célja a helyi közösségek részvételének és tudatosságának fokozása, a helyi társadalmak megújítása, valamint a helyi és közösségi alapú gazdaság fejlesztése. E cél elérésének a TOP 7. prioritásához kapcsolódó eszköze a városok kulturális és közösségi életének megújítása, közösségi alapú gazdaságfejlesztési módszertanok kialakítása és elterjesztése a helyi lakosság, a civil szervezetek, a vállalkozások és önkormányzatok együttműködésével.</w:t>
      </w:r>
    </w:p>
    <w:p w14:paraId="069B28FE" w14:textId="77777777" w:rsidR="003D5EB6" w:rsidRPr="00FA2D7C" w:rsidRDefault="003D5EB6" w:rsidP="003D5EB6">
      <w:pPr>
        <w:jc w:val="both"/>
        <w:rPr>
          <w:rFonts w:cs="Arial"/>
          <w:color w:val="auto"/>
        </w:rPr>
      </w:pPr>
      <w:r w:rsidRPr="00FA2D7C">
        <w:rPr>
          <w:rFonts w:cs="Arial"/>
          <w:color w:val="auto"/>
        </w:rPr>
        <w:t>A fenti célokat figyelembe véve készült el a Mohácsi Helyi Közösség Helyi Közösségi Fejlesztési Stratégiája (HKFS).</w:t>
      </w:r>
    </w:p>
    <w:p w14:paraId="098050D9" w14:textId="77777777" w:rsidR="003D5EB6" w:rsidRPr="00FA2D7C" w:rsidRDefault="003D5EB6" w:rsidP="003D5EB6">
      <w:pPr>
        <w:jc w:val="both"/>
        <w:rPr>
          <w:rFonts w:cs="Arial"/>
          <w:color w:val="auto"/>
          <w:lang w:eastAsia="hu-HU"/>
        </w:rPr>
      </w:pPr>
      <w:r w:rsidRPr="00FA2D7C">
        <w:rPr>
          <w:rFonts w:cs="Arial"/>
          <w:color w:val="auto"/>
          <w:lang w:eastAsia="hu-HU"/>
        </w:rPr>
        <w:t>A kultúra kiemelkedő szerepet tölt be a város életében. A helyi lakosság valamint az ideérkező turisták számára számos intézmény</w:t>
      </w:r>
      <w:r w:rsidR="00F34B7C" w:rsidRPr="00FA2D7C">
        <w:rPr>
          <w:rFonts w:cs="Arial"/>
          <w:color w:val="auto"/>
          <w:lang w:eastAsia="hu-HU"/>
        </w:rPr>
        <w:t>, szervezet</w:t>
      </w:r>
      <w:r w:rsidRPr="00FA2D7C">
        <w:rPr>
          <w:rFonts w:cs="Arial"/>
          <w:color w:val="auto"/>
          <w:lang w:eastAsia="hu-HU"/>
        </w:rPr>
        <w:t xml:space="preserve"> nyújt tartalmas programokat, rendezvényeket. Kulturális ellátó-helyek fejlesztése időszerűvé vált a városban, mivel a látogatók(helyi lakosság, turisták, nemzetiségi közösségek) kulturális, szabadidős igényeit, valamint a kulturális értékek megőrzését szolgáló épületek, létesítmények egy része korszerűtlen, leromlott állapotú, eszközállománya hiányos. </w:t>
      </w:r>
    </w:p>
    <w:p w14:paraId="1AAA4DA1" w14:textId="77777777" w:rsidR="003D5EB6" w:rsidRPr="00FA2D7C" w:rsidRDefault="003D5EB6" w:rsidP="003D5EB6">
      <w:pPr>
        <w:jc w:val="both"/>
        <w:rPr>
          <w:rFonts w:cs="Arial"/>
          <w:color w:val="auto"/>
          <w:lang w:eastAsia="hu-HU"/>
        </w:rPr>
      </w:pPr>
      <w:r w:rsidRPr="00FA2D7C">
        <w:rPr>
          <w:rFonts w:cs="Arial"/>
          <w:color w:val="auto"/>
          <w:lang w:eastAsia="hu-HU"/>
        </w:rPr>
        <w:t>A Stratégia ezen problémák megoldását látja jelen felhívásban, amely a következő megvalósítható tevékenységeket jelöli ki: épületek, udvarok, egyéb építmények (pl. szabadtéri színpad) felújítása, energetikai korszerűsítése, az infrastruktúrához kapcsolódó eszközbeszerzés, interaktív bemutatást leh</w:t>
      </w:r>
      <w:r w:rsidR="00953B6E" w:rsidRPr="00FA2D7C">
        <w:rPr>
          <w:rFonts w:cs="Arial"/>
          <w:color w:val="auto"/>
          <w:lang w:eastAsia="hu-HU"/>
        </w:rPr>
        <w:t>etővé tevő eszközök beszerzése</w:t>
      </w:r>
      <w:r w:rsidRPr="00FA2D7C">
        <w:rPr>
          <w:rFonts w:cs="Arial"/>
          <w:color w:val="auto"/>
          <w:lang w:eastAsia="hu-HU"/>
        </w:rPr>
        <w:t>, egyéb rendezvények megtartásához szükséges eszközök beszerzése. A támogatásra kerülő beruházások hozzájárulnak a helyi gazdaság fenntartható módon történő fejlesztéséhez.</w:t>
      </w:r>
    </w:p>
    <w:p w14:paraId="1270E731" w14:textId="77777777" w:rsidR="003D5EB6" w:rsidRPr="00FA2D7C" w:rsidRDefault="003D5EB6" w:rsidP="003D5EB6">
      <w:pPr>
        <w:jc w:val="both"/>
        <w:rPr>
          <w:rFonts w:cs="Arial"/>
          <w:color w:val="auto"/>
          <w:lang w:eastAsia="hu-HU"/>
        </w:rPr>
      </w:pPr>
      <w:r w:rsidRPr="00FA2D7C">
        <w:rPr>
          <w:rFonts w:cs="Arial"/>
          <w:color w:val="auto"/>
          <w:lang w:eastAsia="hu-HU"/>
        </w:rPr>
        <w:t>Közvetlen célcsoport: helyi nemzetiségi önkormányzatok, települési önkormányzat, kultúrát, közművelődést szolgáló intézmények, költségvetési szervek</w:t>
      </w:r>
    </w:p>
    <w:p w14:paraId="10620424" w14:textId="77777777" w:rsidR="003D5EB6" w:rsidRPr="00FA2D7C" w:rsidRDefault="003D5EB6" w:rsidP="003D5EB6">
      <w:pPr>
        <w:jc w:val="both"/>
        <w:rPr>
          <w:rFonts w:cs="Arial"/>
          <w:color w:val="auto"/>
          <w:lang w:eastAsia="hu-HU"/>
        </w:rPr>
      </w:pPr>
      <w:r w:rsidRPr="00FA2D7C">
        <w:rPr>
          <w:rFonts w:cs="Arial"/>
          <w:color w:val="auto"/>
          <w:lang w:eastAsia="hu-HU"/>
        </w:rPr>
        <w:t>Közvetett cél</w:t>
      </w:r>
      <w:r w:rsidR="009D4A78" w:rsidRPr="00FA2D7C">
        <w:rPr>
          <w:rFonts w:cs="Arial"/>
          <w:color w:val="auto"/>
          <w:lang w:eastAsia="hu-HU"/>
        </w:rPr>
        <w:t>csoport: helyi lakosság</w:t>
      </w:r>
    </w:p>
    <w:p w14:paraId="1B459B8B" w14:textId="77777777" w:rsidR="003D5EB6" w:rsidRPr="00FA2D7C" w:rsidRDefault="003D5EB6" w:rsidP="003D5EB6">
      <w:pPr>
        <w:jc w:val="both"/>
        <w:rPr>
          <w:rFonts w:cs="Arial"/>
          <w:color w:val="auto"/>
          <w:lang w:eastAsia="hu-HU"/>
        </w:rPr>
      </w:pPr>
      <w:r w:rsidRPr="00FA2D7C">
        <w:rPr>
          <w:rFonts w:cs="Arial"/>
          <w:color w:val="auto"/>
          <w:lang w:eastAsia="hu-HU"/>
        </w:rPr>
        <w:t xml:space="preserve">Jelen felhívás keretében kizárólag olyan támogatási kérelmek </w:t>
      </w:r>
      <w:r w:rsidR="00953B6E" w:rsidRPr="00FA2D7C">
        <w:rPr>
          <w:rFonts w:cs="Arial"/>
          <w:color w:val="auto"/>
          <w:lang w:eastAsia="hu-HU"/>
        </w:rPr>
        <w:t>támogathatók</w:t>
      </w:r>
      <w:r w:rsidRPr="00FA2D7C">
        <w:rPr>
          <w:rFonts w:cs="Arial"/>
          <w:color w:val="auto"/>
          <w:lang w:eastAsia="hu-HU"/>
        </w:rPr>
        <w:t>, amelyek megfelelnek a fenti célkitűzésnek.</w:t>
      </w:r>
    </w:p>
    <w:p w14:paraId="586CDB64" w14:textId="77777777" w:rsidR="003D5EB6" w:rsidRPr="00FA2D7C" w:rsidRDefault="003D5EB6" w:rsidP="00113D88">
      <w:pPr>
        <w:pStyle w:val="Cmsor2"/>
        <w:numPr>
          <w:ilvl w:val="1"/>
          <w:numId w:val="24"/>
        </w:numPr>
        <w:suppressAutoHyphens w:val="0"/>
        <w:textAlignment w:val="auto"/>
        <w:rPr>
          <w:rFonts w:ascii="Arial" w:hAnsi="Arial" w:cs="Arial"/>
          <w:b w:val="0"/>
          <w:color w:val="auto"/>
          <w:sz w:val="28"/>
          <w:szCs w:val="28"/>
        </w:rPr>
      </w:pPr>
      <w:bookmarkStart w:id="7" w:name="_Toc400617660"/>
      <w:bookmarkStart w:id="8" w:name="_Toc405190837"/>
      <w:bookmarkStart w:id="9" w:name="_Toc523061877"/>
      <w:r w:rsidRPr="00FA2D7C">
        <w:rPr>
          <w:rFonts w:ascii="Arial" w:hAnsi="Arial" w:cs="Arial"/>
          <w:b w:val="0"/>
          <w:color w:val="auto"/>
          <w:sz w:val="28"/>
          <w:szCs w:val="28"/>
        </w:rPr>
        <w:t>A rendelkezésre álló forrás</w:t>
      </w:r>
      <w:bookmarkEnd w:id="7"/>
      <w:bookmarkEnd w:id="8"/>
      <w:bookmarkEnd w:id="9"/>
    </w:p>
    <w:p w14:paraId="6329787F" w14:textId="6206CE9D" w:rsidR="003D5EB6" w:rsidRPr="00FA2D7C" w:rsidRDefault="003D5EB6" w:rsidP="003D5EB6">
      <w:pPr>
        <w:pStyle w:val="Norml1"/>
        <w:rPr>
          <w:rFonts w:ascii="Arial" w:hAnsi="Arial" w:cs="Arial"/>
          <w:color w:val="auto"/>
        </w:rPr>
      </w:pPr>
      <w:r w:rsidRPr="00FA2D7C">
        <w:rPr>
          <w:rFonts w:ascii="Arial" w:hAnsi="Arial" w:cs="Arial"/>
          <w:color w:val="auto"/>
        </w:rPr>
        <w:t xml:space="preserve">A felhívás meghirdetésekor a támogatásra rendelkezésre álló tervezett keretösszeg </w:t>
      </w:r>
      <w:r w:rsidR="005448D6">
        <w:rPr>
          <w:rFonts w:ascii="Arial" w:hAnsi="Arial" w:cs="Arial"/>
          <w:color w:val="auto"/>
        </w:rPr>
        <w:t>33</w:t>
      </w:r>
      <w:r w:rsidRPr="00FA2D7C">
        <w:rPr>
          <w:rFonts w:ascii="Arial" w:hAnsi="Arial" w:cs="Arial"/>
          <w:color w:val="auto"/>
        </w:rPr>
        <w:t> </w:t>
      </w:r>
      <w:r w:rsidR="005448D6">
        <w:rPr>
          <w:rFonts w:ascii="Arial" w:hAnsi="Arial" w:cs="Arial"/>
          <w:color w:val="auto"/>
        </w:rPr>
        <w:t>500</w:t>
      </w:r>
      <w:r w:rsidRPr="00FA2D7C">
        <w:rPr>
          <w:rFonts w:ascii="Arial" w:hAnsi="Arial" w:cs="Arial"/>
          <w:color w:val="auto"/>
        </w:rPr>
        <w:t xml:space="preserve"> </w:t>
      </w:r>
      <w:r w:rsidR="005448D6">
        <w:rPr>
          <w:rFonts w:ascii="Arial" w:hAnsi="Arial" w:cs="Arial"/>
          <w:color w:val="auto"/>
        </w:rPr>
        <w:t>000</w:t>
      </w:r>
      <w:r w:rsidRPr="00FA2D7C">
        <w:rPr>
          <w:rFonts w:ascii="Arial" w:hAnsi="Arial" w:cs="Arial"/>
          <w:color w:val="auto"/>
        </w:rPr>
        <w:t xml:space="preserve"> millió Ft.</w:t>
      </w:r>
    </w:p>
    <w:p w14:paraId="490092ED" w14:textId="77777777" w:rsidR="003D5EB6" w:rsidRPr="00FA2D7C" w:rsidRDefault="003D5EB6" w:rsidP="003D5EB6">
      <w:pPr>
        <w:pStyle w:val="Norml1"/>
        <w:rPr>
          <w:rFonts w:ascii="Arial" w:hAnsi="Arial" w:cs="Arial"/>
          <w:color w:val="auto"/>
        </w:rPr>
      </w:pPr>
      <w:r w:rsidRPr="00FA2D7C">
        <w:rPr>
          <w:rFonts w:ascii="Arial" w:hAnsi="Arial" w:cs="Arial"/>
          <w:color w:val="auto"/>
        </w:rPr>
        <w:t xml:space="preserve">Jelen felhívás forrását </w:t>
      </w:r>
      <w:r w:rsidR="00953B6E" w:rsidRPr="00FA2D7C">
        <w:rPr>
          <w:rFonts w:ascii="Arial" w:hAnsi="Arial" w:cs="Arial"/>
          <w:color w:val="auto"/>
        </w:rPr>
        <w:t xml:space="preserve">az </w:t>
      </w:r>
      <w:r w:rsidRPr="00FA2D7C">
        <w:rPr>
          <w:rFonts w:ascii="Arial" w:hAnsi="Arial" w:cs="Arial"/>
          <w:color w:val="auto"/>
        </w:rPr>
        <w:t>Európai Regionális Fejlesztési Alap (ERFA)és Magyarország költségvetése társfinanszírozásban biztosítja.</w:t>
      </w:r>
    </w:p>
    <w:p w14:paraId="3611726D" w14:textId="18124395" w:rsidR="003D5EB6" w:rsidRPr="00FA2D7C" w:rsidRDefault="003D5EB6" w:rsidP="003D5EB6">
      <w:pPr>
        <w:pStyle w:val="Norml1"/>
        <w:rPr>
          <w:rFonts w:ascii="Arial" w:hAnsi="Arial" w:cs="Arial"/>
          <w:color w:val="auto"/>
        </w:rPr>
      </w:pPr>
      <w:r w:rsidRPr="00FA2D7C">
        <w:rPr>
          <w:rFonts w:ascii="Arial" w:hAnsi="Arial" w:cs="Arial"/>
          <w:color w:val="auto"/>
        </w:rPr>
        <w:t>A támogatott támo</w:t>
      </w:r>
      <w:r w:rsidR="00F34B7C" w:rsidRPr="00FA2D7C">
        <w:rPr>
          <w:rFonts w:ascii="Arial" w:hAnsi="Arial" w:cs="Arial"/>
          <w:color w:val="auto"/>
        </w:rPr>
        <w:t>gatási kérelmek várható száma: 2</w:t>
      </w:r>
      <w:r w:rsidRPr="00FA2D7C">
        <w:rPr>
          <w:rFonts w:ascii="Arial" w:hAnsi="Arial" w:cs="Arial"/>
          <w:color w:val="auto"/>
        </w:rPr>
        <w:t>-8</w:t>
      </w:r>
      <w:r w:rsidR="00450C4D">
        <w:rPr>
          <w:rFonts w:ascii="Arial" w:hAnsi="Arial" w:cs="Arial"/>
          <w:color w:val="auto"/>
        </w:rPr>
        <w:t xml:space="preserve"> </w:t>
      </w:r>
      <w:r w:rsidRPr="00FA2D7C">
        <w:rPr>
          <w:rFonts w:ascii="Arial" w:hAnsi="Arial" w:cs="Arial"/>
          <w:color w:val="auto"/>
        </w:rPr>
        <w:t>db.</w:t>
      </w:r>
    </w:p>
    <w:p w14:paraId="565FA1C1" w14:textId="77777777" w:rsidR="003D5EB6" w:rsidRPr="00FA2D7C" w:rsidRDefault="003D5EB6" w:rsidP="00113D88">
      <w:pPr>
        <w:pStyle w:val="Cmsor2"/>
        <w:numPr>
          <w:ilvl w:val="1"/>
          <w:numId w:val="24"/>
        </w:numPr>
        <w:suppressAutoHyphens w:val="0"/>
        <w:textAlignment w:val="auto"/>
        <w:rPr>
          <w:rFonts w:ascii="Arial" w:hAnsi="Arial" w:cs="Arial"/>
          <w:b w:val="0"/>
          <w:color w:val="auto"/>
          <w:sz w:val="28"/>
          <w:szCs w:val="28"/>
        </w:rPr>
      </w:pPr>
      <w:bookmarkStart w:id="10" w:name="_Toc405190838"/>
      <w:bookmarkStart w:id="11" w:name="_Toc523061878"/>
      <w:r w:rsidRPr="00FA2D7C">
        <w:rPr>
          <w:rFonts w:ascii="Arial" w:hAnsi="Arial" w:cs="Arial"/>
          <w:b w:val="0"/>
          <w:color w:val="auto"/>
          <w:sz w:val="28"/>
          <w:szCs w:val="28"/>
        </w:rPr>
        <w:t>A támogatás háttere</w:t>
      </w:r>
      <w:bookmarkEnd w:id="10"/>
      <w:bookmarkEnd w:id="11"/>
    </w:p>
    <w:p w14:paraId="2DCD4101" w14:textId="77777777" w:rsidR="003D5EB6" w:rsidRPr="00FA2D7C" w:rsidRDefault="003D5EB6" w:rsidP="003D5EB6">
      <w:pPr>
        <w:pStyle w:val="Norml1"/>
        <w:rPr>
          <w:rFonts w:ascii="Arial" w:hAnsi="Arial" w:cs="Arial"/>
          <w:color w:val="auto"/>
        </w:rPr>
      </w:pPr>
      <w:r w:rsidRPr="00FA2D7C">
        <w:rPr>
          <w:rStyle w:val="Bekezdsalapbettpusa1"/>
          <w:rFonts w:ascii="Arial" w:hAnsi="Arial" w:cs="Arial"/>
          <w:color w:val="auto"/>
        </w:rPr>
        <w:t>Jelen felhívást a Mohácsi Helyi Közösségi Fejlesztési Stratégia keretében a Mohácsi Helyi Közösség hirdeti meg a TOP-7.1.1-16-H-2016-00003 számú, a HACS és a RFP IH között létrejött Együttműködési Megállapodás alapján.</w:t>
      </w:r>
    </w:p>
    <w:p w14:paraId="36439FAD" w14:textId="77777777" w:rsidR="003D5EB6" w:rsidRPr="00FA2D7C" w:rsidRDefault="003D5EB6" w:rsidP="003D5EB6">
      <w:pPr>
        <w:pStyle w:val="Norml1"/>
        <w:rPr>
          <w:rFonts w:ascii="Arial" w:hAnsi="Arial" w:cs="Arial"/>
          <w:color w:val="auto"/>
        </w:rPr>
      </w:pPr>
    </w:p>
    <w:p w14:paraId="5B51814B" w14:textId="77777777" w:rsidR="003D5EB6" w:rsidRPr="00FA2D7C" w:rsidRDefault="003D5EB6" w:rsidP="00113D88">
      <w:pPr>
        <w:pStyle w:val="Cmsor11"/>
        <w:numPr>
          <w:ilvl w:val="0"/>
          <w:numId w:val="25"/>
        </w:numPr>
        <w:tabs>
          <w:tab w:val="clear" w:pos="1114"/>
          <w:tab w:val="left" w:pos="397"/>
        </w:tabs>
        <w:suppressAutoHyphens w:val="0"/>
        <w:ind w:hanging="717"/>
        <w:textAlignment w:val="auto"/>
        <w:rPr>
          <w:color w:val="auto"/>
        </w:rPr>
      </w:pPr>
      <w:bookmarkStart w:id="12" w:name="_Toc405190839"/>
      <w:bookmarkStart w:id="13" w:name="_Toc523061879"/>
      <w:bookmarkStart w:id="14" w:name="_Ref399250208"/>
      <w:r w:rsidRPr="00FA2D7C">
        <w:rPr>
          <w:color w:val="auto"/>
        </w:rPr>
        <w:lastRenderedPageBreak/>
        <w:t>Ügyfélszolgálatok elérhetősége</w:t>
      </w:r>
      <w:bookmarkEnd w:id="12"/>
      <w:bookmarkEnd w:id="13"/>
    </w:p>
    <w:p w14:paraId="60DA0518" w14:textId="0F632669" w:rsidR="003D5EB6" w:rsidRPr="00FA2D7C" w:rsidRDefault="003D5EB6" w:rsidP="003D5EB6">
      <w:pPr>
        <w:pStyle w:val="Norml1"/>
        <w:rPr>
          <w:rFonts w:ascii="Arial" w:hAnsi="Arial" w:cs="Arial"/>
          <w:color w:val="auto"/>
        </w:rPr>
      </w:pPr>
      <w:r w:rsidRPr="00FA2D7C">
        <w:rPr>
          <w:rFonts w:ascii="Arial" w:hAnsi="Arial" w:cs="Arial"/>
          <w:color w:val="auto"/>
        </w:rPr>
        <w:t xml:space="preserve">Ha további információkra van szüksége, forduljon bizalommal a Mohácsi Helyi Közösség helyi akciócsoport </w:t>
      </w:r>
      <w:r w:rsidRPr="00FA2D7C">
        <w:rPr>
          <w:rStyle w:val="Bekezdsalapbettpusa1"/>
          <w:rFonts w:ascii="Arial" w:hAnsi="Arial" w:cs="Arial"/>
          <w:color w:val="auto"/>
        </w:rPr>
        <w:t>ügyfélszolgálathoz a +3620/</w:t>
      </w:r>
      <w:r w:rsidR="00951E7C">
        <w:rPr>
          <w:rStyle w:val="Bekezdsalapbettpusa1"/>
          <w:rFonts w:ascii="Arial" w:hAnsi="Arial" w:cs="Arial"/>
          <w:color w:val="auto"/>
        </w:rPr>
        <w:t>2</w:t>
      </w:r>
      <w:r w:rsidRPr="00FA2D7C">
        <w:rPr>
          <w:rStyle w:val="Bekezdsalapbettpusa1"/>
          <w:rFonts w:ascii="Arial" w:hAnsi="Arial" w:cs="Arial"/>
          <w:color w:val="auto"/>
        </w:rPr>
        <w:t>45-97-57 telefonszámon, ahol hétfőtől csütörtökig 9-15 óráig, pénteken 8-14 óráig fogadják hívását, keddtől csütörtökig 9-13 óráig személyes ügyfélfogadásra van lehetőség a HACS irodában. (7700 Mohács, Szabadság u. 15.), a HACS email címére beérkezett email</w:t>
      </w:r>
      <w:r w:rsidR="00441D21">
        <w:rPr>
          <w:rStyle w:val="Bekezdsalapbettpusa1"/>
          <w:rFonts w:ascii="Arial" w:hAnsi="Arial" w:cs="Arial"/>
          <w:color w:val="auto"/>
        </w:rPr>
        <w:t>e</w:t>
      </w:r>
      <w:r w:rsidRPr="00FA2D7C">
        <w:rPr>
          <w:rStyle w:val="Bekezdsalapbettpusa1"/>
          <w:rFonts w:ascii="Arial" w:hAnsi="Arial" w:cs="Arial"/>
          <w:color w:val="auto"/>
        </w:rPr>
        <w:t>kre a HACS munkatársai egy munkanapon belül válaszolnak (mohacsihacs@gmail.com).</w:t>
      </w:r>
    </w:p>
    <w:p w14:paraId="2702444F" w14:textId="77777777" w:rsidR="003D5EB6" w:rsidRPr="00FA2D7C" w:rsidRDefault="003D5EB6" w:rsidP="003D5EB6">
      <w:pPr>
        <w:pStyle w:val="Norml1"/>
        <w:rPr>
          <w:rFonts w:ascii="Arial" w:hAnsi="Arial" w:cs="Arial"/>
          <w:color w:val="auto"/>
        </w:rPr>
      </w:pPr>
      <w:r w:rsidRPr="00FA2D7C">
        <w:rPr>
          <w:rFonts w:ascii="Arial" w:hAnsi="Arial" w:cs="Arial"/>
          <w:color w:val="auto"/>
        </w:rPr>
        <w:t xml:space="preserve">Kérjük, kövesse figyelemmel a felhívással kapcsolatos közleményeket a Mohácsi Helyi Közösség </w:t>
      </w:r>
      <w:hyperlink r:id="rId9" w:history="1">
        <w:r w:rsidRPr="00FA2D7C">
          <w:rPr>
            <w:rStyle w:val="Hiperhivatkozs"/>
            <w:rFonts w:ascii="Arial" w:hAnsi="Arial" w:cs="Arial"/>
            <w:color w:val="auto"/>
          </w:rPr>
          <w:t>www.mohacsihacs.hu</w:t>
        </w:r>
      </w:hyperlink>
      <w:r w:rsidRPr="00FA2D7C">
        <w:rPr>
          <w:color w:val="auto"/>
        </w:rPr>
        <w:t>honlapján</w:t>
      </w:r>
      <w:r w:rsidRPr="00FA2D7C">
        <w:rPr>
          <w:rFonts w:ascii="Arial" w:hAnsi="Arial" w:cs="Arial"/>
          <w:color w:val="auto"/>
        </w:rPr>
        <w:t>, ahol a HACS ügyfélszolgálat elektronikus elérhetőségeit is megtalálhatja!</w:t>
      </w:r>
    </w:p>
    <w:bookmarkEnd w:id="14"/>
    <w:p w14:paraId="1D035555" w14:textId="77777777" w:rsidR="003D5EB6" w:rsidRPr="00FA2D7C" w:rsidRDefault="003D5EB6" w:rsidP="003D5EB6">
      <w:pPr>
        <w:pStyle w:val="felsorols2"/>
        <w:ind w:left="0" w:firstLine="0"/>
        <w:rPr>
          <w:rFonts w:cs="Arial"/>
          <w:color w:val="auto"/>
        </w:rPr>
      </w:pPr>
    </w:p>
    <w:p w14:paraId="23ED4E0F" w14:textId="77777777" w:rsidR="003D5EB6" w:rsidRPr="00FA2D7C" w:rsidRDefault="003D5EB6" w:rsidP="00113D88">
      <w:pPr>
        <w:pStyle w:val="Cmsor11"/>
        <w:pageBreakBefore/>
        <w:numPr>
          <w:ilvl w:val="0"/>
          <w:numId w:val="25"/>
        </w:numPr>
        <w:tabs>
          <w:tab w:val="clear" w:pos="1114"/>
          <w:tab w:val="left" w:pos="397"/>
        </w:tabs>
        <w:suppressAutoHyphens w:val="0"/>
        <w:ind w:left="714" w:hanging="714"/>
        <w:textAlignment w:val="auto"/>
        <w:rPr>
          <w:color w:val="auto"/>
        </w:rPr>
      </w:pPr>
      <w:bookmarkStart w:id="15" w:name="_Toc405190847"/>
      <w:bookmarkStart w:id="16" w:name="_Toc523061880"/>
      <w:r w:rsidRPr="00FA2D7C">
        <w:rPr>
          <w:color w:val="auto"/>
        </w:rPr>
        <w:lastRenderedPageBreak/>
        <w:t>A projektekkel kapcsolatos elvárások</w:t>
      </w:r>
      <w:bookmarkEnd w:id="15"/>
      <w:bookmarkEnd w:id="16"/>
    </w:p>
    <w:p w14:paraId="61D8676B" w14:textId="77777777" w:rsidR="003D5EB6" w:rsidRPr="00FA2D7C" w:rsidRDefault="003D5EB6" w:rsidP="003D5EB6">
      <w:pPr>
        <w:pStyle w:val="Norml1"/>
        <w:rPr>
          <w:rFonts w:ascii="Arial" w:hAnsi="Arial" w:cs="Arial"/>
          <w:color w:val="auto"/>
        </w:rPr>
      </w:pPr>
      <w:r w:rsidRPr="00FA2D7C">
        <w:rPr>
          <w:rFonts w:ascii="Arial" w:hAnsi="Arial" w:cs="Arial"/>
          <w:color w:val="auto"/>
        </w:rPr>
        <w:t>Kérjük,hogy a támogatási kérelem összeállítása során vegye figyelembe, hogy a projekteknek meg kell felelniük különösen a következőknek:</w:t>
      </w:r>
    </w:p>
    <w:p w14:paraId="46046922" w14:textId="77777777" w:rsidR="003D5EB6" w:rsidRPr="00FA2D7C" w:rsidRDefault="003D5EB6" w:rsidP="003D5EB6">
      <w:pPr>
        <w:pStyle w:val="Cmsor2"/>
        <w:rPr>
          <w:rFonts w:ascii="Arial" w:hAnsi="Arial" w:cs="Arial"/>
          <w:b w:val="0"/>
          <w:color w:val="auto"/>
          <w:sz w:val="28"/>
          <w:szCs w:val="28"/>
        </w:rPr>
      </w:pPr>
      <w:bookmarkStart w:id="17" w:name="_Toc523061881"/>
      <w:bookmarkStart w:id="18" w:name="_Toc405190849"/>
      <w:r w:rsidRPr="00FA2D7C">
        <w:rPr>
          <w:rFonts w:ascii="Arial" w:hAnsi="Arial" w:cs="Arial"/>
          <w:b w:val="0"/>
          <w:color w:val="auto"/>
          <w:sz w:val="28"/>
          <w:szCs w:val="28"/>
        </w:rPr>
        <w:t>3.1.</w:t>
      </w:r>
      <w:r w:rsidRPr="00FA2D7C">
        <w:rPr>
          <w:rFonts w:ascii="Arial" w:hAnsi="Arial" w:cs="Arial"/>
          <w:b w:val="0"/>
          <w:color w:val="auto"/>
          <w:sz w:val="28"/>
          <w:szCs w:val="28"/>
        </w:rPr>
        <w:tab/>
        <w:t>A projekt keretében megvalósítandó tevékenységek</w:t>
      </w:r>
      <w:bookmarkEnd w:id="17"/>
    </w:p>
    <w:p w14:paraId="32422175" w14:textId="77777777" w:rsidR="003D5EB6" w:rsidRPr="00FA2D7C" w:rsidRDefault="003D5EB6" w:rsidP="003D5EB6">
      <w:pPr>
        <w:pStyle w:val="Cmsor2"/>
        <w:keepNext w:val="0"/>
        <w:rPr>
          <w:rFonts w:ascii="Arial" w:hAnsi="Arial" w:cs="Arial"/>
          <w:b w:val="0"/>
          <w:color w:val="auto"/>
          <w:sz w:val="28"/>
          <w:szCs w:val="28"/>
        </w:rPr>
      </w:pPr>
      <w:bookmarkStart w:id="19" w:name="_Toc523061882"/>
      <w:bookmarkEnd w:id="18"/>
      <w:r w:rsidRPr="00FA2D7C">
        <w:rPr>
          <w:rFonts w:ascii="Arial" w:hAnsi="Arial" w:cs="Arial"/>
          <w:b w:val="0"/>
          <w:color w:val="auto"/>
          <w:sz w:val="28"/>
          <w:szCs w:val="28"/>
        </w:rPr>
        <w:t>3.1.1.</w:t>
      </w:r>
      <w:r w:rsidRPr="00FA2D7C">
        <w:rPr>
          <w:rFonts w:ascii="Arial" w:hAnsi="Arial" w:cs="Arial"/>
          <w:b w:val="0"/>
          <w:color w:val="auto"/>
          <w:sz w:val="28"/>
          <w:szCs w:val="28"/>
        </w:rPr>
        <w:tab/>
        <w:t>Önállóan támogatható tevékenységek</w:t>
      </w:r>
      <w:bookmarkEnd w:id="19"/>
    </w:p>
    <w:p w14:paraId="2E0A52C2" w14:textId="77777777" w:rsidR="003D5EB6" w:rsidRPr="00FA2D7C" w:rsidRDefault="003D5EB6" w:rsidP="003D5EB6">
      <w:pPr>
        <w:pStyle w:val="Listaszerbekezds"/>
        <w:keepNext/>
        <w:spacing w:before="60" w:after="120" w:line="240" w:lineRule="auto"/>
        <w:ind w:left="0"/>
        <w:jc w:val="both"/>
        <w:rPr>
          <w:rFonts w:cs="Arial"/>
          <w:color w:val="auto"/>
        </w:rPr>
      </w:pPr>
      <w:r w:rsidRPr="00FA2D7C">
        <w:rPr>
          <w:rFonts w:cs="Arial"/>
          <w:color w:val="auto"/>
        </w:rPr>
        <w:t>A felhívás keretében az a</w:t>
      </w:r>
      <w:r w:rsidR="00654D91" w:rsidRPr="00FA2D7C">
        <w:rPr>
          <w:rFonts w:cs="Arial"/>
          <w:color w:val="auto"/>
        </w:rPr>
        <w:t>lábbi tevékenységek támogatható</w:t>
      </w:r>
      <w:r w:rsidRPr="00FA2D7C">
        <w:rPr>
          <w:rFonts w:cs="Arial"/>
          <w:color w:val="auto"/>
        </w:rPr>
        <w:t>k önállóan:</w:t>
      </w:r>
    </w:p>
    <w:p w14:paraId="5D159A5E" w14:textId="77777777" w:rsidR="003D5EB6" w:rsidRPr="00FA2D7C" w:rsidRDefault="009D4A78" w:rsidP="003D5EB6">
      <w:pPr>
        <w:pStyle w:val="Listaszerbekezds"/>
        <w:spacing w:before="60" w:after="120" w:line="240" w:lineRule="auto"/>
        <w:ind w:left="709"/>
        <w:jc w:val="both"/>
        <w:rPr>
          <w:rFonts w:cs="Arial"/>
          <w:color w:val="auto"/>
        </w:rPr>
      </w:pPr>
      <w:r w:rsidRPr="00FA2D7C">
        <w:rPr>
          <w:rFonts w:cs="Arial"/>
          <w:color w:val="auto"/>
        </w:rPr>
        <w:t>A)</w:t>
      </w:r>
      <w:r w:rsidR="003D5EB6" w:rsidRPr="00FA2D7C">
        <w:rPr>
          <w:rFonts w:cs="Arial"/>
          <w:color w:val="auto"/>
        </w:rPr>
        <w:t xml:space="preserve"> közösségi terek infrastrukturális fejlesztése:</w:t>
      </w:r>
    </w:p>
    <w:p w14:paraId="20CFE357" w14:textId="77777777" w:rsidR="003D5EB6" w:rsidRPr="00FA2D7C" w:rsidRDefault="003D5EB6" w:rsidP="009D4A78">
      <w:pPr>
        <w:pStyle w:val="Listaszerbekezds"/>
        <w:numPr>
          <w:ilvl w:val="0"/>
          <w:numId w:val="55"/>
        </w:numPr>
        <w:spacing w:before="60" w:after="120" w:line="240" w:lineRule="auto"/>
        <w:jc w:val="both"/>
        <w:rPr>
          <w:rFonts w:cs="Arial"/>
          <w:color w:val="auto"/>
        </w:rPr>
      </w:pPr>
      <w:r w:rsidRPr="00FA2D7C">
        <w:rPr>
          <w:rFonts w:cs="Arial"/>
          <w:color w:val="auto"/>
        </w:rPr>
        <w:t>bővítés, átalakítás, felújítás (beleértve az épületszerkezeti fejlesztéseket)</w:t>
      </w:r>
    </w:p>
    <w:p w14:paraId="62513641" w14:textId="77777777" w:rsidR="003D5EB6" w:rsidRPr="00FA2D7C" w:rsidRDefault="003D5EB6" w:rsidP="009D4A78">
      <w:pPr>
        <w:pStyle w:val="Listaszerbekezds"/>
        <w:numPr>
          <w:ilvl w:val="0"/>
          <w:numId w:val="55"/>
        </w:numPr>
        <w:spacing w:before="60" w:after="120" w:line="240" w:lineRule="auto"/>
        <w:jc w:val="both"/>
        <w:rPr>
          <w:rFonts w:cs="Arial"/>
          <w:color w:val="auto"/>
        </w:rPr>
      </w:pPr>
      <w:r w:rsidRPr="00FA2D7C">
        <w:rPr>
          <w:rFonts w:cs="Arial"/>
          <w:color w:val="auto"/>
        </w:rPr>
        <w:t>kiállítások, kulturális programok lebonyolítására alkalmas infrastruktúra kialakít</w:t>
      </w:r>
      <w:r w:rsidR="00953B6E" w:rsidRPr="00FA2D7C">
        <w:rPr>
          <w:rFonts w:cs="Arial"/>
          <w:color w:val="auto"/>
        </w:rPr>
        <w:t>ása</w:t>
      </w:r>
    </w:p>
    <w:p w14:paraId="609B378C" w14:textId="77777777" w:rsidR="003D5EB6" w:rsidRPr="00FA2D7C" w:rsidRDefault="003D5EB6" w:rsidP="003D5EB6">
      <w:pPr>
        <w:pStyle w:val="Listaszerbekezds"/>
        <w:spacing w:before="60" w:after="120" w:line="240" w:lineRule="auto"/>
        <w:ind w:left="709"/>
        <w:jc w:val="both"/>
        <w:rPr>
          <w:rFonts w:cs="Arial"/>
          <w:color w:val="auto"/>
        </w:rPr>
      </w:pPr>
    </w:p>
    <w:p w14:paraId="3DAEF131" w14:textId="77777777" w:rsidR="003D5EB6" w:rsidRPr="00FA2D7C" w:rsidRDefault="003D5EB6" w:rsidP="003D5EB6">
      <w:pPr>
        <w:pStyle w:val="Listaszerbekezds"/>
        <w:spacing w:before="60" w:after="120" w:line="240" w:lineRule="auto"/>
        <w:ind w:left="709"/>
        <w:jc w:val="both"/>
        <w:rPr>
          <w:rFonts w:cs="Arial"/>
          <w:color w:val="auto"/>
        </w:rPr>
      </w:pPr>
    </w:p>
    <w:p w14:paraId="7B67BDE3" w14:textId="77777777" w:rsidR="003D5EB6" w:rsidRPr="00FA2D7C" w:rsidRDefault="003D5EB6" w:rsidP="003D5EB6">
      <w:pPr>
        <w:pStyle w:val="Cmsor2"/>
        <w:keepNext w:val="0"/>
        <w:jc w:val="both"/>
        <w:rPr>
          <w:rFonts w:cs="Arial"/>
          <w:color w:val="auto"/>
          <w:sz w:val="28"/>
          <w:szCs w:val="28"/>
        </w:rPr>
      </w:pPr>
      <w:bookmarkStart w:id="20" w:name="_Toc523061883"/>
      <w:r w:rsidRPr="00FA2D7C">
        <w:rPr>
          <w:rFonts w:ascii="Arial" w:hAnsi="Arial" w:cs="Arial"/>
          <w:b w:val="0"/>
          <w:color w:val="auto"/>
          <w:sz w:val="28"/>
          <w:szCs w:val="28"/>
        </w:rPr>
        <w:t>3.1.2. Önállóan nem támogatható tevékenységek:</w:t>
      </w:r>
      <w:bookmarkEnd w:id="20"/>
    </w:p>
    <w:p w14:paraId="55ECAC8B" w14:textId="77777777" w:rsidR="003D5EB6" w:rsidRPr="00FA2D7C" w:rsidRDefault="003D5EB6" w:rsidP="003D5EB6">
      <w:pPr>
        <w:pStyle w:val="Cmsor2"/>
        <w:keepNext w:val="0"/>
        <w:rPr>
          <w:rFonts w:ascii="Arial" w:hAnsi="Arial" w:cs="Arial"/>
          <w:b w:val="0"/>
          <w:bCs w:val="0"/>
          <w:color w:val="auto"/>
          <w:sz w:val="28"/>
          <w:szCs w:val="28"/>
          <w:lang w:eastAsia="hu-HU"/>
        </w:rPr>
      </w:pPr>
      <w:bookmarkStart w:id="21" w:name="_Toc523061884"/>
      <w:r w:rsidRPr="00FA2D7C">
        <w:rPr>
          <w:rFonts w:ascii="Arial" w:hAnsi="Arial" w:cs="Arial"/>
          <w:b w:val="0"/>
          <w:bCs w:val="0"/>
          <w:color w:val="auto"/>
          <w:sz w:val="28"/>
          <w:szCs w:val="28"/>
          <w:lang w:eastAsia="hu-HU"/>
        </w:rPr>
        <w:t>3.1.2.1. Kötelezően megvalósítandó, önállóan nem támogatható tevékenységek:</w:t>
      </w:r>
      <w:bookmarkEnd w:id="21"/>
    </w:p>
    <w:p w14:paraId="73A42CBB" w14:textId="77777777" w:rsidR="003D5EB6" w:rsidRPr="00FA2D7C" w:rsidRDefault="003D5EB6" w:rsidP="003D5EB6">
      <w:pPr>
        <w:rPr>
          <w:color w:val="auto"/>
          <w:lang w:eastAsia="hu-HU"/>
        </w:rPr>
      </w:pPr>
    </w:p>
    <w:p w14:paraId="7C54F2C6" w14:textId="77777777" w:rsidR="003D5EB6" w:rsidRPr="00FA2D7C" w:rsidRDefault="003D5EB6" w:rsidP="00450C4D">
      <w:pPr>
        <w:pStyle w:val="Listaszerbekezds"/>
        <w:numPr>
          <w:ilvl w:val="0"/>
          <w:numId w:val="48"/>
        </w:numPr>
        <w:suppressAutoHyphens w:val="0"/>
        <w:contextualSpacing/>
        <w:jc w:val="both"/>
        <w:textAlignment w:val="auto"/>
        <w:rPr>
          <w:color w:val="auto"/>
          <w:lang w:eastAsia="hu-HU"/>
        </w:rPr>
      </w:pPr>
      <w:r w:rsidRPr="00FA2D7C">
        <w:rPr>
          <w:color w:val="auto"/>
          <w:lang w:eastAsia="hu-HU"/>
        </w:rPr>
        <w:t>kötelező tájékoztatás és nyilvánosság az ÁÚHF 10. fejezete alapján</w:t>
      </w:r>
    </w:p>
    <w:p w14:paraId="61F2850C" w14:textId="62E8E440" w:rsidR="003D5EB6" w:rsidRPr="00FA2D7C" w:rsidRDefault="003D5EB6" w:rsidP="00450C4D">
      <w:pPr>
        <w:pStyle w:val="Listaszerbekezds"/>
        <w:numPr>
          <w:ilvl w:val="0"/>
          <w:numId w:val="48"/>
        </w:numPr>
        <w:suppressAutoHyphens w:val="0"/>
        <w:contextualSpacing/>
        <w:jc w:val="both"/>
        <w:textAlignment w:val="auto"/>
        <w:rPr>
          <w:color w:val="auto"/>
          <w:lang w:eastAsia="hu-HU"/>
        </w:rPr>
      </w:pPr>
      <w:r w:rsidRPr="00FA2D7C">
        <w:rPr>
          <w:color w:val="auto"/>
          <w:lang w:eastAsia="hu-HU"/>
        </w:rPr>
        <w:t>akadálymentesítés – amennyiben releváns, j</w:t>
      </w:r>
      <w:r w:rsidR="00450C4D">
        <w:rPr>
          <w:color w:val="auto"/>
          <w:lang w:eastAsia="hu-HU"/>
        </w:rPr>
        <w:t xml:space="preserve">elen Felhívás 3.4. fejezetében </w:t>
      </w:r>
      <w:r w:rsidRPr="00FA2D7C">
        <w:rPr>
          <w:color w:val="auto"/>
          <w:lang w:eastAsia="hu-HU"/>
        </w:rPr>
        <w:t xml:space="preserve">az akadálymentesítésre vonatkozó feltételek alapján </w:t>
      </w:r>
    </w:p>
    <w:p w14:paraId="2FE70596" w14:textId="6C0F9B56" w:rsidR="003D5EB6" w:rsidRPr="00FA2D7C" w:rsidRDefault="00654D91" w:rsidP="00450C4D">
      <w:pPr>
        <w:pStyle w:val="Listaszerbekezds"/>
        <w:numPr>
          <w:ilvl w:val="0"/>
          <w:numId w:val="48"/>
        </w:numPr>
        <w:suppressAutoHyphens w:val="0"/>
        <w:contextualSpacing/>
        <w:jc w:val="both"/>
        <w:textAlignment w:val="auto"/>
        <w:rPr>
          <w:color w:val="auto"/>
          <w:lang w:eastAsia="hu-HU"/>
        </w:rPr>
      </w:pPr>
      <w:r w:rsidRPr="00FA2D7C">
        <w:rPr>
          <w:color w:val="auto"/>
          <w:lang w:eastAsia="hu-HU"/>
        </w:rPr>
        <w:t>szórt azbeszt men</w:t>
      </w:r>
      <w:r w:rsidR="003D5EB6" w:rsidRPr="00FA2D7C">
        <w:rPr>
          <w:color w:val="auto"/>
          <w:lang w:eastAsia="hu-HU"/>
        </w:rPr>
        <w:t>tesítése – amennyiben releváns, j</w:t>
      </w:r>
      <w:r w:rsidR="00450C4D">
        <w:rPr>
          <w:color w:val="auto"/>
          <w:lang w:eastAsia="hu-HU"/>
        </w:rPr>
        <w:t xml:space="preserve">elen Felhívás 3.4. fejezetében </w:t>
      </w:r>
      <w:r w:rsidR="003D5EB6" w:rsidRPr="00FA2D7C">
        <w:rPr>
          <w:color w:val="auto"/>
          <w:lang w:eastAsia="hu-HU"/>
        </w:rPr>
        <w:t xml:space="preserve">az azbesztmentesítésre vonatkozó feltételek alapján </w:t>
      </w:r>
    </w:p>
    <w:p w14:paraId="4CCE185E" w14:textId="77777777" w:rsidR="003D5EB6" w:rsidRPr="00FA2D7C" w:rsidRDefault="003D5EB6" w:rsidP="00450C4D">
      <w:pPr>
        <w:pStyle w:val="Listaszerbekezds"/>
        <w:numPr>
          <w:ilvl w:val="0"/>
          <w:numId w:val="48"/>
        </w:numPr>
        <w:jc w:val="both"/>
        <w:rPr>
          <w:color w:val="auto"/>
        </w:rPr>
      </w:pPr>
      <w:r w:rsidRPr="00FA2D7C">
        <w:rPr>
          <w:color w:val="auto"/>
        </w:rPr>
        <w:t>horizontális tevékenységek</w:t>
      </w:r>
    </w:p>
    <w:p w14:paraId="1989B5ED" w14:textId="77777777" w:rsidR="003D5EB6" w:rsidRPr="00FA2D7C" w:rsidRDefault="003D5EB6" w:rsidP="00450C4D">
      <w:pPr>
        <w:pStyle w:val="Listaszerbekezds"/>
        <w:numPr>
          <w:ilvl w:val="0"/>
          <w:numId w:val="48"/>
        </w:numPr>
        <w:jc w:val="both"/>
        <w:rPr>
          <w:color w:val="auto"/>
        </w:rPr>
      </w:pPr>
      <w:r w:rsidRPr="00FA2D7C">
        <w:rPr>
          <w:color w:val="auto"/>
        </w:rPr>
        <w:t>projektmenedzsment</w:t>
      </w:r>
    </w:p>
    <w:p w14:paraId="53150E87" w14:textId="77777777" w:rsidR="003D5EB6" w:rsidRPr="00FA2D7C" w:rsidRDefault="003D5EB6" w:rsidP="003D5EB6">
      <w:pPr>
        <w:pStyle w:val="Listaszerbekezds"/>
        <w:rPr>
          <w:color w:val="auto"/>
          <w:lang w:eastAsia="hu-HU"/>
        </w:rPr>
      </w:pPr>
    </w:p>
    <w:p w14:paraId="69DB2B2E" w14:textId="77777777" w:rsidR="003D5EB6" w:rsidRPr="00FA2D7C" w:rsidRDefault="003D5EB6" w:rsidP="003D5EB6">
      <w:pPr>
        <w:pStyle w:val="Cmsor2"/>
        <w:keepNext w:val="0"/>
        <w:jc w:val="both"/>
        <w:rPr>
          <w:rFonts w:ascii="Arial" w:hAnsi="Arial" w:cs="Arial"/>
          <w:b w:val="0"/>
          <w:bCs w:val="0"/>
          <w:color w:val="auto"/>
          <w:sz w:val="28"/>
          <w:szCs w:val="28"/>
          <w:lang w:eastAsia="hu-HU"/>
        </w:rPr>
      </w:pPr>
      <w:bookmarkStart w:id="22" w:name="_Toc523061885"/>
      <w:r w:rsidRPr="00FA2D7C">
        <w:rPr>
          <w:rFonts w:ascii="Arial" w:hAnsi="Arial" w:cs="Arial"/>
          <w:b w:val="0"/>
          <w:bCs w:val="0"/>
          <w:color w:val="auto"/>
          <w:sz w:val="28"/>
          <w:szCs w:val="28"/>
          <w:lang w:eastAsia="hu-HU"/>
        </w:rPr>
        <w:t>3.1.2.2.Választható, önállóan nem támogatható tevékenységek:</w:t>
      </w:r>
      <w:bookmarkEnd w:id="22"/>
    </w:p>
    <w:p w14:paraId="18147142" w14:textId="77777777" w:rsidR="003D5EB6" w:rsidRPr="00FA2D7C" w:rsidRDefault="00654D91" w:rsidP="00113D88">
      <w:pPr>
        <w:pStyle w:val="Listaszerbekezds"/>
        <w:numPr>
          <w:ilvl w:val="0"/>
          <w:numId w:val="50"/>
        </w:numPr>
        <w:suppressAutoHyphens w:val="0"/>
        <w:contextualSpacing/>
        <w:jc w:val="both"/>
        <w:textAlignment w:val="auto"/>
        <w:rPr>
          <w:color w:val="auto"/>
        </w:rPr>
      </w:pPr>
      <w:r w:rsidRPr="00FA2D7C">
        <w:rPr>
          <w:color w:val="auto"/>
        </w:rPr>
        <w:t>infrastruktúra fejlesztéséhez</w:t>
      </w:r>
      <w:r w:rsidR="003D5EB6" w:rsidRPr="00FA2D7C">
        <w:rPr>
          <w:color w:val="auto"/>
        </w:rPr>
        <w:t xml:space="preserve"> kapcsolódó eszközbeszerzés</w:t>
      </w:r>
      <w:r w:rsidR="00F34B7C" w:rsidRPr="00FA2D7C">
        <w:rPr>
          <w:color w:val="auto"/>
        </w:rPr>
        <w:t xml:space="preserve"> (rendezvényeszközök beszerzése)</w:t>
      </w:r>
    </w:p>
    <w:p w14:paraId="6349B9E1" w14:textId="77777777" w:rsidR="003D5EB6" w:rsidRPr="00FA2D7C" w:rsidRDefault="003D5EB6" w:rsidP="00113D88">
      <w:pPr>
        <w:pStyle w:val="Listaszerbekezds"/>
        <w:numPr>
          <w:ilvl w:val="0"/>
          <w:numId w:val="50"/>
        </w:numPr>
        <w:suppressAutoHyphens w:val="0"/>
        <w:contextualSpacing/>
        <w:jc w:val="both"/>
        <w:textAlignment w:val="auto"/>
        <w:rPr>
          <w:color w:val="auto"/>
        </w:rPr>
      </w:pPr>
      <w:r w:rsidRPr="00FA2D7C">
        <w:rPr>
          <w:color w:val="auto"/>
        </w:rPr>
        <w:t>interaktív bemutatást lehetővé tevő eszközök beszerzése</w:t>
      </w:r>
    </w:p>
    <w:p w14:paraId="1E6CE2D4" w14:textId="77777777" w:rsidR="009D4A78" w:rsidRPr="00FA2D7C" w:rsidRDefault="00592662" w:rsidP="009D4A78">
      <w:pPr>
        <w:pStyle w:val="Listaszerbekezds"/>
        <w:numPr>
          <w:ilvl w:val="0"/>
          <w:numId w:val="50"/>
        </w:numPr>
        <w:suppressAutoHyphens w:val="0"/>
        <w:contextualSpacing/>
        <w:jc w:val="both"/>
        <w:textAlignment w:val="auto"/>
        <w:rPr>
          <w:color w:val="auto"/>
        </w:rPr>
      </w:pPr>
      <w:r w:rsidRPr="00FA2D7C">
        <w:rPr>
          <w:color w:val="auto"/>
        </w:rPr>
        <w:t xml:space="preserve">a projekt keretén belül fejlesztendő </w:t>
      </w:r>
      <w:r w:rsidRPr="00FA2D7C">
        <w:rPr>
          <w:rFonts w:cs="Arial"/>
          <w:color w:val="auto"/>
        </w:rPr>
        <w:t>épület energia-hatékony működését javító beruházások</w:t>
      </w:r>
    </w:p>
    <w:p w14:paraId="52469CAE" w14:textId="77777777" w:rsidR="00953B6E" w:rsidRPr="00FA2D7C" w:rsidRDefault="003D5EB6" w:rsidP="009D4A78">
      <w:pPr>
        <w:pStyle w:val="Listaszerbekezds"/>
        <w:numPr>
          <w:ilvl w:val="0"/>
          <w:numId w:val="50"/>
        </w:numPr>
        <w:suppressAutoHyphens w:val="0"/>
        <w:contextualSpacing/>
        <w:jc w:val="both"/>
        <w:textAlignment w:val="auto"/>
        <w:rPr>
          <w:color w:val="auto"/>
        </w:rPr>
      </w:pPr>
      <w:r w:rsidRPr="00FA2D7C">
        <w:rPr>
          <w:rFonts w:cs="Arial"/>
          <w:color w:val="auto"/>
        </w:rPr>
        <w:t>projektelőkészítés</w:t>
      </w:r>
    </w:p>
    <w:p w14:paraId="79F5ABDB" w14:textId="77777777" w:rsidR="003D5EB6" w:rsidRPr="00FA2D7C" w:rsidRDefault="003D5EB6" w:rsidP="00953B6E">
      <w:pPr>
        <w:pStyle w:val="Listaszerbekezds"/>
        <w:numPr>
          <w:ilvl w:val="0"/>
          <w:numId w:val="50"/>
        </w:numPr>
        <w:suppressAutoHyphens w:val="0"/>
        <w:contextualSpacing/>
        <w:jc w:val="both"/>
        <w:textAlignment w:val="auto"/>
        <w:rPr>
          <w:color w:val="auto"/>
        </w:rPr>
      </w:pPr>
      <w:r w:rsidRPr="00FA2D7C">
        <w:rPr>
          <w:rFonts w:cs="Arial"/>
          <w:color w:val="auto"/>
        </w:rPr>
        <w:t>közbeszerzés</w:t>
      </w:r>
    </w:p>
    <w:p w14:paraId="60CED8EF" w14:textId="77777777" w:rsidR="003D5EB6" w:rsidRPr="00FA2D7C" w:rsidRDefault="003D5EB6" w:rsidP="003D5EB6">
      <w:pPr>
        <w:ind w:left="360"/>
        <w:jc w:val="both"/>
        <w:rPr>
          <w:color w:val="auto"/>
        </w:rPr>
      </w:pPr>
    </w:p>
    <w:p w14:paraId="7A6523B6" w14:textId="77777777" w:rsidR="003D5EB6" w:rsidRPr="00FA2D7C" w:rsidRDefault="003D5EB6" w:rsidP="003D5EB6">
      <w:pPr>
        <w:pStyle w:val="Cmsor2"/>
        <w:keepNext w:val="0"/>
        <w:rPr>
          <w:rFonts w:cs="Arial"/>
          <w:color w:val="auto"/>
          <w:sz w:val="28"/>
          <w:szCs w:val="28"/>
        </w:rPr>
      </w:pPr>
      <w:bookmarkStart w:id="23" w:name="_Toc523061886"/>
      <w:r w:rsidRPr="00FA2D7C">
        <w:rPr>
          <w:rFonts w:ascii="Arial" w:hAnsi="Arial" w:cs="Arial"/>
          <w:b w:val="0"/>
          <w:color w:val="auto"/>
          <w:sz w:val="28"/>
          <w:szCs w:val="28"/>
        </w:rPr>
        <w:t>3.2. A támogatható tevékenységek állami támogatási szempontú besorolása</w:t>
      </w:r>
      <w:bookmarkEnd w:id="23"/>
    </w:p>
    <w:p w14:paraId="1517E39F" w14:textId="77777777" w:rsidR="003D5EB6" w:rsidRPr="00FA2D7C" w:rsidRDefault="003D5EB6" w:rsidP="00450C4D">
      <w:pPr>
        <w:jc w:val="both"/>
        <w:rPr>
          <w:b/>
          <w:color w:val="auto"/>
          <w:sz w:val="28"/>
          <w:szCs w:val="28"/>
        </w:rPr>
      </w:pPr>
      <w:bookmarkStart w:id="24" w:name="_Toc436595903"/>
      <w:bookmarkStart w:id="25" w:name="_Toc436596190"/>
      <w:bookmarkEnd w:id="24"/>
      <w:bookmarkEnd w:id="25"/>
      <w:r w:rsidRPr="00FA2D7C">
        <w:rPr>
          <w:rFonts w:eastAsia="Calibri"/>
          <w:color w:val="auto"/>
        </w:rPr>
        <w:t xml:space="preserve">A felhívás keretében támogatható tevékenységek a 2014-2020 programozási időszakra rendelt források felhasználására vonatkozó uniós versenyjogi értelemben vett állami támogatási szabályokról szóló </w:t>
      </w:r>
      <w:r w:rsidRPr="00FA2D7C">
        <w:rPr>
          <w:rFonts w:eastAsia="Calibri"/>
          <w:color w:val="auto"/>
        </w:rPr>
        <w:lastRenderedPageBreak/>
        <w:t>255/2014. (X. 10.) Korm. rendelet alapján közösségi versenyjogi szempontból az alábbi jogcímeken, a következő támogatási kategóriákra vonatkozó előírások alapján valósíthatók meg:</w:t>
      </w:r>
    </w:p>
    <w:p w14:paraId="508410D2" w14:textId="77777777" w:rsidR="003D5EB6" w:rsidRPr="00FA2D7C" w:rsidRDefault="003D5EB6" w:rsidP="003D5EB6">
      <w:pPr>
        <w:pStyle w:val="Szvegtrzs"/>
        <w:rPr>
          <w:rFonts w:eastAsia="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2998"/>
      </w:tblGrid>
      <w:tr w:rsidR="00FA2D7C" w:rsidRPr="00FA2D7C" w14:paraId="0154ECE2" w14:textId="77777777" w:rsidTr="00953B6E">
        <w:trPr>
          <w:tblHeader/>
          <w:jc w:val="center"/>
        </w:trPr>
        <w:tc>
          <w:tcPr>
            <w:tcW w:w="2802" w:type="dxa"/>
            <w:vAlign w:val="center"/>
          </w:tcPr>
          <w:p w14:paraId="75861BC2" w14:textId="77777777" w:rsidR="003D5EB6" w:rsidRPr="00FA2D7C" w:rsidRDefault="003D5EB6" w:rsidP="00953B6E">
            <w:pPr>
              <w:pStyle w:val="Norml1"/>
              <w:jc w:val="center"/>
              <w:rPr>
                <w:rFonts w:ascii="Arial" w:eastAsia="Calibri" w:hAnsi="Arial" w:cs="Arial"/>
                <w:b/>
                <w:color w:val="auto"/>
                <w:lang w:eastAsia="en-US"/>
              </w:rPr>
            </w:pPr>
            <w:r w:rsidRPr="00FA2D7C">
              <w:rPr>
                <w:rFonts w:ascii="Arial" w:eastAsia="Calibri" w:hAnsi="Arial" w:cs="Arial"/>
                <w:b/>
                <w:color w:val="auto"/>
                <w:lang w:eastAsia="en-US"/>
              </w:rPr>
              <w:t>Támogatható tevékenység</w:t>
            </w:r>
          </w:p>
        </w:tc>
        <w:tc>
          <w:tcPr>
            <w:tcW w:w="3543" w:type="dxa"/>
            <w:vAlign w:val="center"/>
          </w:tcPr>
          <w:p w14:paraId="34E3C8A7" w14:textId="77777777" w:rsidR="003D5EB6" w:rsidRPr="00FA2D7C" w:rsidRDefault="003D5EB6" w:rsidP="00953B6E">
            <w:pPr>
              <w:pStyle w:val="Norml1"/>
              <w:jc w:val="center"/>
              <w:rPr>
                <w:rFonts w:ascii="Arial" w:eastAsia="Calibri" w:hAnsi="Arial" w:cs="Arial"/>
                <w:b/>
                <w:color w:val="auto"/>
                <w:lang w:eastAsia="en-US"/>
              </w:rPr>
            </w:pPr>
            <w:r w:rsidRPr="00FA2D7C">
              <w:rPr>
                <w:rFonts w:ascii="Arial" w:eastAsia="Calibri" w:hAnsi="Arial" w:cs="Arial"/>
                <w:b/>
                <w:color w:val="auto"/>
                <w:lang w:eastAsia="en-US"/>
              </w:rPr>
              <w:t>Támogatás jogcíme</w:t>
            </w:r>
          </w:p>
        </w:tc>
        <w:tc>
          <w:tcPr>
            <w:tcW w:w="2998" w:type="dxa"/>
            <w:vAlign w:val="center"/>
          </w:tcPr>
          <w:p w14:paraId="21958D28" w14:textId="77777777" w:rsidR="003D5EB6" w:rsidRPr="00FA2D7C" w:rsidRDefault="003D5EB6" w:rsidP="00953B6E">
            <w:pPr>
              <w:pStyle w:val="Norml1"/>
              <w:jc w:val="center"/>
              <w:rPr>
                <w:rFonts w:ascii="Arial" w:eastAsia="Calibri" w:hAnsi="Arial" w:cs="Arial"/>
                <w:b/>
                <w:color w:val="auto"/>
                <w:lang w:eastAsia="en-US"/>
              </w:rPr>
            </w:pPr>
            <w:r w:rsidRPr="00FA2D7C">
              <w:rPr>
                <w:rFonts w:ascii="Arial" w:eastAsia="Calibri" w:hAnsi="Arial" w:cs="Arial"/>
                <w:b/>
                <w:color w:val="auto"/>
                <w:lang w:eastAsia="en-US"/>
              </w:rPr>
              <w:t>Támogatási kategória</w:t>
            </w:r>
          </w:p>
        </w:tc>
      </w:tr>
      <w:tr w:rsidR="00FA2D7C" w:rsidRPr="00FA2D7C" w14:paraId="7E527591" w14:textId="77777777" w:rsidTr="00953B6E">
        <w:trPr>
          <w:trHeight w:val="2244"/>
          <w:jc w:val="center"/>
        </w:trPr>
        <w:tc>
          <w:tcPr>
            <w:tcW w:w="2802" w:type="dxa"/>
          </w:tcPr>
          <w:p w14:paraId="32105A2B" w14:textId="77777777" w:rsidR="003D5EB6" w:rsidRPr="00FA2D7C" w:rsidRDefault="003D5EB6" w:rsidP="00953B6E">
            <w:pPr>
              <w:spacing w:before="120" w:after="0"/>
              <w:rPr>
                <w:rFonts w:cs="Arial"/>
                <w:color w:val="auto"/>
              </w:rPr>
            </w:pPr>
            <w:r w:rsidRPr="00FA2D7C">
              <w:rPr>
                <w:rFonts w:cs="Arial"/>
                <w:color w:val="auto"/>
              </w:rPr>
              <w:t>3.1.1 pont szerinti önállóan támogatható tevékenységek</w:t>
            </w:r>
          </w:p>
          <w:p w14:paraId="385FE2B6" w14:textId="77777777" w:rsidR="003D5EB6" w:rsidRPr="00FA2D7C" w:rsidRDefault="003D5EB6" w:rsidP="00953B6E">
            <w:pPr>
              <w:rPr>
                <w:rFonts w:cs="Arial"/>
                <w:color w:val="auto"/>
              </w:rPr>
            </w:pPr>
          </w:p>
        </w:tc>
        <w:tc>
          <w:tcPr>
            <w:tcW w:w="3543" w:type="dxa"/>
          </w:tcPr>
          <w:p w14:paraId="51894336" w14:textId="77777777" w:rsidR="003D5EB6" w:rsidRPr="00FA2D7C" w:rsidRDefault="003D5EB6" w:rsidP="00953B6E">
            <w:pPr>
              <w:pStyle w:val="Norml1"/>
              <w:spacing w:line="276" w:lineRule="auto"/>
              <w:rPr>
                <w:rFonts w:ascii="Arial" w:eastAsia="Calibri" w:hAnsi="Arial" w:cs="Arial"/>
                <w:color w:val="auto"/>
              </w:rPr>
            </w:pPr>
            <w:r w:rsidRPr="00FA2D7C">
              <w:rPr>
                <w:rFonts w:ascii="Arial" w:eastAsia="Calibri" w:hAnsi="Arial" w:cs="Arial"/>
                <w:color w:val="auto"/>
              </w:rPr>
              <w:t>255/2014. (X.10.) Korm. rendelet 4. § 15. alapján: helyi közösségszervezés a helyi fejlesztési stratégiához kapcsolódva</w:t>
            </w:r>
          </w:p>
        </w:tc>
        <w:tc>
          <w:tcPr>
            <w:tcW w:w="2998" w:type="dxa"/>
          </w:tcPr>
          <w:p w14:paraId="19E43DBE" w14:textId="77777777" w:rsidR="003D5EB6" w:rsidRPr="00FA2D7C" w:rsidRDefault="009D4A78" w:rsidP="00953B6E">
            <w:pPr>
              <w:pStyle w:val="Norml1"/>
              <w:spacing w:after="60" w:line="276" w:lineRule="auto"/>
              <w:rPr>
                <w:rFonts w:ascii="Arial" w:eastAsia="Calibri" w:hAnsi="Arial" w:cs="Arial"/>
                <w:color w:val="auto"/>
              </w:rPr>
            </w:pPr>
            <w:r w:rsidRPr="00FA2D7C">
              <w:rPr>
                <w:rFonts w:ascii="Arial" w:eastAsia="Calibri" w:hAnsi="Arial" w:cs="Arial"/>
                <w:color w:val="auto"/>
              </w:rPr>
              <w:t xml:space="preserve">A kultúrát és a kulturális örökség megőrzését előmozdító támogatás </w:t>
            </w:r>
          </w:p>
          <w:p w14:paraId="642174AB" w14:textId="77777777" w:rsidR="009D4A78" w:rsidRPr="00FA2D7C" w:rsidRDefault="009D4A78" w:rsidP="00953B6E">
            <w:pPr>
              <w:pStyle w:val="Norml1"/>
              <w:spacing w:after="60" w:line="276" w:lineRule="auto"/>
              <w:rPr>
                <w:rFonts w:ascii="Arial" w:eastAsia="Calibri" w:hAnsi="Arial" w:cs="Arial"/>
                <w:color w:val="auto"/>
              </w:rPr>
            </w:pPr>
          </w:p>
          <w:p w14:paraId="7285AB5F" w14:textId="77777777" w:rsidR="003D5EB6" w:rsidRPr="00FA2D7C" w:rsidRDefault="003D5EB6" w:rsidP="00953B6E">
            <w:pPr>
              <w:pStyle w:val="Norml1"/>
              <w:spacing w:after="60" w:line="276" w:lineRule="auto"/>
              <w:rPr>
                <w:rFonts w:ascii="Arial" w:eastAsia="Calibri" w:hAnsi="Arial" w:cs="Arial"/>
                <w:color w:val="auto"/>
              </w:rPr>
            </w:pPr>
            <w:r w:rsidRPr="00FA2D7C">
              <w:rPr>
                <w:rFonts w:ascii="Arial" w:eastAsia="Calibri" w:hAnsi="Arial" w:cs="Arial"/>
                <w:color w:val="auto"/>
              </w:rPr>
              <w:t>Helyi infrastruktúra fejlesztéséhez nyújtott beruházási támogatás</w:t>
            </w:r>
          </w:p>
          <w:p w14:paraId="0D0C40E5" w14:textId="77777777" w:rsidR="003D5EB6" w:rsidRPr="00FA2D7C" w:rsidRDefault="003D5EB6" w:rsidP="00953B6E">
            <w:pPr>
              <w:pStyle w:val="Norml1"/>
              <w:spacing w:after="60" w:line="276" w:lineRule="auto"/>
              <w:rPr>
                <w:rFonts w:ascii="Arial" w:eastAsia="Calibri" w:hAnsi="Arial" w:cs="Arial"/>
                <w:color w:val="auto"/>
              </w:rPr>
            </w:pPr>
          </w:p>
          <w:p w14:paraId="2A223B87" w14:textId="77777777" w:rsidR="003D5EB6" w:rsidRPr="00FA2D7C" w:rsidRDefault="003D5EB6" w:rsidP="00953B6E">
            <w:pPr>
              <w:pStyle w:val="Norml1"/>
              <w:spacing w:after="60" w:line="276" w:lineRule="auto"/>
              <w:rPr>
                <w:rFonts w:ascii="Arial" w:eastAsia="Calibri" w:hAnsi="Arial" w:cs="Arial"/>
                <w:color w:val="auto"/>
              </w:rPr>
            </w:pPr>
            <w:r w:rsidRPr="00FA2D7C">
              <w:rPr>
                <w:rFonts w:ascii="Arial" w:eastAsia="Calibri" w:hAnsi="Arial" w:cs="Arial"/>
                <w:color w:val="auto"/>
              </w:rPr>
              <w:t>A csekély összegű támogatás</w:t>
            </w:r>
          </w:p>
        </w:tc>
      </w:tr>
      <w:tr w:rsidR="00FA2D7C" w:rsidRPr="00FA2D7C" w14:paraId="0E47A2C5" w14:textId="77777777" w:rsidTr="00953B6E">
        <w:trPr>
          <w:trHeight w:val="1188"/>
          <w:jc w:val="center"/>
        </w:trPr>
        <w:tc>
          <w:tcPr>
            <w:tcW w:w="2802" w:type="dxa"/>
          </w:tcPr>
          <w:p w14:paraId="3C753F7A" w14:textId="77777777" w:rsidR="003D5EB6" w:rsidRPr="00FA2D7C" w:rsidRDefault="003D5EB6" w:rsidP="00953B6E">
            <w:pPr>
              <w:pStyle w:val="Norml1"/>
              <w:spacing w:line="276" w:lineRule="auto"/>
              <w:rPr>
                <w:rFonts w:ascii="Arial" w:eastAsia="Calibri" w:hAnsi="Arial" w:cs="Arial"/>
                <w:color w:val="auto"/>
              </w:rPr>
            </w:pPr>
            <w:r w:rsidRPr="00FA2D7C">
              <w:rPr>
                <w:rFonts w:ascii="Arial" w:hAnsi="Arial" w:cs="Arial"/>
                <w:color w:val="auto"/>
              </w:rPr>
              <w:t>3.1.2 pont szerinti önállóan nem támogatható tevékenységek kivéve projektelőkészítés</w:t>
            </w:r>
          </w:p>
        </w:tc>
        <w:tc>
          <w:tcPr>
            <w:tcW w:w="3543" w:type="dxa"/>
          </w:tcPr>
          <w:p w14:paraId="7910F246" w14:textId="77777777" w:rsidR="003D5EB6" w:rsidRPr="00FA2D7C" w:rsidRDefault="003D5EB6" w:rsidP="00953B6E">
            <w:pPr>
              <w:pStyle w:val="Norml1"/>
              <w:spacing w:line="276" w:lineRule="auto"/>
              <w:rPr>
                <w:rFonts w:ascii="Arial" w:eastAsia="Calibri" w:hAnsi="Arial" w:cs="Arial"/>
                <w:color w:val="auto"/>
              </w:rPr>
            </w:pPr>
            <w:r w:rsidRPr="00FA2D7C">
              <w:rPr>
                <w:rFonts w:ascii="Arial" w:eastAsia="Calibri" w:hAnsi="Arial" w:cs="Arial"/>
                <w:color w:val="auto"/>
              </w:rPr>
              <w:t>255/2014. (X.10.) Korm. rendelet 4. § 15. alapján: helyi közösségszervezés a helyi fejlesztési stratégiához kapcsolódva</w:t>
            </w:r>
          </w:p>
        </w:tc>
        <w:tc>
          <w:tcPr>
            <w:tcW w:w="2998" w:type="dxa"/>
          </w:tcPr>
          <w:p w14:paraId="1A2B6829" w14:textId="77777777" w:rsidR="003D5EB6" w:rsidRPr="00FA2D7C" w:rsidRDefault="003D5EB6" w:rsidP="00953B6E">
            <w:pPr>
              <w:pStyle w:val="Norml1"/>
              <w:spacing w:line="276" w:lineRule="auto"/>
              <w:rPr>
                <w:rFonts w:ascii="Arial" w:eastAsia="Calibri" w:hAnsi="Arial" w:cs="Arial"/>
                <w:color w:val="auto"/>
              </w:rPr>
            </w:pPr>
            <w:r w:rsidRPr="00FA2D7C">
              <w:rPr>
                <w:rFonts w:ascii="Arial" w:hAnsi="Arial" w:cs="Arial"/>
                <w:color w:val="auto"/>
              </w:rPr>
              <w:t>Igazodik a főtevékenység támogatási kategóriájához</w:t>
            </w:r>
          </w:p>
        </w:tc>
      </w:tr>
      <w:tr w:rsidR="003D5EB6" w:rsidRPr="00FA2D7C" w14:paraId="11D240F0" w14:textId="77777777" w:rsidTr="00953B6E">
        <w:trPr>
          <w:jc w:val="center"/>
        </w:trPr>
        <w:tc>
          <w:tcPr>
            <w:tcW w:w="2802" w:type="dxa"/>
          </w:tcPr>
          <w:p w14:paraId="6D3C2A0B" w14:textId="77777777" w:rsidR="003D5EB6" w:rsidRPr="00FA2D7C" w:rsidRDefault="003D5EB6" w:rsidP="00953B6E">
            <w:pPr>
              <w:jc w:val="both"/>
              <w:rPr>
                <w:rFonts w:cs="Arial"/>
                <w:color w:val="auto"/>
              </w:rPr>
            </w:pPr>
            <w:r w:rsidRPr="00FA2D7C">
              <w:rPr>
                <w:rFonts w:cs="Arial"/>
                <w:color w:val="auto"/>
              </w:rPr>
              <w:t>A támogatási kérelem benyújtását megelőzően felmerült projekt-előkészítési tevékenység</w:t>
            </w:r>
          </w:p>
        </w:tc>
        <w:tc>
          <w:tcPr>
            <w:tcW w:w="3543" w:type="dxa"/>
          </w:tcPr>
          <w:p w14:paraId="3825D6F7" w14:textId="77777777" w:rsidR="003D5EB6" w:rsidRPr="00FA2D7C" w:rsidRDefault="003D5EB6" w:rsidP="00953B6E">
            <w:pPr>
              <w:pStyle w:val="Norml1"/>
              <w:spacing w:line="276" w:lineRule="auto"/>
              <w:rPr>
                <w:rFonts w:ascii="Arial" w:eastAsia="Calibri" w:hAnsi="Arial" w:cs="Arial"/>
                <w:color w:val="auto"/>
              </w:rPr>
            </w:pPr>
            <w:r w:rsidRPr="00FA2D7C">
              <w:rPr>
                <w:rFonts w:ascii="Arial" w:eastAsia="Calibri" w:hAnsi="Arial" w:cs="Arial"/>
                <w:color w:val="auto"/>
              </w:rPr>
              <w:t>255/2014. (X.10.) Korm. rendelet 4. § 15. alapján: helyi közösségszervezés a helyi fejlesztési stratégiához kapcsolódva</w:t>
            </w:r>
          </w:p>
        </w:tc>
        <w:tc>
          <w:tcPr>
            <w:tcW w:w="2998" w:type="dxa"/>
          </w:tcPr>
          <w:p w14:paraId="1EB49C05" w14:textId="77777777" w:rsidR="003D5EB6" w:rsidRPr="00FA2D7C" w:rsidRDefault="003D5EB6" w:rsidP="00953B6E">
            <w:pPr>
              <w:pStyle w:val="Norml1"/>
              <w:spacing w:line="276" w:lineRule="auto"/>
              <w:rPr>
                <w:rFonts w:ascii="Arial" w:eastAsia="Calibri" w:hAnsi="Arial" w:cs="Arial"/>
                <w:color w:val="auto"/>
              </w:rPr>
            </w:pPr>
            <w:r w:rsidRPr="00FA2D7C">
              <w:rPr>
                <w:rFonts w:ascii="Arial" w:eastAsia="Calibri" w:hAnsi="Arial" w:cs="Arial"/>
                <w:color w:val="auto"/>
              </w:rPr>
              <w:t>A csekély összegű támogatás</w:t>
            </w:r>
          </w:p>
        </w:tc>
      </w:tr>
    </w:tbl>
    <w:p w14:paraId="4A11F7DA" w14:textId="77777777" w:rsidR="003D5EB6" w:rsidRPr="00FA2D7C" w:rsidRDefault="003D5EB6" w:rsidP="003D5EB6">
      <w:pPr>
        <w:pStyle w:val="Cmsor2"/>
        <w:keepNext w:val="0"/>
        <w:tabs>
          <w:tab w:val="left" w:pos="0"/>
        </w:tabs>
        <w:rPr>
          <w:rFonts w:ascii="Arial" w:eastAsia="Calibri" w:hAnsi="Arial" w:cs="Arial"/>
          <w:b w:val="0"/>
          <w:bCs w:val="0"/>
          <w:color w:val="auto"/>
          <w:sz w:val="20"/>
          <w:szCs w:val="20"/>
        </w:rPr>
      </w:pPr>
    </w:p>
    <w:p w14:paraId="2E5E36AB" w14:textId="77777777" w:rsidR="003D5EB6" w:rsidRPr="00FA2D7C" w:rsidRDefault="003D5EB6" w:rsidP="009B3093">
      <w:pPr>
        <w:jc w:val="both"/>
        <w:rPr>
          <w:rFonts w:eastAsia="Calibri"/>
          <w:color w:val="auto"/>
        </w:rPr>
      </w:pPr>
      <w:r w:rsidRPr="00FA2D7C">
        <w:rPr>
          <w:rFonts w:eastAsia="Calibri"/>
          <w:color w:val="auto"/>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6F641B1B" w14:textId="77777777" w:rsidR="003D5EB6" w:rsidRPr="00FA2D7C" w:rsidRDefault="003D5EB6" w:rsidP="003D5EB6">
      <w:pPr>
        <w:pStyle w:val="Szvegtrzs"/>
        <w:rPr>
          <w:color w:val="auto"/>
        </w:rPr>
      </w:pPr>
    </w:p>
    <w:p w14:paraId="6E70C49B" w14:textId="77777777" w:rsidR="003D5EB6" w:rsidRPr="00FA2D7C" w:rsidRDefault="003D5EB6" w:rsidP="003D5EB6">
      <w:pPr>
        <w:pStyle w:val="Cmsor2"/>
        <w:keepNext w:val="0"/>
        <w:rPr>
          <w:rFonts w:cs="Arial"/>
          <w:color w:val="auto"/>
          <w:sz w:val="28"/>
          <w:szCs w:val="28"/>
        </w:rPr>
      </w:pPr>
      <w:bookmarkStart w:id="26" w:name="__RefHeading__6653_823615806"/>
      <w:bookmarkStart w:id="27" w:name="_Toc523061887"/>
      <w:bookmarkEnd w:id="26"/>
      <w:r w:rsidRPr="00FA2D7C">
        <w:rPr>
          <w:rFonts w:ascii="Arial" w:hAnsi="Arial" w:cs="Arial"/>
          <w:b w:val="0"/>
          <w:color w:val="auto"/>
          <w:sz w:val="28"/>
          <w:szCs w:val="28"/>
        </w:rPr>
        <w:t>3.3. Nem támogatható tevékenységek</w:t>
      </w:r>
      <w:bookmarkEnd w:id="27"/>
    </w:p>
    <w:p w14:paraId="77335A6D" w14:textId="77777777" w:rsidR="003D5EB6" w:rsidRPr="00FA2D7C" w:rsidRDefault="003D5EB6" w:rsidP="003D5EB6">
      <w:pPr>
        <w:jc w:val="both"/>
        <w:rPr>
          <w:color w:val="auto"/>
        </w:rPr>
      </w:pPr>
      <w:r w:rsidRPr="00FA2D7C">
        <w:rPr>
          <w:color w:val="auto"/>
        </w:rPr>
        <w:t>A felhívás keretében a 3.1.1. -3.1.2. pontokban meghatározott tevékenységeken túlmenően más tevékenység nem támogatható, különös tekintettel az alábbi tevékenységekre:</w:t>
      </w:r>
    </w:p>
    <w:p w14:paraId="08210C00"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TOP alábbi konstrukciói keretében támogatást nyert fejlesztések:</w:t>
      </w:r>
    </w:p>
    <w:p w14:paraId="76D60DF9"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t>TOP-1.2.1-15</w:t>
      </w:r>
    </w:p>
    <w:p w14:paraId="0CE30F95" w14:textId="77777777" w:rsidR="003D5EB6" w:rsidRPr="00FA2D7C" w:rsidRDefault="003D5EB6" w:rsidP="00113D88">
      <w:pPr>
        <w:pStyle w:val="Listaszerbekezds"/>
        <w:numPr>
          <w:ilvl w:val="0"/>
          <w:numId w:val="14"/>
        </w:numPr>
        <w:suppressAutoHyphens w:val="0"/>
        <w:autoSpaceDE w:val="0"/>
        <w:autoSpaceDN w:val="0"/>
        <w:adjustRightInd w:val="0"/>
        <w:spacing w:after="40"/>
        <w:contextualSpacing/>
        <w:textAlignment w:val="auto"/>
        <w:rPr>
          <w:rFonts w:cs="Arial"/>
          <w:color w:val="auto"/>
          <w:lang w:eastAsia="hu-HU"/>
        </w:rPr>
      </w:pPr>
      <w:r w:rsidRPr="00FA2D7C">
        <w:rPr>
          <w:rFonts w:cs="Arial"/>
          <w:color w:val="auto"/>
          <w:lang w:eastAsia="hu-HU"/>
        </w:rPr>
        <w:t>TOP-1.2.1-16</w:t>
      </w:r>
    </w:p>
    <w:p w14:paraId="7DD97FFF"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t>TOP-2.1.1-15</w:t>
      </w:r>
    </w:p>
    <w:p w14:paraId="1C1054AC" w14:textId="77777777" w:rsidR="003D5EB6" w:rsidRPr="00FA2D7C" w:rsidRDefault="003D5EB6" w:rsidP="00113D88">
      <w:pPr>
        <w:pStyle w:val="Listaszerbekezds"/>
        <w:numPr>
          <w:ilvl w:val="0"/>
          <w:numId w:val="14"/>
        </w:numPr>
        <w:suppressAutoHyphens w:val="0"/>
        <w:autoSpaceDE w:val="0"/>
        <w:autoSpaceDN w:val="0"/>
        <w:adjustRightInd w:val="0"/>
        <w:spacing w:after="40"/>
        <w:contextualSpacing/>
        <w:textAlignment w:val="auto"/>
        <w:rPr>
          <w:rFonts w:cs="Arial"/>
          <w:color w:val="auto"/>
          <w:lang w:eastAsia="hu-HU"/>
        </w:rPr>
      </w:pPr>
      <w:r w:rsidRPr="00FA2D7C">
        <w:rPr>
          <w:rFonts w:cs="Arial"/>
          <w:color w:val="auto"/>
          <w:lang w:eastAsia="hu-HU"/>
        </w:rPr>
        <w:t>TOP-2.1.1-16</w:t>
      </w:r>
    </w:p>
    <w:p w14:paraId="398D07DA"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t>TOP-2.1.2-15</w:t>
      </w:r>
    </w:p>
    <w:p w14:paraId="727306F7" w14:textId="77777777" w:rsidR="003D5EB6" w:rsidRPr="00FA2D7C" w:rsidRDefault="003D5EB6" w:rsidP="00113D88">
      <w:pPr>
        <w:pStyle w:val="Listaszerbekezds"/>
        <w:numPr>
          <w:ilvl w:val="0"/>
          <w:numId w:val="14"/>
        </w:numPr>
        <w:suppressAutoHyphens w:val="0"/>
        <w:autoSpaceDE w:val="0"/>
        <w:autoSpaceDN w:val="0"/>
        <w:adjustRightInd w:val="0"/>
        <w:spacing w:after="40"/>
        <w:contextualSpacing/>
        <w:textAlignment w:val="auto"/>
        <w:rPr>
          <w:rFonts w:cs="Arial"/>
          <w:color w:val="auto"/>
          <w:lang w:eastAsia="hu-HU"/>
        </w:rPr>
      </w:pPr>
      <w:r w:rsidRPr="00FA2D7C">
        <w:rPr>
          <w:rFonts w:cs="Arial"/>
          <w:color w:val="auto"/>
          <w:lang w:eastAsia="hu-HU"/>
        </w:rPr>
        <w:t>TOP-2.1.2-16</w:t>
      </w:r>
    </w:p>
    <w:p w14:paraId="41DF2A97"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t>TOP-4.3.1-15</w:t>
      </w:r>
    </w:p>
    <w:p w14:paraId="2971BC3F" w14:textId="77777777" w:rsidR="003D5EB6" w:rsidRPr="00FA2D7C" w:rsidRDefault="003D5EB6" w:rsidP="00113D88">
      <w:pPr>
        <w:pStyle w:val="Listaszerbekezds"/>
        <w:numPr>
          <w:ilvl w:val="0"/>
          <w:numId w:val="14"/>
        </w:numPr>
        <w:suppressAutoHyphens w:val="0"/>
        <w:autoSpaceDE w:val="0"/>
        <w:autoSpaceDN w:val="0"/>
        <w:adjustRightInd w:val="0"/>
        <w:spacing w:after="40"/>
        <w:contextualSpacing/>
        <w:textAlignment w:val="auto"/>
        <w:rPr>
          <w:rFonts w:cs="Arial"/>
          <w:color w:val="auto"/>
          <w:lang w:eastAsia="hu-HU"/>
        </w:rPr>
      </w:pPr>
      <w:r w:rsidRPr="00FA2D7C">
        <w:rPr>
          <w:rFonts w:cs="Arial"/>
          <w:color w:val="auto"/>
          <w:lang w:eastAsia="hu-HU"/>
        </w:rPr>
        <w:t>TOP-4.3.1-16</w:t>
      </w:r>
    </w:p>
    <w:p w14:paraId="0B4F8B1E"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t>TOP-5.2.1-15</w:t>
      </w:r>
    </w:p>
    <w:p w14:paraId="0598A34B" w14:textId="77777777" w:rsidR="003D5EB6" w:rsidRPr="00FA2D7C" w:rsidRDefault="003D5EB6" w:rsidP="00113D88">
      <w:pPr>
        <w:pStyle w:val="Listaszerbekezds"/>
        <w:numPr>
          <w:ilvl w:val="0"/>
          <w:numId w:val="14"/>
        </w:numPr>
        <w:suppressAutoHyphens w:val="0"/>
        <w:autoSpaceDE w:val="0"/>
        <w:autoSpaceDN w:val="0"/>
        <w:adjustRightInd w:val="0"/>
        <w:spacing w:after="40"/>
        <w:contextualSpacing/>
        <w:textAlignment w:val="auto"/>
        <w:rPr>
          <w:rFonts w:cs="Arial"/>
          <w:color w:val="auto"/>
          <w:lang w:eastAsia="hu-HU"/>
        </w:rPr>
      </w:pPr>
      <w:r w:rsidRPr="00FA2D7C">
        <w:rPr>
          <w:rFonts w:cs="Arial"/>
          <w:color w:val="auto"/>
          <w:lang w:eastAsia="hu-HU"/>
        </w:rPr>
        <w:t>TOP-5.2.1-16</w:t>
      </w:r>
    </w:p>
    <w:p w14:paraId="4BBD19DC" w14:textId="77777777" w:rsidR="003D5EB6" w:rsidRPr="00FA2D7C" w:rsidRDefault="003D5EB6" w:rsidP="00113D88">
      <w:pPr>
        <w:pStyle w:val="Listaszerbekezds"/>
        <w:numPr>
          <w:ilvl w:val="0"/>
          <w:numId w:val="14"/>
        </w:numPr>
        <w:suppressAutoHyphens w:val="0"/>
        <w:autoSpaceDE w:val="0"/>
        <w:autoSpaceDN w:val="0"/>
        <w:adjustRightInd w:val="0"/>
        <w:spacing w:after="40"/>
        <w:textAlignment w:val="auto"/>
        <w:rPr>
          <w:rFonts w:cs="Arial"/>
          <w:color w:val="auto"/>
          <w:lang w:eastAsia="hu-HU"/>
        </w:rPr>
      </w:pPr>
      <w:r w:rsidRPr="00FA2D7C">
        <w:rPr>
          <w:rFonts w:cs="Arial"/>
          <w:color w:val="auto"/>
          <w:lang w:eastAsia="hu-HU"/>
        </w:rPr>
        <w:lastRenderedPageBreak/>
        <w:t>TOP-5.3.1-16</w:t>
      </w:r>
    </w:p>
    <w:p w14:paraId="3095EDCE" w14:textId="77777777" w:rsidR="003D5EB6" w:rsidRPr="00FA2D7C" w:rsidRDefault="003D5EB6" w:rsidP="00113D88">
      <w:pPr>
        <w:pStyle w:val="Listaszerbekezds"/>
        <w:numPr>
          <w:ilvl w:val="0"/>
          <w:numId w:val="14"/>
        </w:numPr>
        <w:suppressAutoHyphens w:val="0"/>
        <w:autoSpaceDE w:val="0"/>
        <w:autoSpaceDN w:val="0"/>
        <w:adjustRightInd w:val="0"/>
        <w:spacing w:after="40" w:line="240" w:lineRule="auto"/>
        <w:textAlignment w:val="auto"/>
        <w:rPr>
          <w:rFonts w:cs="Arial"/>
          <w:color w:val="auto"/>
          <w:lang w:eastAsia="hu-HU"/>
        </w:rPr>
      </w:pPr>
      <w:r w:rsidRPr="00FA2D7C">
        <w:rPr>
          <w:rFonts w:cs="Arial"/>
          <w:color w:val="auto"/>
          <w:lang w:eastAsia="hu-HU"/>
        </w:rPr>
        <w:t>TOP-5.3.2-17</w:t>
      </w:r>
    </w:p>
    <w:p w14:paraId="02D0CC5C" w14:textId="77777777" w:rsidR="003D5EB6" w:rsidRPr="00FA2D7C" w:rsidRDefault="003D5EB6" w:rsidP="003D5EB6">
      <w:pPr>
        <w:autoSpaceDE w:val="0"/>
        <w:autoSpaceDN w:val="0"/>
        <w:adjustRightInd w:val="0"/>
        <w:spacing w:after="40"/>
        <w:ind w:left="360"/>
        <w:rPr>
          <w:rFonts w:cs="Arial"/>
          <w:color w:val="auto"/>
          <w:lang w:eastAsia="hu-HU"/>
        </w:rPr>
      </w:pPr>
    </w:p>
    <w:p w14:paraId="1F3C94B4"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egyes ágazati operatív programok által a közösség és kultúra, valamint a turisztika területén támogatott fejlesztések;</w:t>
      </w:r>
    </w:p>
    <w:p w14:paraId="72218878"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szálláshelyfejlesztés;</w:t>
      </w:r>
    </w:p>
    <w:p w14:paraId="0B7D5497"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kulturális örökség kizárólag állagmegóvást célzó megújítása;</w:t>
      </w:r>
    </w:p>
    <w:p w14:paraId="6222D508"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vallási helyszín megújítása kizárólag vallási célú hasznosításra;</w:t>
      </w:r>
    </w:p>
    <w:p w14:paraId="6D538C3D"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lakáscélra szolgáló lakóépületek megújítása;</w:t>
      </w:r>
    </w:p>
    <w:p w14:paraId="3937F56C"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helyi közösség számára nem elérhető infrastruktúra fejlesztése;</w:t>
      </w:r>
    </w:p>
    <w:p w14:paraId="32CF146A"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olyan ingatlanok fejlesztése vagy programok, amelyek a stratégiában megjelölt célcsoportok számára nem látogathatóak vagy csak egyes csoportok számára hozzáférhetők;</w:t>
      </w:r>
    </w:p>
    <w:p w14:paraId="4D4EFABA"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közszféra funkciókat ellátó épület építése, funkciójában történő felújítása, korszerűsítése;</w:t>
      </w:r>
    </w:p>
    <w:p w14:paraId="69F591B3"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oktatási intézmény funkciójbantörténő fejlesztése;</w:t>
      </w:r>
    </w:p>
    <w:p w14:paraId="0CE381F5"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szociális szolgáltatás fejlesztése;</w:t>
      </w:r>
    </w:p>
    <w:p w14:paraId="0EFD4622"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egészségügyi szolgáltatás fejlesztése;</w:t>
      </w:r>
    </w:p>
    <w:p w14:paraId="25784DAF"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termőföld vásárlás;</w:t>
      </w:r>
    </w:p>
    <w:p w14:paraId="1349096B" w14:textId="77777777" w:rsidR="003D5EB6" w:rsidRPr="00FA2D7C" w:rsidRDefault="003D5EB6" w:rsidP="00113D88">
      <w:pPr>
        <w:pStyle w:val="Listaszerbekezds"/>
        <w:numPr>
          <w:ilvl w:val="2"/>
          <w:numId w:val="38"/>
        </w:numPr>
        <w:suppressAutoHyphens w:val="0"/>
        <w:autoSpaceDE w:val="0"/>
        <w:autoSpaceDN w:val="0"/>
        <w:adjustRightInd w:val="0"/>
        <w:spacing w:after="40"/>
        <w:ind w:left="567" w:hanging="567"/>
        <w:textAlignment w:val="auto"/>
        <w:rPr>
          <w:rFonts w:cs="Arial"/>
          <w:color w:val="auto"/>
          <w:lang w:eastAsia="hu-HU"/>
        </w:rPr>
      </w:pPr>
      <w:r w:rsidRPr="00FA2D7C">
        <w:rPr>
          <w:rFonts w:cs="Arial"/>
          <w:color w:val="auto"/>
          <w:lang w:eastAsia="hu-HU"/>
        </w:rPr>
        <w:t>rendezvény esetén nem vehető igénybe támogatás</w:t>
      </w:r>
    </w:p>
    <w:p w14:paraId="73FB155A" w14:textId="77777777" w:rsidR="003D5EB6" w:rsidRPr="00FA2D7C" w:rsidRDefault="003D5EB6" w:rsidP="00113D88">
      <w:pPr>
        <w:pStyle w:val="Listaszerbekezds"/>
        <w:numPr>
          <w:ilvl w:val="2"/>
          <w:numId w:val="39"/>
        </w:numPr>
        <w:suppressAutoHyphens w:val="0"/>
        <w:spacing w:after="40"/>
        <w:ind w:left="567"/>
        <w:jc w:val="both"/>
        <w:textAlignment w:val="auto"/>
        <w:rPr>
          <w:rFonts w:cs="Arial"/>
          <w:color w:val="auto"/>
        </w:rPr>
      </w:pPr>
      <w:r w:rsidRPr="00FA2D7C">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026F027A" w14:textId="77777777" w:rsidR="003D5EB6" w:rsidRPr="00FA2D7C" w:rsidRDefault="003D5EB6" w:rsidP="00113D88">
      <w:pPr>
        <w:pStyle w:val="Listaszerbekezds"/>
        <w:numPr>
          <w:ilvl w:val="2"/>
          <w:numId w:val="39"/>
        </w:numPr>
        <w:suppressAutoHyphens w:val="0"/>
        <w:spacing w:after="40"/>
        <w:ind w:left="567"/>
        <w:jc w:val="both"/>
        <w:textAlignment w:val="auto"/>
        <w:rPr>
          <w:rFonts w:cs="Arial"/>
          <w:color w:val="auto"/>
        </w:rPr>
      </w:pPr>
      <w:r w:rsidRPr="00FA2D7C">
        <w:rPr>
          <w:rFonts w:cs="Arial"/>
          <w:color w:val="auto"/>
        </w:rPr>
        <w:t>politikai célú rendezvényekre.</w:t>
      </w:r>
    </w:p>
    <w:p w14:paraId="77BEC1A2" w14:textId="77777777" w:rsidR="003D5EB6" w:rsidRPr="00FA2D7C" w:rsidRDefault="003D5EB6" w:rsidP="003D5EB6">
      <w:pPr>
        <w:pStyle w:val="Cmsor2"/>
        <w:rPr>
          <w:rFonts w:ascii="Arial" w:hAnsi="Arial" w:cs="Arial"/>
          <w:b w:val="0"/>
          <w:color w:val="auto"/>
          <w:sz w:val="28"/>
          <w:szCs w:val="28"/>
        </w:rPr>
      </w:pPr>
      <w:bookmarkStart w:id="28" w:name="_Toc405190850"/>
      <w:bookmarkStart w:id="29" w:name="_Toc523061888"/>
      <w:r w:rsidRPr="00FA2D7C">
        <w:rPr>
          <w:rFonts w:ascii="Arial" w:hAnsi="Arial" w:cs="Arial"/>
          <w:b w:val="0"/>
          <w:color w:val="auto"/>
          <w:sz w:val="28"/>
          <w:szCs w:val="28"/>
        </w:rPr>
        <w:t>3.4.</w:t>
      </w:r>
      <w:r w:rsidRPr="00FA2D7C">
        <w:rPr>
          <w:rFonts w:ascii="Arial" w:hAnsi="Arial" w:cs="Arial"/>
          <w:b w:val="0"/>
          <w:color w:val="auto"/>
          <w:sz w:val="28"/>
          <w:szCs w:val="28"/>
        </w:rPr>
        <w:tab/>
        <w:t>A projekt műszaki, szakmai tartalmával és a megvalósítással kapcsolatos elvárások</w:t>
      </w:r>
      <w:bookmarkEnd w:id="28"/>
      <w:bookmarkEnd w:id="29"/>
    </w:p>
    <w:p w14:paraId="6C175059" w14:textId="77777777" w:rsidR="003D5EB6" w:rsidRPr="00FA2D7C" w:rsidRDefault="003D5EB6" w:rsidP="003D5EB6">
      <w:pPr>
        <w:pStyle w:val="Cmsor2"/>
        <w:rPr>
          <w:rFonts w:ascii="Arial" w:hAnsi="Arial" w:cs="Arial"/>
          <w:b w:val="0"/>
          <w:color w:val="auto"/>
          <w:sz w:val="28"/>
          <w:szCs w:val="28"/>
        </w:rPr>
      </w:pPr>
      <w:bookmarkStart w:id="30" w:name="_Toc523061889"/>
      <w:r w:rsidRPr="00FA2D7C">
        <w:rPr>
          <w:rFonts w:ascii="Arial" w:hAnsi="Arial" w:cs="Arial"/>
          <w:b w:val="0"/>
          <w:color w:val="auto"/>
          <w:sz w:val="28"/>
          <w:szCs w:val="28"/>
        </w:rPr>
        <w:t>3.4.1. Műszaki, szakmai tartalommal kapcsolatos elvárások</w:t>
      </w:r>
      <w:bookmarkEnd w:id="30"/>
    </w:p>
    <w:p w14:paraId="557257D9" w14:textId="77777777" w:rsidR="003D5EB6" w:rsidRPr="00FA2D7C" w:rsidRDefault="003D5EB6" w:rsidP="003D5EB6">
      <w:pPr>
        <w:pStyle w:val="Cmsor3"/>
        <w:rPr>
          <w:rFonts w:ascii="Arial" w:hAnsi="Arial" w:cs="Arial"/>
          <w:b w:val="0"/>
          <w:color w:val="auto"/>
          <w:sz w:val="28"/>
          <w:szCs w:val="28"/>
        </w:rPr>
      </w:pPr>
      <w:bookmarkStart w:id="31" w:name="_MON_1491648028"/>
      <w:bookmarkStart w:id="32" w:name="_Toc523061890"/>
      <w:bookmarkEnd w:id="31"/>
      <w:r w:rsidRPr="00FA2D7C">
        <w:rPr>
          <w:rFonts w:ascii="Arial" w:hAnsi="Arial" w:cs="Arial"/>
          <w:b w:val="0"/>
          <w:color w:val="auto"/>
          <w:sz w:val="28"/>
          <w:szCs w:val="28"/>
        </w:rPr>
        <w:t>3.4.1.1 Műszaki és szakmai elvárások</w:t>
      </w:r>
      <w:bookmarkEnd w:id="32"/>
    </w:p>
    <w:p w14:paraId="1EA100DE"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A projekt műszaki, szakmai tartalmának meghatározásához az alábbi elvárások figyelembe vétele szükséges:</w:t>
      </w:r>
    </w:p>
    <w:p w14:paraId="21AB00BE" w14:textId="77777777" w:rsidR="003D5EB6" w:rsidRPr="00FA2D7C" w:rsidRDefault="003D5EB6" w:rsidP="00113D88">
      <w:pPr>
        <w:pStyle w:val="Norml1"/>
        <w:numPr>
          <w:ilvl w:val="1"/>
          <w:numId w:val="25"/>
        </w:numPr>
        <w:tabs>
          <w:tab w:val="num" w:pos="284"/>
        </w:tabs>
        <w:suppressAutoHyphens w:val="0"/>
        <w:ind w:left="426" w:hanging="426"/>
        <w:textAlignment w:val="auto"/>
        <w:rPr>
          <w:rFonts w:ascii="Arial" w:hAnsi="Arial" w:cs="Arial"/>
          <w:color w:val="auto"/>
        </w:rPr>
      </w:pPr>
      <w:r w:rsidRPr="00FA2D7C">
        <w:rPr>
          <w:rFonts w:ascii="Arial" w:hAnsi="Arial" w:cs="Arial"/>
          <w:bCs/>
          <w:color w:val="auto"/>
        </w:rPr>
        <w:t xml:space="preserve">A fejlesztési során </w:t>
      </w:r>
      <w:r w:rsidRPr="00FA2D7C">
        <w:rPr>
          <w:rFonts w:ascii="Arial" w:hAnsi="Arial" w:cs="Arial"/>
          <w:b/>
          <w:color w:val="auto"/>
        </w:rPr>
        <w:t>min. 1 önállóan támogatható tevékenység</w:t>
      </w:r>
      <w:r w:rsidR="009D4A78" w:rsidRPr="00FA2D7C">
        <w:rPr>
          <w:rFonts w:ascii="Arial" w:hAnsi="Arial" w:cs="Arial"/>
          <w:bCs/>
          <w:color w:val="auto"/>
        </w:rPr>
        <w:t>et szükséges megvalósítani az a) és b) tevékenységek közül</w:t>
      </w:r>
    </w:p>
    <w:p w14:paraId="3848466D" w14:textId="7BB709DF" w:rsidR="003D5EB6" w:rsidRPr="00FA2D7C" w:rsidRDefault="003D5EB6" w:rsidP="00113D88">
      <w:pPr>
        <w:pStyle w:val="Norml1"/>
        <w:numPr>
          <w:ilvl w:val="1"/>
          <w:numId w:val="25"/>
        </w:numPr>
        <w:tabs>
          <w:tab w:val="num" w:pos="284"/>
        </w:tabs>
        <w:suppressAutoHyphens w:val="0"/>
        <w:ind w:left="426" w:hanging="426"/>
        <w:textAlignment w:val="auto"/>
        <w:rPr>
          <w:rFonts w:ascii="Arial" w:hAnsi="Arial" w:cs="Arial"/>
          <w:color w:val="auto"/>
        </w:rPr>
      </w:pPr>
      <w:r w:rsidRPr="00FA2D7C">
        <w:rPr>
          <w:rFonts w:ascii="Arial" w:hAnsi="Arial" w:cs="Arial"/>
          <w:bCs/>
          <w:color w:val="auto"/>
        </w:rPr>
        <w:t>A fejlesz</w:t>
      </w:r>
      <w:r w:rsidR="00592662" w:rsidRPr="00FA2D7C">
        <w:rPr>
          <w:rFonts w:ascii="Arial" w:hAnsi="Arial" w:cs="Arial"/>
          <w:bCs/>
          <w:color w:val="auto"/>
        </w:rPr>
        <w:t>tésre irányuló támogatási kérelmet az ingatlan</w:t>
      </w:r>
      <w:r w:rsidRPr="00FA2D7C">
        <w:rPr>
          <w:rFonts w:ascii="Arial" w:hAnsi="Arial" w:cs="Arial"/>
          <w:bCs/>
          <w:color w:val="auto"/>
        </w:rPr>
        <w:t xml:space="preserve"> tulaj</w:t>
      </w:r>
      <w:r w:rsidR="00592662" w:rsidRPr="00FA2D7C">
        <w:rPr>
          <w:rFonts w:ascii="Arial" w:hAnsi="Arial" w:cs="Arial"/>
          <w:bCs/>
          <w:color w:val="auto"/>
        </w:rPr>
        <w:t>donosa nyújthatja be. A működtető</w:t>
      </w:r>
      <w:r w:rsidRPr="00FA2D7C">
        <w:rPr>
          <w:rFonts w:ascii="Arial" w:hAnsi="Arial" w:cs="Arial"/>
          <w:bCs/>
          <w:color w:val="auto"/>
        </w:rPr>
        <w:t xml:space="preserve"> csak abban az esetb</w:t>
      </w:r>
      <w:r w:rsidR="00592662" w:rsidRPr="00FA2D7C">
        <w:rPr>
          <w:rFonts w:ascii="Arial" w:hAnsi="Arial" w:cs="Arial"/>
          <w:bCs/>
          <w:color w:val="auto"/>
        </w:rPr>
        <w:t>en nyújthat be támogatási kérelmet</w:t>
      </w:r>
      <w:r w:rsidRPr="00FA2D7C">
        <w:rPr>
          <w:rFonts w:ascii="Arial" w:hAnsi="Arial" w:cs="Arial"/>
          <w:bCs/>
          <w:color w:val="auto"/>
        </w:rPr>
        <w:t>, amennyiben ezen tevékenységét – a tervezett fejlesztés megvalósításának, valamint a kötelező fenntartási időszaknak az együttes</w:t>
      </w:r>
      <w:r w:rsidR="009B3093">
        <w:rPr>
          <w:rFonts w:ascii="Arial" w:hAnsi="Arial" w:cs="Arial"/>
          <w:bCs/>
          <w:color w:val="auto"/>
        </w:rPr>
        <w:t xml:space="preserve"> </w:t>
      </w:r>
      <w:r w:rsidRPr="00FA2D7C">
        <w:rPr>
          <w:rFonts w:ascii="Arial" w:hAnsi="Arial" w:cs="Arial"/>
          <w:bCs/>
          <w:color w:val="auto"/>
        </w:rPr>
        <w:t xml:space="preserve">időtartamát meghaladó – szerződés alapján végzi, és mind az üzemeltető, mind a terület tulajdonosa a Felhívás 4.1. pontjában szereplő </w:t>
      </w:r>
      <w:r w:rsidR="00592662" w:rsidRPr="00FA2D7C">
        <w:rPr>
          <w:rFonts w:ascii="Arial" w:hAnsi="Arial" w:cs="Arial"/>
          <w:bCs/>
          <w:color w:val="auto"/>
        </w:rPr>
        <w:t>támogatás igénylői,</w:t>
      </w:r>
      <w:r w:rsidRPr="00FA2D7C">
        <w:rPr>
          <w:rFonts w:ascii="Arial" w:hAnsi="Arial" w:cs="Arial"/>
          <w:bCs/>
          <w:color w:val="auto"/>
        </w:rPr>
        <w:t xml:space="preserve"> valamint a terület tulajdonosa hozzájárul a fejlesztés megvalósításához.</w:t>
      </w:r>
    </w:p>
    <w:p w14:paraId="47C28F6D" w14:textId="77777777" w:rsidR="003D5EB6" w:rsidRPr="00FA2D7C" w:rsidRDefault="003D5EB6" w:rsidP="00592662">
      <w:pPr>
        <w:pStyle w:val="Norml1"/>
        <w:suppressAutoHyphens w:val="0"/>
        <w:textAlignment w:val="auto"/>
        <w:rPr>
          <w:rFonts w:ascii="Arial" w:hAnsi="Arial" w:cs="Arial"/>
          <w:color w:val="auto"/>
        </w:rPr>
      </w:pPr>
    </w:p>
    <w:p w14:paraId="0E051B8C" w14:textId="77777777" w:rsidR="003D5EB6" w:rsidRPr="00FA2D7C" w:rsidRDefault="003D5EB6" w:rsidP="003D5EB6">
      <w:pPr>
        <w:pStyle w:val="Norml1"/>
        <w:keepNext/>
        <w:rPr>
          <w:rFonts w:ascii="Arial" w:hAnsi="Arial" w:cs="Arial"/>
          <w:b/>
          <w:color w:val="auto"/>
          <w:u w:val="single"/>
        </w:rPr>
      </w:pPr>
      <w:r w:rsidRPr="00FA2D7C">
        <w:rPr>
          <w:rFonts w:ascii="Arial" w:hAnsi="Arial" w:cs="Arial"/>
          <w:b/>
          <w:color w:val="auto"/>
          <w:u w:val="single"/>
        </w:rPr>
        <w:lastRenderedPageBreak/>
        <w:t>Infrastrukturális beruházások esetén:</w:t>
      </w:r>
    </w:p>
    <w:p w14:paraId="74FE8041" w14:textId="77777777" w:rsidR="003D5EB6" w:rsidRPr="00FA2D7C" w:rsidRDefault="003D5EB6" w:rsidP="00113D88">
      <w:pPr>
        <w:pStyle w:val="Norml1"/>
        <w:keepNext/>
        <w:numPr>
          <w:ilvl w:val="1"/>
          <w:numId w:val="25"/>
        </w:numPr>
        <w:tabs>
          <w:tab w:val="num" w:pos="284"/>
        </w:tabs>
        <w:suppressAutoHyphens w:val="0"/>
        <w:ind w:left="425" w:hanging="425"/>
        <w:textAlignment w:val="auto"/>
        <w:rPr>
          <w:rFonts w:ascii="Arial" w:hAnsi="Arial" w:cs="Arial"/>
          <w:color w:val="auto"/>
        </w:rPr>
      </w:pPr>
      <w:r w:rsidRPr="00FA2D7C">
        <w:rPr>
          <w:rFonts w:ascii="Arial" w:eastAsia="Calibri" w:hAnsi="Arial" w:cs="Arial"/>
          <w:color w:val="auto"/>
          <w:lang w:eastAsia="en-US"/>
        </w:rPr>
        <w:t>Energiahatékonysági intézkedések:</w:t>
      </w:r>
    </w:p>
    <w:p w14:paraId="628B38DE" w14:textId="77777777" w:rsidR="003D5EB6" w:rsidRPr="00FA2D7C" w:rsidRDefault="003D5EB6" w:rsidP="003D5EB6">
      <w:pPr>
        <w:pStyle w:val="Default"/>
        <w:spacing w:before="60" w:after="60"/>
        <w:ind w:left="567"/>
        <w:jc w:val="both"/>
        <w:rPr>
          <w:rFonts w:ascii="Arial" w:hAnsi="Arial" w:cs="Arial"/>
          <w:color w:val="auto"/>
          <w:sz w:val="20"/>
          <w:szCs w:val="20"/>
        </w:rPr>
      </w:pPr>
      <w:r w:rsidRPr="00FA2D7C">
        <w:rPr>
          <w:rFonts w:ascii="Arial" w:hAnsi="Arial" w:cs="Arial"/>
          <w:color w:val="auto"/>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14:paraId="12119536" w14:textId="77777777" w:rsidR="003D5EB6" w:rsidRPr="00FA2D7C" w:rsidRDefault="003D5EB6" w:rsidP="003D5EB6">
      <w:pPr>
        <w:pStyle w:val="Default"/>
        <w:spacing w:before="60" w:after="60" w:line="276" w:lineRule="auto"/>
        <w:ind w:left="567"/>
        <w:jc w:val="both"/>
        <w:rPr>
          <w:rFonts w:ascii="Arial" w:hAnsi="Arial" w:cs="Arial"/>
          <w:color w:val="auto"/>
          <w:sz w:val="20"/>
          <w:szCs w:val="20"/>
        </w:rPr>
      </w:pPr>
      <w:r w:rsidRPr="00FA2D7C">
        <w:rPr>
          <w:rFonts w:ascii="Arial" w:hAnsi="Arial" w:cs="Arial"/>
          <w:b/>
          <w:color w:val="auto"/>
          <w:sz w:val="20"/>
          <w:szCs w:val="20"/>
        </w:rPr>
        <w:t>Önálló rendeltetési egység:</w:t>
      </w:r>
      <w:r w:rsidRPr="00FA2D7C">
        <w:rPr>
          <w:rFonts w:ascii="Arial" w:hAnsi="Arial" w:cs="Arial"/>
          <w:color w:val="auto"/>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14:paraId="4795F60F" w14:textId="77777777" w:rsidR="003D5EB6" w:rsidRPr="00FA2D7C" w:rsidRDefault="003D5EB6" w:rsidP="003D5EB6">
      <w:pPr>
        <w:pStyle w:val="Default"/>
        <w:spacing w:before="60" w:after="60" w:line="276" w:lineRule="auto"/>
        <w:ind w:left="567"/>
        <w:jc w:val="both"/>
        <w:rPr>
          <w:rFonts w:ascii="Arial" w:hAnsi="Arial" w:cs="Arial"/>
          <w:color w:val="auto"/>
          <w:sz w:val="20"/>
          <w:szCs w:val="20"/>
        </w:rPr>
      </w:pPr>
      <w:r w:rsidRPr="00FA2D7C">
        <w:rPr>
          <w:rFonts w:ascii="Arial" w:hAnsi="Arial" w:cs="Arial"/>
          <w:color w:val="auto"/>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14:paraId="5F0D7530" w14:textId="77777777" w:rsidR="003D5EB6" w:rsidRPr="00FA2D7C" w:rsidRDefault="003D5EB6" w:rsidP="003D5EB6">
      <w:pPr>
        <w:pStyle w:val="Default"/>
        <w:keepNext/>
        <w:spacing w:before="60" w:line="276" w:lineRule="auto"/>
        <w:ind w:left="567"/>
        <w:jc w:val="both"/>
        <w:rPr>
          <w:rFonts w:ascii="Arial" w:hAnsi="Arial" w:cs="Arial"/>
          <w:color w:val="auto"/>
          <w:sz w:val="20"/>
          <w:szCs w:val="20"/>
        </w:rPr>
      </w:pPr>
      <w:r w:rsidRPr="00FA2D7C">
        <w:rPr>
          <w:rFonts w:ascii="Arial" w:hAnsi="Arial" w:cs="Arial"/>
          <w:color w:val="auto"/>
          <w:sz w:val="20"/>
          <w:szCs w:val="20"/>
        </w:rPr>
        <w:t>TNM rendelet:</w:t>
      </w:r>
    </w:p>
    <w:p w14:paraId="2255A72E" w14:textId="77777777" w:rsidR="003D5EB6" w:rsidRPr="00FA2D7C" w:rsidRDefault="003D5EB6" w:rsidP="00113D88">
      <w:pPr>
        <w:pStyle w:val="Default"/>
        <w:numPr>
          <w:ilvl w:val="2"/>
          <w:numId w:val="42"/>
        </w:numPr>
        <w:suppressAutoHyphens w:val="0"/>
        <w:autoSpaceDE w:val="0"/>
        <w:autoSpaceDN w:val="0"/>
        <w:adjustRightInd w:val="0"/>
        <w:spacing w:line="276" w:lineRule="auto"/>
        <w:ind w:left="1134"/>
        <w:jc w:val="both"/>
        <w:textAlignment w:val="auto"/>
        <w:rPr>
          <w:rFonts w:ascii="Arial" w:hAnsi="Arial" w:cs="Arial"/>
          <w:color w:val="auto"/>
          <w:sz w:val="20"/>
          <w:szCs w:val="20"/>
        </w:rPr>
      </w:pPr>
      <w:r w:rsidRPr="00FA2D7C">
        <w:rPr>
          <w:rFonts w:ascii="Arial" w:hAnsi="Arial" w:cs="Arial"/>
          <w:color w:val="auto"/>
          <w:sz w:val="20"/>
          <w:szCs w:val="20"/>
        </w:rPr>
        <w:t>engedélyköteles tevékenység esetén: a felújítás engedélyezésének időpontjában hatályos, az épületek energetikai jellemzőinek meghatározásáról szóló rendelet.</w:t>
      </w:r>
    </w:p>
    <w:p w14:paraId="4AFB4309" w14:textId="77777777" w:rsidR="003D5EB6" w:rsidRPr="00FA2D7C" w:rsidRDefault="003D5EB6" w:rsidP="00113D88">
      <w:pPr>
        <w:pStyle w:val="Default"/>
        <w:numPr>
          <w:ilvl w:val="2"/>
          <w:numId w:val="42"/>
        </w:numPr>
        <w:suppressAutoHyphens w:val="0"/>
        <w:autoSpaceDE w:val="0"/>
        <w:autoSpaceDN w:val="0"/>
        <w:adjustRightInd w:val="0"/>
        <w:spacing w:line="276" w:lineRule="auto"/>
        <w:ind w:left="1134"/>
        <w:jc w:val="both"/>
        <w:textAlignment w:val="auto"/>
        <w:rPr>
          <w:rFonts w:ascii="Arial" w:hAnsi="Arial" w:cs="Arial"/>
          <w:color w:val="auto"/>
          <w:sz w:val="20"/>
          <w:szCs w:val="20"/>
        </w:rPr>
      </w:pPr>
      <w:r w:rsidRPr="00FA2D7C">
        <w:rPr>
          <w:rFonts w:ascii="Arial" w:hAnsi="Arial" w:cs="Arial"/>
          <w:color w:val="auto"/>
          <w:sz w:val="20"/>
          <w:szCs w:val="20"/>
        </w:rPr>
        <w:t>nem engedélyköteles tevékenység esetén: a felújítás időpontjában hatályos, az épületek energetikai jellemzőinek meghatározásáról szóló rendelet.</w:t>
      </w:r>
    </w:p>
    <w:p w14:paraId="24479A5F" w14:textId="77777777" w:rsidR="003D5EB6" w:rsidRPr="00FA2D7C" w:rsidRDefault="003D5EB6" w:rsidP="00113D88">
      <w:pPr>
        <w:pStyle w:val="Default"/>
        <w:numPr>
          <w:ilvl w:val="0"/>
          <w:numId w:val="43"/>
        </w:numPr>
        <w:suppressAutoHyphens w:val="0"/>
        <w:autoSpaceDE w:val="0"/>
        <w:autoSpaceDN w:val="0"/>
        <w:adjustRightInd w:val="0"/>
        <w:spacing w:before="120" w:after="60" w:line="276" w:lineRule="auto"/>
        <w:ind w:left="1134" w:hanging="283"/>
        <w:textAlignment w:val="auto"/>
        <w:rPr>
          <w:rFonts w:ascii="Arial" w:hAnsi="Arial" w:cs="Arial"/>
          <w:b/>
          <w:color w:val="auto"/>
          <w:sz w:val="20"/>
          <w:szCs w:val="20"/>
        </w:rPr>
      </w:pPr>
      <w:r w:rsidRPr="00FA2D7C">
        <w:rPr>
          <w:rFonts w:ascii="Arial" w:hAnsi="Arial" w:cs="Arial"/>
          <w:b/>
          <w:iCs/>
          <w:color w:val="auto"/>
          <w:sz w:val="20"/>
          <w:szCs w:val="20"/>
          <w:u w:val="single"/>
        </w:rPr>
        <w:t>Meglévő épületet érintő felújítás esetén:</w:t>
      </w:r>
    </w:p>
    <w:p w14:paraId="69F9E9C7" w14:textId="77777777" w:rsidR="003D5EB6" w:rsidRPr="00FA2D7C" w:rsidRDefault="003D5EB6" w:rsidP="00113D88">
      <w:pPr>
        <w:pStyle w:val="Default"/>
        <w:numPr>
          <w:ilvl w:val="0"/>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color w:val="auto"/>
          <w:sz w:val="20"/>
          <w:szCs w:val="20"/>
        </w:rPr>
        <w:t xml:space="preserve">Részleges szigetelés nem támogatott a tárgyi felhívásban, csak az </w:t>
      </w:r>
      <w:r w:rsidRPr="00FA2D7C">
        <w:rPr>
          <w:rFonts w:ascii="Arial" w:hAnsi="Arial" w:cs="Arial"/>
          <w:b/>
          <w:color w:val="auto"/>
          <w:sz w:val="20"/>
          <w:szCs w:val="20"/>
        </w:rPr>
        <w:t>egész épület szigetelése</w:t>
      </w:r>
      <w:r w:rsidRPr="00FA2D7C">
        <w:rPr>
          <w:rFonts w:ascii="Arial" w:hAnsi="Arial" w:cs="Arial"/>
          <w:color w:val="auto"/>
          <w:sz w:val="20"/>
          <w:szCs w:val="20"/>
        </w:rPr>
        <w:t xml:space="preserve"> támogatható oly módon, hogy a beruházást követően a vizsgált épület legalább a Tanúsítási Kormányrendelet szerinti „DD – korszerűt megközelítő” kategóriába essen a fejlesztést követően. </w:t>
      </w:r>
    </w:p>
    <w:p w14:paraId="338A6B22" w14:textId="77777777" w:rsidR="003D5EB6" w:rsidRPr="00FA2D7C" w:rsidRDefault="003D5EB6" w:rsidP="003D5EB6">
      <w:pPr>
        <w:pStyle w:val="Default"/>
        <w:spacing w:before="60" w:after="60" w:line="276" w:lineRule="auto"/>
        <w:ind w:left="1134"/>
        <w:jc w:val="both"/>
        <w:rPr>
          <w:rFonts w:ascii="Arial" w:hAnsi="Arial" w:cs="Arial"/>
          <w:color w:val="auto"/>
          <w:sz w:val="20"/>
          <w:szCs w:val="20"/>
        </w:rPr>
      </w:pPr>
      <w:r w:rsidRPr="00FA2D7C">
        <w:rPr>
          <w:rFonts w:ascii="Arial" w:hAnsi="Arial" w:cs="Arial"/>
          <w:color w:val="auto"/>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14:paraId="603CCA25" w14:textId="77777777" w:rsidR="003D5EB6" w:rsidRPr="00FA2D7C" w:rsidRDefault="003D5EB6" w:rsidP="00113D88">
      <w:pPr>
        <w:pStyle w:val="Default"/>
        <w:numPr>
          <w:ilvl w:val="0"/>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Nyílászáró csere</w:t>
      </w:r>
      <w:r w:rsidRPr="00FA2D7C">
        <w:rPr>
          <w:rFonts w:ascii="Arial" w:hAnsi="Arial" w:cs="Arial"/>
          <w:color w:val="auto"/>
          <w:sz w:val="20"/>
          <w:szCs w:val="20"/>
        </w:rPr>
        <w:t xml:space="preserve"> támogatható épület szinten </w:t>
      </w:r>
      <w:r w:rsidRPr="00FA2D7C">
        <w:rPr>
          <w:rFonts w:ascii="Arial" w:hAnsi="Arial" w:cs="Arial"/>
          <w:b/>
          <w:color w:val="auto"/>
          <w:sz w:val="20"/>
          <w:szCs w:val="20"/>
        </w:rPr>
        <w:t>teljes körűen</w:t>
      </w:r>
      <w:r w:rsidRPr="00FA2D7C">
        <w:rPr>
          <w:rFonts w:ascii="Arial" w:hAnsi="Arial" w:cs="Arial"/>
          <w:color w:val="auto"/>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14:paraId="1723E2A2" w14:textId="77777777" w:rsidR="003D5EB6" w:rsidRPr="00FA2D7C" w:rsidRDefault="003D5EB6" w:rsidP="00113D88">
      <w:pPr>
        <w:pStyle w:val="Default"/>
        <w:numPr>
          <w:ilvl w:val="0"/>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Nyílászáró csere</w:t>
      </w:r>
      <w:r w:rsidRPr="00FA2D7C">
        <w:rPr>
          <w:rFonts w:ascii="Arial" w:hAnsi="Arial" w:cs="Arial"/>
          <w:color w:val="auto"/>
          <w:sz w:val="20"/>
          <w:szCs w:val="20"/>
        </w:rPr>
        <w:t xml:space="preserve"> támogatható </w:t>
      </w:r>
      <w:r w:rsidRPr="00FA2D7C">
        <w:rPr>
          <w:rFonts w:ascii="Arial" w:hAnsi="Arial" w:cs="Arial"/>
          <w:b/>
          <w:color w:val="auto"/>
          <w:sz w:val="20"/>
          <w:szCs w:val="20"/>
        </w:rPr>
        <w:t>részlegesen</w:t>
      </w:r>
      <w:r w:rsidRPr="00FA2D7C">
        <w:rPr>
          <w:rFonts w:ascii="Arial" w:hAnsi="Arial" w:cs="Arial"/>
          <w:color w:val="auto"/>
          <w:sz w:val="20"/>
          <w:szCs w:val="20"/>
        </w:rPr>
        <w:t xml:space="preserve"> (pl. az épületen belüli önálló rendeltetési egységet alkotó, támogatott funkciót ellátó helyiség nyílászáróinak cseréje) az alábbiak szerint: </w:t>
      </w:r>
    </w:p>
    <w:p w14:paraId="56BA17A0" w14:textId="77777777" w:rsidR="003D5EB6" w:rsidRPr="00FA2D7C" w:rsidRDefault="003D5EB6" w:rsidP="00113D88">
      <w:pPr>
        <w:pStyle w:val="Default"/>
        <w:numPr>
          <w:ilvl w:val="1"/>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Nem jelentős felújítás esetén</w:t>
      </w:r>
      <w:r w:rsidRPr="00FA2D7C">
        <w:rPr>
          <w:rFonts w:ascii="Arial" w:hAnsi="Arial" w:cs="Arial"/>
          <w:color w:val="auto"/>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14:paraId="3C29267F" w14:textId="77777777" w:rsidR="003D5EB6" w:rsidRPr="00FA2D7C" w:rsidRDefault="003D5EB6" w:rsidP="00113D88">
      <w:pPr>
        <w:pStyle w:val="Default"/>
        <w:numPr>
          <w:ilvl w:val="1"/>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Jelentős felújítás esetén</w:t>
      </w:r>
      <w:r w:rsidRPr="00FA2D7C">
        <w:rPr>
          <w:rFonts w:ascii="Arial" w:hAnsi="Arial" w:cs="Arial"/>
          <w:color w:val="auto"/>
          <w:sz w:val="20"/>
          <w:szCs w:val="20"/>
        </w:rPr>
        <w:t xml:space="preserve">: amennyiben a teljes épület legalább a Tanúsítási Kormányrendelet szerinti „DD – korszerűt megközelítő” kategóriába esik a fejlesztést követően. </w:t>
      </w:r>
    </w:p>
    <w:p w14:paraId="11B6BA05" w14:textId="77777777" w:rsidR="003D5EB6" w:rsidRPr="00FA2D7C" w:rsidRDefault="003D5EB6" w:rsidP="003D5EB6">
      <w:pPr>
        <w:pStyle w:val="Default"/>
        <w:spacing w:line="276" w:lineRule="auto"/>
        <w:ind w:left="1134"/>
        <w:jc w:val="both"/>
        <w:rPr>
          <w:rFonts w:ascii="Arial" w:hAnsi="Arial" w:cs="Arial"/>
          <w:color w:val="auto"/>
          <w:sz w:val="20"/>
          <w:szCs w:val="20"/>
        </w:rPr>
      </w:pPr>
      <w:r w:rsidRPr="00FA2D7C">
        <w:rPr>
          <w:rFonts w:ascii="Arial" w:hAnsi="Arial" w:cs="Arial"/>
          <w:b/>
          <w:color w:val="auto"/>
          <w:sz w:val="20"/>
          <w:szCs w:val="20"/>
        </w:rPr>
        <w:lastRenderedPageBreak/>
        <w:t>Jelentős felújítás</w:t>
      </w:r>
      <w:r w:rsidRPr="00FA2D7C">
        <w:rPr>
          <w:rFonts w:ascii="Arial" w:hAnsi="Arial" w:cs="Arial"/>
          <w:color w:val="auto"/>
          <w:sz w:val="20"/>
          <w:szCs w:val="20"/>
        </w:rPr>
        <w:t xml:space="preserve">: a határoló szerkezet (az egész épületkomplexum vonatkozásában) összes felületének legalább a 25%-át érintő felújítás </w:t>
      </w:r>
    </w:p>
    <w:p w14:paraId="2A0B0A2A" w14:textId="77777777" w:rsidR="003D5EB6" w:rsidRPr="00FA2D7C" w:rsidRDefault="003D5EB6" w:rsidP="00113D88">
      <w:pPr>
        <w:pStyle w:val="Default"/>
        <w:numPr>
          <w:ilvl w:val="0"/>
          <w:numId w:val="40"/>
        </w:numPr>
        <w:suppressAutoHyphens w:val="0"/>
        <w:autoSpaceDE w:val="0"/>
        <w:autoSpaceDN w:val="0"/>
        <w:adjustRightInd w:val="0"/>
        <w:spacing w:before="60" w:after="60"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Épület szintű fűtési és/vagy HMV rendszer korszerűsítése</w:t>
      </w:r>
      <w:r w:rsidRPr="00FA2D7C">
        <w:rPr>
          <w:rFonts w:ascii="Arial" w:hAnsi="Arial" w:cs="Arial"/>
          <w:color w:val="auto"/>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ezen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14:paraId="0491B784" w14:textId="77777777" w:rsidR="003D5EB6" w:rsidRPr="00FA2D7C" w:rsidRDefault="003D5EB6" w:rsidP="00113D88">
      <w:pPr>
        <w:pStyle w:val="Default"/>
        <w:numPr>
          <w:ilvl w:val="0"/>
          <w:numId w:val="40"/>
        </w:numPr>
        <w:suppressAutoHyphens w:val="0"/>
        <w:autoSpaceDE w:val="0"/>
        <w:autoSpaceDN w:val="0"/>
        <w:adjustRightInd w:val="0"/>
        <w:spacing w:line="276" w:lineRule="auto"/>
        <w:ind w:left="1134"/>
        <w:jc w:val="both"/>
        <w:textAlignment w:val="auto"/>
        <w:rPr>
          <w:rFonts w:ascii="Arial" w:hAnsi="Arial" w:cs="Arial"/>
          <w:color w:val="auto"/>
          <w:sz w:val="20"/>
          <w:szCs w:val="20"/>
        </w:rPr>
      </w:pPr>
      <w:r w:rsidRPr="00FA2D7C">
        <w:rPr>
          <w:rFonts w:ascii="Arial" w:hAnsi="Arial" w:cs="Arial"/>
          <w:b/>
          <w:color w:val="auto"/>
          <w:sz w:val="20"/>
          <w:szCs w:val="20"/>
        </w:rPr>
        <w:t>Részleges fűtési rendszer korszerűsítés</w:t>
      </w:r>
      <w:r w:rsidRPr="00FA2D7C">
        <w:rPr>
          <w:rFonts w:ascii="Arial" w:hAnsi="Arial" w:cs="Arial"/>
          <w:color w:val="auto"/>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részében foglalt követelményeknek, - nem megfelelés esetén az adott nyílászárókat cserélni kell-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14:paraId="6539F6A7" w14:textId="77777777" w:rsidR="003D5EB6" w:rsidRPr="00FA2D7C" w:rsidRDefault="003D5EB6" w:rsidP="00113D88">
      <w:pPr>
        <w:pStyle w:val="Default"/>
        <w:keepNext/>
        <w:numPr>
          <w:ilvl w:val="0"/>
          <w:numId w:val="43"/>
        </w:numPr>
        <w:suppressAutoHyphens w:val="0"/>
        <w:autoSpaceDE w:val="0"/>
        <w:autoSpaceDN w:val="0"/>
        <w:adjustRightInd w:val="0"/>
        <w:spacing w:before="120" w:after="60" w:line="240" w:lineRule="auto"/>
        <w:ind w:left="1135" w:hanging="284"/>
        <w:jc w:val="both"/>
        <w:textAlignment w:val="auto"/>
        <w:rPr>
          <w:rFonts w:ascii="Arial" w:hAnsi="Arial" w:cs="Arial"/>
          <w:b/>
          <w:color w:val="auto"/>
          <w:sz w:val="20"/>
          <w:szCs w:val="20"/>
        </w:rPr>
      </w:pPr>
      <w:r w:rsidRPr="00FA2D7C">
        <w:rPr>
          <w:rFonts w:ascii="Arial" w:hAnsi="Arial" w:cs="Arial"/>
          <w:b/>
          <w:iCs/>
          <w:color w:val="auto"/>
          <w:sz w:val="20"/>
          <w:szCs w:val="20"/>
          <w:u w:val="single"/>
        </w:rPr>
        <w:t>Meglévő épület bővítése esetén:</w:t>
      </w:r>
    </w:p>
    <w:p w14:paraId="7BB84B3E" w14:textId="77777777" w:rsidR="003D5EB6" w:rsidRPr="00FA2D7C" w:rsidRDefault="003D5EB6" w:rsidP="00113D88">
      <w:pPr>
        <w:pStyle w:val="Default"/>
        <w:numPr>
          <w:ilvl w:val="0"/>
          <w:numId w:val="41"/>
        </w:numPr>
        <w:suppressAutoHyphens w:val="0"/>
        <w:autoSpaceDE w:val="0"/>
        <w:autoSpaceDN w:val="0"/>
        <w:adjustRightInd w:val="0"/>
        <w:spacing w:line="240" w:lineRule="auto"/>
        <w:ind w:left="1134"/>
        <w:jc w:val="both"/>
        <w:textAlignment w:val="auto"/>
        <w:rPr>
          <w:rFonts w:ascii="Arial" w:hAnsi="Arial" w:cs="Arial"/>
          <w:b/>
          <w:color w:val="auto"/>
          <w:sz w:val="20"/>
          <w:szCs w:val="20"/>
        </w:rPr>
      </w:pPr>
      <w:r w:rsidRPr="00FA2D7C">
        <w:rPr>
          <w:rFonts w:ascii="Arial" w:hAnsi="Arial" w:cs="Arial"/>
          <w:b/>
          <w:color w:val="auto"/>
          <w:sz w:val="20"/>
          <w:szCs w:val="20"/>
        </w:rPr>
        <w:t xml:space="preserve">A bővítés mértéke nem haladja meg a bővítendő épület hasznos alapterületének 100%-át: </w:t>
      </w:r>
      <w:r w:rsidRPr="00FA2D7C">
        <w:rPr>
          <w:rFonts w:ascii="Arial" w:hAnsi="Arial" w:cs="Arial"/>
          <w:color w:val="auto"/>
          <w:sz w:val="20"/>
          <w:szCs w:val="20"/>
        </w:rPr>
        <w:t>A kibővített épületrészt is magában foglaló teljes épületnek kell legalább a Tanúsítási Kormányrendelet szerinti „DD – korszerűt megközelítő” kategóriába esnie a fejlesztést követően.</w:t>
      </w:r>
    </w:p>
    <w:p w14:paraId="682B7CE9" w14:textId="77777777" w:rsidR="003D5EB6" w:rsidRPr="00FA2D7C" w:rsidRDefault="003D5EB6" w:rsidP="00113D88">
      <w:pPr>
        <w:pStyle w:val="Default"/>
        <w:numPr>
          <w:ilvl w:val="0"/>
          <w:numId w:val="41"/>
        </w:numPr>
        <w:suppressAutoHyphens w:val="0"/>
        <w:autoSpaceDE w:val="0"/>
        <w:autoSpaceDN w:val="0"/>
        <w:adjustRightInd w:val="0"/>
        <w:spacing w:before="60" w:line="240" w:lineRule="auto"/>
        <w:ind w:left="1134"/>
        <w:jc w:val="both"/>
        <w:textAlignment w:val="auto"/>
        <w:rPr>
          <w:rFonts w:ascii="Arial" w:hAnsi="Arial" w:cs="Arial"/>
          <w:b/>
          <w:color w:val="auto"/>
          <w:sz w:val="20"/>
          <w:szCs w:val="20"/>
        </w:rPr>
      </w:pPr>
      <w:r w:rsidRPr="00FA2D7C">
        <w:rPr>
          <w:rFonts w:ascii="Arial" w:hAnsi="Arial" w:cs="Arial"/>
          <w:b/>
          <w:color w:val="auto"/>
          <w:sz w:val="20"/>
          <w:szCs w:val="20"/>
        </w:rPr>
        <w:t>A bővítés mértéke meghaladja a bővítendő épület hasznos alapterületének 100%-át:</w:t>
      </w:r>
      <w:r w:rsidRPr="00FA2D7C">
        <w:rPr>
          <w:rFonts w:ascii="Arial" w:hAnsi="Arial" w:cs="Arial"/>
          <w:color w:val="auto"/>
          <w:sz w:val="20"/>
          <w:szCs w:val="20"/>
        </w:rPr>
        <w:t xml:space="preserve">A kibővített épületrészt is magában foglaló teljes épületnek kell legalább a Tanúsítási Kormányrendelet szerinti „DD – korszerűt megközelítő” kategóriába esnie a fejlesztést követően. </w:t>
      </w:r>
    </w:p>
    <w:p w14:paraId="6763EC5B" w14:textId="77777777" w:rsidR="003D5EB6" w:rsidRPr="00FA2D7C" w:rsidRDefault="003D5EB6" w:rsidP="003D5EB6">
      <w:pPr>
        <w:pStyle w:val="Default"/>
        <w:spacing w:before="60"/>
        <w:ind w:left="1134"/>
        <w:jc w:val="both"/>
        <w:rPr>
          <w:rFonts w:ascii="Arial" w:hAnsi="Arial" w:cs="Arial"/>
          <w:color w:val="auto"/>
          <w:sz w:val="20"/>
          <w:szCs w:val="20"/>
        </w:rPr>
      </w:pPr>
      <w:r w:rsidRPr="00FA2D7C">
        <w:rPr>
          <w:rFonts w:ascii="Arial" w:hAnsi="Arial" w:cs="Arial"/>
          <w:color w:val="auto"/>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14:paraId="7F6F469B" w14:textId="77777777" w:rsidR="003D5EB6" w:rsidRPr="00FA2D7C" w:rsidRDefault="003D5EB6" w:rsidP="00113D88">
      <w:pPr>
        <w:pStyle w:val="Default"/>
        <w:keepNext/>
        <w:numPr>
          <w:ilvl w:val="0"/>
          <w:numId w:val="43"/>
        </w:numPr>
        <w:suppressAutoHyphens w:val="0"/>
        <w:autoSpaceDE w:val="0"/>
        <w:autoSpaceDN w:val="0"/>
        <w:adjustRightInd w:val="0"/>
        <w:spacing w:before="120" w:after="60" w:line="240" w:lineRule="auto"/>
        <w:ind w:left="1135" w:hanging="284"/>
        <w:textAlignment w:val="auto"/>
        <w:rPr>
          <w:rFonts w:ascii="Arial" w:hAnsi="Arial" w:cs="Arial"/>
          <w:b/>
          <w:color w:val="auto"/>
          <w:sz w:val="20"/>
          <w:szCs w:val="20"/>
          <w:u w:val="single"/>
        </w:rPr>
      </w:pPr>
      <w:r w:rsidRPr="00FA2D7C">
        <w:rPr>
          <w:rFonts w:ascii="Arial" w:hAnsi="Arial" w:cs="Arial"/>
          <w:b/>
          <w:iCs/>
          <w:color w:val="auto"/>
          <w:sz w:val="20"/>
          <w:szCs w:val="20"/>
          <w:u w:val="single"/>
        </w:rPr>
        <w:t>A beruházások igazolása:</w:t>
      </w:r>
    </w:p>
    <w:p w14:paraId="6AF4A98F" w14:textId="77777777" w:rsidR="003D5EB6" w:rsidRPr="00FA2D7C" w:rsidRDefault="003D5EB6" w:rsidP="003D5EB6">
      <w:pPr>
        <w:pStyle w:val="Default"/>
        <w:spacing w:before="60" w:after="60"/>
        <w:ind w:left="1134"/>
        <w:jc w:val="both"/>
        <w:rPr>
          <w:rFonts w:ascii="Arial" w:hAnsi="Arial" w:cs="Arial"/>
          <w:color w:val="auto"/>
          <w:sz w:val="20"/>
          <w:szCs w:val="20"/>
        </w:rPr>
      </w:pPr>
      <w:r w:rsidRPr="00FA2D7C">
        <w:rPr>
          <w:rFonts w:ascii="Arial" w:hAnsi="Arial" w:cs="Arial"/>
          <w:b/>
          <w:color w:val="auto"/>
          <w:sz w:val="20"/>
          <w:szCs w:val="20"/>
        </w:rPr>
        <w:t>Fejlesztés előtti állapotra:</w:t>
      </w:r>
      <w:r w:rsidRPr="00FA2D7C">
        <w:rPr>
          <w:rFonts w:ascii="Arial" w:hAnsi="Arial" w:cs="Arial"/>
          <w:color w:val="auto"/>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14:paraId="4719B987" w14:textId="77777777" w:rsidR="003D5EB6" w:rsidRPr="00FA2D7C" w:rsidRDefault="003D5EB6" w:rsidP="003D5EB6">
      <w:pPr>
        <w:pStyle w:val="Default"/>
        <w:spacing w:before="60" w:after="60"/>
        <w:ind w:left="1134"/>
        <w:jc w:val="both"/>
        <w:rPr>
          <w:rFonts w:ascii="Arial" w:hAnsi="Arial" w:cs="Arial"/>
          <w:color w:val="auto"/>
          <w:sz w:val="20"/>
          <w:szCs w:val="20"/>
        </w:rPr>
      </w:pPr>
      <w:r w:rsidRPr="00FA2D7C">
        <w:rPr>
          <w:rFonts w:ascii="Arial" w:hAnsi="Arial" w:cs="Arial"/>
          <w:b/>
          <w:color w:val="auto"/>
          <w:sz w:val="20"/>
          <w:szCs w:val="20"/>
        </w:rPr>
        <w:t>Fejlesztés utáni állapotra</w:t>
      </w:r>
      <w:r w:rsidRPr="00FA2D7C">
        <w:rPr>
          <w:rFonts w:ascii="Arial" w:hAnsi="Arial" w:cs="Arial"/>
          <w:color w:val="auto"/>
          <w:sz w:val="20"/>
          <w:szCs w:val="20"/>
        </w:rPr>
        <w:t xml:space="preserve">: A megvalósult fejlesztések energetikai hatásait bemutató Tanúsítási Kormányrendelet szerinti energetikai tanúsítványt el kell készíteni legkésőbb a projekt záró kifizetési kérelmének benyújtásáig. </w:t>
      </w:r>
    </w:p>
    <w:p w14:paraId="40EF3D25" w14:textId="77777777" w:rsidR="003D5EB6" w:rsidRPr="00FA2D7C" w:rsidRDefault="003D5EB6" w:rsidP="003D5EB6">
      <w:pPr>
        <w:pStyle w:val="Norml1"/>
        <w:ind w:left="1134"/>
        <w:rPr>
          <w:rFonts w:ascii="Arial" w:hAnsi="Arial" w:cs="Arial"/>
          <w:color w:val="auto"/>
        </w:rPr>
      </w:pPr>
      <w:r w:rsidRPr="00FA2D7C">
        <w:rPr>
          <w:rFonts w:ascii="Arial" w:hAnsi="Arial" w:cs="Arial"/>
          <w:color w:val="auto"/>
        </w:rPr>
        <w:t>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w:t>
      </w:r>
      <w:r w:rsidR="00654D91" w:rsidRPr="00FA2D7C">
        <w:rPr>
          <w:rFonts w:ascii="Arial" w:hAnsi="Arial" w:cs="Arial"/>
          <w:color w:val="auto"/>
        </w:rPr>
        <w:t xml:space="preserve">bjektumok; amennyiben olyan kis </w:t>
      </w:r>
      <w:r w:rsidRPr="00FA2D7C">
        <w:rPr>
          <w:rFonts w:ascii="Arial" w:hAnsi="Arial" w:cs="Arial"/>
          <w:color w:val="auto"/>
        </w:rPr>
        <w:t xml:space="preserve">mértékű korszerűsítés engedett meg az épületen – </w:t>
      </w:r>
      <w:r w:rsidRPr="00FA2D7C">
        <w:rPr>
          <w:rFonts w:ascii="Arial" w:hAnsi="Arial" w:cs="Arial"/>
          <w:color w:val="auto"/>
        </w:rPr>
        <w:lastRenderedPageBreak/>
        <w:t>tekintettel a védett értékek megőrzésére – hogy az nem fogja módosítani az épület besorolását.</w:t>
      </w:r>
    </w:p>
    <w:p w14:paraId="35098AC3" w14:textId="77777777" w:rsidR="003D5EB6" w:rsidRPr="00FA2D7C" w:rsidRDefault="003D5EB6" w:rsidP="00113D88">
      <w:pPr>
        <w:pStyle w:val="Norml1"/>
        <w:numPr>
          <w:ilvl w:val="1"/>
          <w:numId w:val="25"/>
        </w:numPr>
        <w:tabs>
          <w:tab w:val="num" w:pos="284"/>
        </w:tabs>
        <w:suppressAutoHyphens w:val="0"/>
        <w:ind w:left="426" w:hanging="426"/>
        <w:textAlignment w:val="auto"/>
        <w:rPr>
          <w:rFonts w:ascii="Arial" w:hAnsi="Arial" w:cs="Arial"/>
          <w:color w:val="auto"/>
        </w:rPr>
      </w:pPr>
      <w:r w:rsidRPr="00FA2D7C">
        <w:rPr>
          <w:rFonts w:ascii="Arial" w:hAnsi="Arial" w:cs="Arial"/>
          <w:bCs/>
          <w:iCs/>
          <w:color w:val="auto"/>
        </w:rPr>
        <w:t>Azbesztmentesítés:</w:t>
      </w:r>
      <w:r w:rsidRPr="00FA2D7C">
        <w:rPr>
          <w:rFonts w:ascii="Arial" w:hAnsi="Arial" w:cs="Arial"/>
          <w:color w:val="auto"/>
        </w:rPr>
        <w:t xml:space="preserve"> amennyiben a beruházással érintett épület/épületrész szórt azbesztet tartalmaz, úgy a támogatást igénylő számára kötelező a szórt azbeszt mentesítés elvégzése, amelynek költsége elszámolható a projektben. A szórt azbeszt mellett az épületszerkezetek egyéb azbeszttartalmúanyagainak mentesítése nem kötelező elvárás, azonban javasolt és elszámolható a projekt költségvetésében.</w:t>
      </w:r>
    </w:p>
    <w:p w14:paraId="4A1D17E8" w14:textId="77777777" w:rsidR="003D5EB6" w:rsidRPr="00FA2D7C" w:rsidRDefault="003D5EB6" w:rsidP="00113D88">
      <w:pPr>
        <w:pStyle w:val="Norml1"/>
        <w:keepNext/>
        <w:numPr>
          <w:ilvl w:val="1"/>
          <w:numId w:val="25"/>
        </w:numPr>
        <w:tabs>
          <w:tab w:val="num" w:pos="284"/>
        </w:tabs>
        <w:suppressAutoHyphens w:val="0"/>
        <w:ind w:left="425" w:hanging="425"/>
        <w:textAlignment w:val="auto"/>
        <w:rPr>
          <w:rFonts w:ascii="Arial" w:hAnsi="Arial" w:cs="Arial"/>
          <w:color w:val="auto"/>
        </w:rPr>
      </w:pPr>
      <w:r w:rsidRPr="00FA2D7C">
        <w:rPr>
          <w:rFonts w:ascii="Arial" w:hAnsi="Arial" w:cs="Arial"/>
          <w:b/>
          <w:bCs/>
          <w:iCs/>
          <w:color w:val="auto"/>
        </w:rPr>
        <w:t>Közös használatú, vagy nem támogatható tevékenységeknek helyt adó helyiségek, épületrészek, egyéb építési munkák költségeinek arányosítása:</w:t>
      </w:r>
    </w:p>
    <w:p w14:paraId="592AFA8B" w14:textId="77777777" w:rsidR="003D5EB6" w:rsidRPr="00FA2D7C" w:rsidRDefault="003D5EB6" w:rsidP="003D5EB6">
      <w:pPr>
        <w:pStyle w:val="default0"/>
        <w:spacing w:before="60"/>
        <w:ind w:left="851" w:hanging="284"/>
        <w:jc w:val="both"/>
        <w:rPr>
          <w:rFonts w:ascii="Arial" w:hAnsi="Arial" w:cs="Arial"/>
          <w:bCs/>
          <w:iCs/>
          <w:color w:val="auto"/>
          <w:sz w:val="20"/>
          <w:szCs w:val="20"/>
        </w:rPr>
      </w:pPr>
      <w:r w:rsidRPr="00FA2D7C">
        <w:rPr>
          <w:rFonts w:ascii="Arial" w:hAnsi="Arial" w:cs="Arial"/>
          <w:iCs/>
          <w:color w:val="auto"/>
          <w:sz w:val="20"/>
          <w:szCs w:val="20"/>
        </w:rPr>
        <w:t>Amennyiben a beruházással érintett ingatlan helyet ad jelen felhívás keretében fejleszteni kívánt ellátáson túl egyéb tevékenységeknek, az alábbi módon szükséges az építési és kapcsolódó projektelőkészítési és szolgáltatási költségeket arányosítani:</w:t>
      </w:r>
    </w:p>
    <w:p w14:paraId="60DA897A" w14:textId="77777777" w:rsidR="003D5EB6" w:rsidRPr="00FA2D7C" w:rsidRDefault="003D5EB6" w:rsidP="00113D88">
      <w:pPr>
        <w:pStyle w:val="default0"/>
        <w:numPr>
          <w:ilvl w:val="0"/>
          <w:numId w:val="9"/>
        </w:numPr>
        <w:suppressAutoHyphens w:val="0"/>
        <w:autoSpaceDE w:val="0"/>
        <w:autoSpaceDN w:val="0"/>
        <w:spacing w:line="240" w:lineRule="auto"/>
        <w:ind w:left="851" w:hanging="284"/>
        <w:jc w:val="both"/>
        <w:textAlignment w:val="auto"/>
        <w:rPr>
          <w:rFonts w:ascii="Arial" w:hAnsi="Arial" w:cs="Arial"/>
          <w:iCs/>
          <w:color w:val="auto"/>
          <w:sz w:val="20"/>
          <w:szCs w:val="20"/>
        </w:rPr>
      </w:pPr>
      <w:r w:rsidRPr="00FA2D7C">
        <w:rPr>
          <w:rFonts w:ascii="Arial" w:hAnsi="Arial" w:cs="Arial"/>
          <w:iCs/>
          <w:color w:val="auto"/>
          <w:sz w:val="20"/>
          <w:szCs w:val="20"/>
        </w:rPr>
        <w:t>A közös használatú, mindkét funkcióhoz kapcsolódó ingatlanrészekre (pl.: külső homlokzat, tető, külső tér, fűtésrendszer) jutó kivitelezési költségek elszámolhatóak a felhívás szerint támogatott tevékenység(ek)helyiségének/helyiségeinek alapterülete szerint, tehát az elszámolható, támogatható épületrész, és a nem elszámolható épületrész nettó alapterületének (m</w:t>
      </w:r>
      <w:r w:rsidRPr="00FA2D7C">
        <w:rPr>
          <w:rFonts w:ascii="Arial" w:hAnsi="Arial" w:cs="Arial"/>
          <w:iCs/>
          <w:color w:val="auto"/>
          <w:sz w:val="20"/>
          <w:szCs w:val="20"/>
          <w:vertAlign w:val="superscript"/>
        </w:rPr>
        <w:t>2</w:t>
      </w:r>
      <w:r w:rsidRPr="00FA2D7C">
        <w:rPr>
          <w:rFonts w:ascii="Arial" w:hAnsi="Arial" w:cs="Arial"/>
          <w:iCs/>
          <w:color w:val="auto"/>
          <w:sz w:val="20"/>
          <w:szCs w:val="20"/>
        </w:rPr>
        <w:t>) arányában.</w:t>
      </w:r>
    </w:p>
    <w:p w14:paraId="3AD8E523" w14:textId="77777777" w:rsidR="003D5EB6" w:rsidRPr="00FA2D7C" w:rsidRDefault="003D5EB6" w:rsidP="00113D88">
      <w:pPr>
        <w:pStyle w:val="default0"/>
        <w:numPr>
          <w:ilvl w:val="0"/>
          <w:numId w:val="9"/>
        </w:numPr>
        <w:suppressAutoHyphens w:val="0"/>
        <w:autoSpaceDE w:val="0"/>
        <w:autoSpaceDN w:val="0"/>
        <w:spacing w:after="120" w:line="240" w:lineRule="auto"/>
        <w:ind w:left="851" w:hanging="284"/>
        <w:jc w:val="both"/>
        <w:textAlignment w:val="auto"/>
        <w:rPr>
          <w:rFonts w:ascii="Arial" w:hAnsi="Arial" w:cs="Arial"/>
          <w:iCs/>
          <w:color w:val="auto"/>
          <w:sz w:val="20"/>
          <w:szCs w:val="20"/>
        </w:rPr>
      </w:pPr>
      <w:r w:rsidRPr="00FA2D7C">
        <w:rPr>
          <w:rFonts w:ascii="Arial" w:hAnsi="Arial" w:cs="Arial"/>
          <w:iCs/>
          <w:color w:val="auto"/>
          <w:sz w:val="20"/>
          <w:szCs w:val="20"/>
        </w:rPr>
        <w:t xml:space="preserve">Közös használatú helyiségre, épületrészre jutó elszámolható költség számítása (közös helyiségek figyelembe vétele nélkül): </w:t>
      </w:r>
    </w:p>
    <w:p w14:paraId="2DDB450F" w14:textId="77777777" w:rsidR="003D5EB6" w:rsidRPr="00FA2D7C" w:rsidRDefault="000258DA" w:rsidP="003D5EB6">
      <w:pPr>
        <w:pStyle w:val="default0"/>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4FF52604" w14:textId="77777777" w:rsidR="003D5EB6" w:rsidRPr="00FA2D7C" w:rsidRDefault="003D5EB6" w:rsidP="003D5EB6">
      <w:pPr>
        <w:pStyle w:val="default0"/>
        <w:spacing w:before="120"/>
        <w:ind w:left="851" w:hanging="284"/>
        <w:jc w:val="both"/>
        <w:rPr>
          <w:rFonts w:ascii="Arial" w:hAnsi="Arial" w:cs="Arial"/>
          <w:iCs/>
          <w:color w:val="auto"/>
          <w:sz w:val="20"/>
          <w:szCs w:val="20"/>
        </w:rPr>
      </w:pPr>
      <w:r w:rsidRPr="00FA2D7C">
        <w:rPr>
          <w:rFonts w:ascii="Arial" w:hAnsi="Arial" w:cs="Arial"/>
          <w:iCs/>
          <w:color w:val="auto"/>
          <w:sz w:val="20"/>
          <w:szCs w:val="20"/>
        </w:rPr>
        <w:t xml:space="preserve">Pl.: támogatható helyiség: </w:t>
      </w:r>
      <w:smartTag w:uri="urn:schemas-microsoft-com:office:smarttags" w:element="metricconverter">
        <w:smartTagPr>
          <w:attr w:name="ProductID" w:val="30 m2"/>
        </w:smartTagPr>
        <w:r w:rsidRPr="00FA2D7C">
          <w:rPr>
            <w:rFonts w:ascii="Arial" w:hAnsi="Arial" w:cs="Arial"/>
            <w:iCs/>
            <w:color w:val="auto"/>
            <w:sz w:val="20"/>
            <w:szCs w:val="20"/>
          </w:rPr>
          <w:t>30 m</w:t>
        </w:r>
        <w:r w:rsidRPr="00FA2D7C">
          <w:rPr>
            <w:rFonts w:ascii="Arial" w:hAnsi="Arial" w:cs="Arial"/>
            <w:iCs/>
            <w:color w:val="auto"/>
            <w:sz w:val="20"/>
            <w:szCs w:val="20"/>
            <w:vertAlign w:val="superscript"/>
          </w:rPr>
          <w:t>2</w:t>
        </w:r>
      </w:smartTag>
      <w:r w:rsidRPr="00FA2D7C">
        <w:rPr>
          <w:rFonts w:ascii="Arial" w:hAnsi="Arial" w:cs="Arial"/>
          <w:iCs/>
          <w:color w:val="auto"/>
          <w:sz w:val="20"/>
          <w:szCs w:val="20"/>
        </w:rPr>
        <w:t xml:space="preserve">, nem támogatható helyiség: </w:t>
      </w:r>
      <w:smartTag w:uri="urn:schemas-microsoft-com:office:smarttags" w:element="metricconverter">
        <w:smartTagPr>
          <w:attr w:name="ProductID" w:val="50 m2"/>
        </w:smartTagPr>
        <w:r w:rsidRPr="00FA2D7C">
          <w:rPr>
            <w:rFonts w:ascii="Arial" w:hAnsi="Arial" w:cs="Arial"/>
            <w:iCs/>
            <w:color w:val="auto"/>
            <w:sz w:val="20"/>
            <w:szCs w:val="20"/>
          </w:rPr>
          <w:t>50 m</w:t>
        </w:r>
        <w:r w:rsidRPr="00FA2D7C">
          <w:rPr>
            <w:rFonts w:ascii="Arial" w:hAnsi="Arial" w:cs="Arial"/>
            <w:iCs/>
            <w:color w:val="auto"/>
            <w:sz w:val="20"/>
            <w:szCs w:val="20"/>
            <w:vertAlign w:val="superscript"/>
          </w:rPr>
          <w:t>2</w:t>
        </w:r>
      </w:smartTag>
      <w:r w:rsidRPr="00FA2D7C">
        <w:rPr>
          <w:rFonts w:ascii="Arial" w:hAnsi="Arial" w:cs="Arial"/>
          <w:iCs/>
          <w:color w:val="auto"/>
          <w:sz w:val="20"/>
          <w:szCs w:val="20"/>
        </w:rPr>
        <w:t xml:space="preserve">, közös helyiség: </w:t>
      </w:r>
      <w:smartTag w:uri="urn:schemas-microsoft-com:office:smarttags" w:element="metricconverter">
        <w:smartTagPr>
          <w:attr w:name="ProductID" w:val="20 m2"/>
        </w:smartTagPr>
        <w:r w:rsidRPr="00FA2D7C">
          <w:rPr>
            <w:rFonts w:ascii="Arial" w:hAnsi="Arial" w:cs="Arial"/>
            <w:iCs/>
            <w:color w:val="auto"/>
            <w:sz w:val="20"/>
            <w:szCs w:val="20"/>
          </w:rPr>
          <w:t>20 m</w:t>
        </w:r>
        <w:r w:rsidRPr="00FA2D7C">
          <w:rPr>
            <w:rFonts w:ascii="Arial" w:hAnsi="Arial" w:cs="Arial"/>
            <w:iCs/>
            <w:color w:val="auto"/>
            <w:sz w:val="20"/>
            <w:szCs w:val="20"/>
            <w:vertAlign w:val="superscript"/>
          </w:rPr>
          <w:t>2</w:t>
        </w:r>
      </w:smartTag>
      <w:r w:rsidRPr="00FA2D7C">
        <w:rPr>
          <w:rFonts w:ascii="Arial" w:hAnsi="Arial" w:cs="Arial"/>
          <w:iCs/>
          <w:color w:val="auto"/>
          <w:sz w:val="20"/>
          <w:szCs w:val="20"/>
        </w:rPr>
        <w:t>. Közös helyiségre jutó elszámolható költség: 30/(30+50)=0,375, a közös használatú helyiségre jutó költség 37,5%-a számolható el.</w:t>
      </w:r>
    </w:p>
    <w:p w14:paraId="0AC051EE" w14:textId="77777777" w:rsidR="003D5EB6" w:rsidRPr="00FA2D7C" w:rsidRDefault="003D5EB6" w:rsidP="00113D88">
      <w:pPr>
        <w:pStyle w:val="default0"/>
        <w:numPr>
          <w:ilvl w:val="0"/>
          <w:numId w:val="9"/>
        </w:numPr>
        <w:suppressAutoHyphens w:val="0"/>
        <w:autoSpaceDE w:val="0"/>
        <w:autoSpaceDN w:val="0"/>
        <w:spacing w:line="240" w:lineRule="auto"/>
        <w:ind w:left="851" w:hanging="284"/>
        <w:jc w:val="both"/>
        <w:textAlignment w:val="auto"/>
        <w:rPr>
          <w:rFonts w:ascii="Arial" w:hAnsi="Arial" w:cs="Arial"/>
          <w:iCs/>
          <w:color w:val="auto"/>
          <w:sz w:val="20"/>
          <w:szCs w:val="20"/>
        </w:rPr>
      </w:pPr>
      <w:r w:rsidRPr="00FA2D7C">
        <w:rPr>
          <w:rFonts w:ascii="Arial" w:hAnsi="Arial" w:cs="Arial"/>
          <w:iCs/>
          <w:color w:val="auto"/>
          <w:sz w:val="20"/>
          <w:szCs w:val="20"/>
        </w:rPr>
        <w:t>A m</w:t>
      </w:r>
      <w:r w:rsidRPr="00FA2D7C">
        <w:rPr>
          <w:rFonts w:ascii="Arial" w:hAnsi="Arial" w:cs="Arial"/>
          <w:iCs/>
          <w:color w:val="auto"/>
          <w:sz w:val="20"/>
          <w:szCs w:val="20"/>
          <w:vertAlign w:val="superscript"/>
        </w:rPr>
        <w:t>2</w:t>
      </w:r>
      <w:r w:rsidRPr="00FA2D7C">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0F13CF36" w14:textId="77777777" w:rsidR="003D5EB6" w:rsidRPr="00FA2D7C" w:rsidRDefault="003D5EB6" w:rsidP="00113D88">
      <w:pPr>
        <w:pStyle w:val="default0"/>
        <w:numPr>
          <w:ilvl w:val="0"/>
          <w:numId w:val="9"/>
        </w:numPr>
        <w:suppressAutoHyphens w:val="0"/>
        <w:autoSpaceDE w:val="0"/>
        <w:autoSpaceDN w:val="0"/>
        <w:spacing w:line="240" w:lineRule="auto"/>
        <w:ind w:left="851" w:hanging="284"/>
        <w:jc w:val="both"/>
        <w:textAlignment w:val="auto"/>
        <w:rPr>
          <w:rFonts w:ascii="Arial" w:hAnsi="Arial" w:cs="Arial"/>
          <w:iCs/>
          <w:color w:val="auto"/>
          <w:sz w:val="20"/>
          <w:szCs w:val="20"/>
        </w:rPr>
      </w:pPr>
      <w:r w:rsidRPr="00FA2D7C">
        <w:rPr>
          <w:rFonts w:ascii="Arial" w:hAnsi="Arial" w:cs="Arial"/>
          <w:bCs/>
          <w:iCs/>
          <w:color w:val="auto"/>
          <w:sz w:val="20"/>
          <w:szCs w:val="20"/>
        </w:rPr>
        <w:t>Az arányosítás minden építéshez kapcsolódó egyéb releváns költség tekintetében kötelezően alkalmazandó, beleértve a projektelőkészítés (pl.: tervezési díjak), és a szakmai megvalósításhoz kapcsolódó szolgáltatások(pl.: műszaki ellenőrzés) költségeit is: ezek a költségek jelen felhívás keretében a fenti százalékos aránynak megfelelően számolhatóak el.</w:t>
      </w:r>
    </w:p>
    <w:p w14:paraId="0601037E" w14:textId="77777777" w:rsidR="003D5EB6" w:rsidRPr="00FA2D7C" w:rsidRDefault="003D5EB6" w:rsidP="003D5EB6">
      <w:pPr>
        <w:pStyle w:val="Norml1"/>
        <w:ind w:left="851" w:hanging="284"/>
        <w:rPr>
          <w:rFonts w:ascii="Arial" w:hAnsi="Arial" w:cs="Arial"/>
          <w:color w:val="auto"/>
        </w:rPr>
      </w:pPr>
      <w:r w:rsidRPr="00FA2D7C">
        <w:rPr>
          <w:rFonts w:ascii="Arial" w:hAnsi="Arial" w:cs="Arial"/>
          <w:bCs/>
          <w:iCs/>
          <w:color w:val="auto"/>
        </w:rPr>
        <w:t>A fenti módszertan alapján szükséges az épületeket érintő építési tevékenységek mellett az egyéb építési munkák arányosítása is, amennyiben releváns (pl.: kerítés építés, udvarrendezés, parkoló építések).</w:t>
      </w:r>
    </w:p>
    <w:p w14:paraId="6FEFA714" w14:textId="77777777" w:rsidR="003D5EB6" w:rsidRPr="00FA2D7C" w:rsidRDefault="003D5EB6" w:rsidP="00113D88">
      <w:pPr>
        <w:pStyle w:val="Norml1"/>
        <w:numPr>
          <w:ilvl w:val="1"/>
          <w:numId w:val="25"/>
        </w:numPr>
        <w:tabs>
          <w:tab w:val="num" w:pos="284"/>
        </w:tabs>
        <w:suppressAutoHyphens w:val="0"/>
        <w:ind w:left="426" w:hanging="426"/>
        <w:textAlignment w:val="auto"/>
        <w:rPr>
          <w:rFonts w:ascii="Arial" w:hAnsi="Arial" w:cs="Arial"/>
          <w:color w:val="auto"/>
        </w:rPr>
      </w:pPr>
      <w:r w:rsidRPr="00FA2D7C">
        <w:rPr>
          <w:rFonts w:ascii="Arial" w:hAnsi="Arial" w:cs="Arial"/>
          <w:color w:val="auto"/>
        </w:rPr>
        <w:t>Akadálymentesítés: a közszolgáltatást végző, közösségi célú funkciókat ellátó és/vagy ügyfélforgalmat  lebonyolító épület/épületrész építése/felújítása során kötelező az akadálymentesítés.</w:t>
      </w:r>
    </w:p>
    <w:p w14:paraId="57E98DD8" w14:textId="77777777" w:rsidR="003D5EB6" w:rsidRPr="00FA2D7C" w:rsidRDefault="003D5EB6" w:rsidP="00113D88">
      <w:pPr>
        <w:pStyle w:val="Norml1"/>
        <w:keepNext/>
        <w:numPr>
          <w:ilvl w:val="1"/>
          <w:numId w:val="25"/>
        </w:numPr>
        <w:tabs>
          <w:tab w:val="num" w:pos="284"/>
        </w:tabs>
        <w:suppressAutoHyphens w:val="0"/>
        <w:ind w:left="425" w:hanging="425"/>
        <w:textAlignment w:val="auto"/>
        <w:rPr>
          <w:rFonts w:ascii="Arial" w:hAnsi="Arial" w:cs="Arial"/>
          <w:color w:val="auto"/>
        </w:rPr>
      </w:pPr>
      <w:r w:rsidRPr="00FA2D7C">
        <w:rPr>
          <w:rFonts w:ascii="Arial" w:hAnsi="Arial" w:cs="Arial"/>
          <w:b/>
          <w:bCs/>
          <w:color w:val="auto"/>
        </w:rPr>
        <w:t>Ingatlan felújítás, bővítés, átalakítás esetén</w:t>
      </w:r>
      <w:r w:rsidRPr="00FA2D7C">
        <w:rPr>
          <w:rFonts w:ascii="Arial" w:hAnsi="Arial" w:cs="Arial"/>
          <w:color w:val="auto"/>
        </w:rPr>
        <w:t xml:space="preserve">a beruházásnakmeg kell felelnie a </w:t>
      </w:r>
      <w:r w:rsidRPr="00FA2D7C">
        <w:rPr>
          <w:rFonts w:ascii="Arial" w:hAnsi="Arial" w:cs="Arial"/>
          <w:b/>
          <w:bCs/>
          <w:color w:val="auto"/>
        </w:rPr>
        <w:t>projektarányos akadálymentesítéskövetelményeinek</w:t>
      </w:r>
    </w:p>
    <w:p w14:paraId="35F380BE" w14:textId="77777777" w:rsidR="003D5EB6" w:rsidRPr="00FA2D7C" w:rsidRDefault="003D5EB6" w:rsidP="003D5EB6">
      <w:pPr>
        <w:spacing w:before="60" w:after="60"/>
        <w:ind w:left="567"/>
        <w:jc w:val="both"/>
        <w:rPr>
          <w:rFonts w:cs="Arial"/>
          <w:color w:val="auto"/>
        </w:rPr>
      </w:pPr>
      <w:r w:rsidRPr="00FA2D7C">
        <w:rPr>
          <w:rFonts w:cs="Arial"/>
          <w:color w:val="auto"/>
        </w:rPr>
        <w:t>A projekttel érintett ingatlanon végrehajtott bármely fejlesztési tevékenység során figyelembe kell venni az összes érintett fogyatékossági csoportra vonatkozó akadálymentesítési követelményeket. Ez festés/mázolásnál a vakok és gyengénlátók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14:paraId="599EDABB" w14:textId="77777777" w:rsidR="003D5EB6" w:rsidRPr="00FA2D7C" w:rsidRDefault="003D5EB6" w:rsidP="003D5EB6">
      <w:pPr>
        <w:spacing w:before="60" w:after="60"/>
        <w:ind w:left="567"/>
        <w:jc w:val="both"/>
        <w:rPr>
          <w:rFonts w:cs="Arial"/>
          <w:color w:val="auto"/>
        </w:rPr>
      </w:pPr>
      <w:r w:rsidRPr="00FA2D7C">
        <w:rPr>
          <w:rFonts w:cs="Arial"/>
          <w:color w:val="auto"/>
        </w:rPr>
        <w:t xml:space="preserve">A fejlesztéssel érintett valamennyi, közösségi célú funkciókat ellátó és/vagy ügyfélforgalmat lebonyolító épület/épületrész tekintetében – függetlenül az infrastrukturális beruházás tárgyától – a </w:t>
      </w:r>
      <w:r w:rsidRPr="00FA2D7C">
        <w:rPr>
          <w:rFonts w:cs="Arial"/>
          <w:color w:val="auto"/>
        </w:rPr>
        <w:lastRenderedPageBreak/>
        <w:t xml:space="preserve">projekt keretében biztosítani kell </w:t>
      </w:r>
      <w:r w:rsidRPr="00FA2D7C">
        <w:rPr>
          <w:rFonts w:cs="Arial"/>
          <w:b/>
          <w:bCs/>
          <w:color w:val="auto"/>
        </w:rPr>
        <w:t>az épület bejáratának(a bejárat megközelíthetőségével együtt)</w:t>
      </w:r>
      <w:r w:rsidRPr="00FA2D7C">
        <w:rPr>
          <w:rFonts w:cs="Arial"/>
          <w:color w:val="auto"/>
        </w:rPr>
        <w:t xml:space="preserve"> és </w:t>
      </w:r>
      <w:r w:rsidRPr="00FA2D7C">
        <w:rPr>
          <w:rFonts w:cs="Arial"/>
          <w:b/>
          <w:bCs/>
          <w:color w:val="auto"/>
        </w:rPr>
        <w:t>legalább egy mellékhelyiségének</w:t>
      </w:r>
      <w:r w:rsidRPr="00FA2D7C">
        <w:rPr>
          <w:rFonts w:cs="Arial"/>
          <w:color w:val="auto"/>
        </w:rPr>
        <w:t xml:space="preserve"> az elérési útvonal biztosításával történő, valamennyi fogyatékossági csoportra kiterjedő komplex (fizikai és info-kommunikációs) akadálymentesítését.</w:t>
      </w:r>
    </w:p>
    <w:p w14:paraId="3E3A0C61" w14:textId="77777777" w:rsidR="003D5EB6" w:rsidRPr="00FA2D7C" w:rsidRDefault="003D5EB6" w:rsidP="003D5EB6">
      <w:pPr>
        <w:spacing w:before="60" w:after="60"/>
        <w:ind w:left="567"/>
        <w:jc w:val="both"/>
        <w:rPr>
          <w:rFonts w:cs="Arial"/>
          <w:color w:val="auto"/>
        </w:rPr>
      </w:pPr>
      <w:r w:rsidRPr="00FA2D7C">
        <w:rPr>
          <w:rFonts w:cs="Arial"/>
          <w:color w:val="auto"/>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14:paraId="53F9B3E9" w14:textId="77777777" w:rsidR="003D5EB6" w:rsidRPr="00FA2D7C" w:rsidRDefault="003D5EB6" w:rsidP="003D5EB6">
      <w:pPr>
        <w:spacing w:before="60" w:after="60"/>
        <w:ind w:left="567"/>
        <w:jc w:val="both"/>
        <w:rPr>
          <w:rFonts w:cs="Arial"/>
          <w:color w:val="auto"/>
        </w:rPr>
      </w:pPr>
      <w:r w:rsidRPr="00FA2D7C">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2D77E735" w14:textId="77777777" w:rsidR="003D5EB6" w:rsidRPr="00FA2D7C" w:rsidRDefault="003D5EB6" w:rsidP="003D5EB6">
      <w:pPr>
        <w:spacing w:before="60" w:after="60"/>
        <w:ind w:left="567"/>
        <w:jc w:val="both"/>
        <w:rPr>
          <w:rFonts w:cs="Arial"/>
          <w:color w:val="auto"/>
        </w:rPr>
      </w:pPr>
      <w:r w:rsidRPr="00FA2D7C">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6BEDB5DE" w14:textId="77777777" w:rsidR="003D5EB6" w:rsidRPr="00FA2D7C" w:rsidRDefault="003D5EB6" w:rsidP="003D5EB6">
      <w:pPr>
        <w:spacing w:before="60" w:after="60"/>
        <w:ind w:left="567"/>
        <w:jc w:val="both"/>
        <w:rPr>
          <w:rFonts w:cs="Arial"/>
          <w:color w:val="auto"/>
        </w:rPr>
      </w:pPr>
      <w:r w:rsidRPr="00FA2D7C">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1966E8C8" w14:textId="77777777" w:rsidR="003D5EB6" w:rsidRPr="00FA2D7C" w:rsidRDefault="003D5EB6" w:rsidP="00592662">
      <w:pPr>
        <w:pStyle w:val="Listaszerbekezds"/>
        <w:keepNext/>
        <w:numPr>
          <w:ilvl w:val="1"/>
          <w:numId w:val="25"/>
        </w:numPr>
        <w:tabs>
          <w:tab w:val="left" w:pos="0"/>
        </w:tabs>
        <w:spacing w:before="120" w:after="120"/>
        <w:jc w:val="both"/>
        <w:rPr>
          <w:rFonts w:cs="Arial"/>
          <w:color w:val="auto"/>
        </w:rPr>
      </w:pPr>
      <w:r w:rsidRPr="00FA2D7C">
        <w:rPr>
          <w:rFonts w:cs="Arial"/>
          <w:b/>
          <w:bCs/>
          <w:color w:val="auto"/>
        </w:rPr>
        <w:t>Rehabilitációs környezettervező szakmérnök/szakértő bevonása</w:t>
      </w:r>
      <w:r w:rsidRPr="00FA2D7C">
        <w:rPr>
          <w:rFonts w:cs="Arial"/>
          <w:color w:val="auto"/>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14:paraId="1BFD001F" w14:textId="77777777" w:rsidR="003D5EB6" w:rsidRPr="00FA2D7C" w:rsidRDefault="003D5EB6" w:rsidP="003D5EB6">
      <w:pPr>
        <w:tabs>
          <w:tab w:val="left" w:pos="851"/>
        </w:tabs>
        <w:spacing w:before="60" w:after="60"/>
        <w:ind w:left="567"/>
        <w:jc w:val="both"/>
        <w:rPr>
          <w:rFonts w:cs="Arial"/>
          <w:color w:val="auto"/>
        </w:rPr>
      </w:pPr>
      <w:r w:rsidRPr="00FA2D7C">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53FA7955" w14:textId="77777777" w:rsidR="003D5EB6" w:rsidRPr="00FA2D7C" w:rsidRDefault="003D5EB6" w:rsidP="003D5EB6">
      <w:pPr>
        <w:tabs>
          <w:tab w:val="left" w:pos="851"/>
        </w:tabs>
        <w:spacing w:before="120" w:after="60"/>
        <w:ind w:left="567"/>
        <w:jc w:val="both"/>
        <w:rPr>
          <w:rFonts w:cs="Arial"/>
          <w:color w:val="auto"/>
        </w:rPr>
      </w:pPr>
      <w:r w:rsidRPr="00FA2D7C">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4B0D8413" w14:textId="77777777" w:rsidR="003D5EB6" w:rsidRPr="00FA2D7C" w:rsidRDefault="003D5EB6" w:rsidP="003D5EB6">
      <w:pPr>
        <w:spacing w:before="120" w:after="60"/>
        <w:ind w:left="567"/>
        <w:jc w:val="both"/>
        <w:rPr>
          <w:rFonts w:cs="Arial"/>
          <w:color w:val="auto"/>
          <w:lang w:eastAsia="hu-HU"/>
        </w:rPr>
      </w:pPr>
      <w:r w:rsidRPr="00FA2D7C">
        <w:rPr>
          <w:rFonts w:cs="Arial"/>
          <w:color w:val="auto"/>
          <w:lang w:eastAsia="hu-HU"/>
        </w:rPr>
        <w:lastRenderedPageBreak/>
        <w:t>Amennyiben az akadálymentesítés nem releváns, abban az esetben vagy a műszaki dokumentációk között tervezői nyilatkozattal vagy a támogatást igénylő nyilatkozatával szükséges ezt igazolni.</w:t>
      </w:r>
    </w:p>
    <w:p w14:paraId="29D7E77F" w14:textId="77777777" w:rsidR="003D5EB6" w:rsidRPr="00FA2D7C" w:rsidRDefault="003D5EB6" w:rsidP="003D5EB6">
      <w:pPr>
        <w:pStyle w:val="Listaszerbekezds"/>
        <w:spacing w:before="120" w:after="0"/>
        <w:ind w:left="0"/>
        <w:jc w:val="both"/>
        <w:rPr>
          <w:rFonts w:cs="Arial"/>
          <w:color w:val="auto"/>
        </w:rPr>
      </w:pPr>
      <w:r w:rsidRPr="00FA2D7C">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valóelmaradás arányában!</w:t>
      </w:r>
    </w:p>
    <w:p w14:paraId="5AD8C183" w14:textId="77777777" w:rsidR="003D5EB6" w:rsidRPr="00FA2D7C" w:rsidRDefault="003D5EB6" w:rsidP="003D5EB6">
      <w:pPr>
        <w:pStyle w:val="Cmsor3"/>
        <w:rPr>
          <w:rFonts w:ascii="Arial" w:eastAsia="Calibri" w:hAnsi="Arial" w:cs="Arial"/>
          <w:b w:val="0"/>
          <w:color w:val="auto"/>
          <w:sz w:val="28"/>
          <w:szCs w:val="28"/>
        </w:rPr>
      </w:pPr>
      <w:bookmarkStart w:id="33" w:name="_Toc523061891"/>
      <w:r w:rsidRPr="00FA2D7C">
        <w:rPr>
          <w:rFonts w:ascii="Arial" w:eastAsia="Calibri" w:hAnsi="Arial" w:cs="Arial"/>
          <w:b w:val="0"/>
          <w:color w:val="auto"/>
          <w:sz w:val="28"/>
          <w:szCs w:val="28"/>
        </w:rPr>
        <w:t>3.4.1.2. Esélyegyenlőség és környezetvédelmi szempontok érvényesítésével kapcsolatos elvárások</w:t>
      </w:r>
      <w:bookmarkEnd w:id="33"/>
    </w:p>
    <w:p w14:paraId="48849847"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21D2C5E5"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A projekt tervezése és megvalósítása során kérjük, vegye figyelembe, hogy a projektben létrehozott eredményeknek meg kell felelniük az alábbi elvárásoknak is:</w:t>
      </w:r>
    </w:p>
    <w:p w14:paraId="2DFE9D76" w14:textId="77777777" w:rsidR="003D5EB6" w:rsidRPr="00FA2D7C" w:rsidRDefault="003D5EB6" w:rsidP="00113D88">
      <w:pPr>
        <w:pStyle w:val="Listaszerbekezds"/>
        <w:numPr>
          <w:ilvl w:val="1"/>
          <w:numId w:val="23"/>
        </w:numPr>
        <w:suppressAutoHyphens w:val="0"/>
        <w:ind w:left="993"/>
        <w:contextualSpacing/>
        <w:jc w:val="both"/>
        <w:textAlignment w:val="auto"/>
        <w:rPr>
          <w:color w:val="auto"/>
        </w:rPr>
      </w:pPr>
      <w:r w:rsidRPr="00FA2D7C">
        <w:rPr>
          <w:color w:val="auto"/>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fennállóvagy a beruházás során keletkezett környezeti kártés az esélyegyenlőség szempontjából jogszabályba ütköző nem-megfelelőséget legkésőbb a projekt megvalósítása során megszüntetni. </w:t>
      </w:r>
    </w:p>
    <w:p w14:paraId="1BEB8558" w14:textId="77777777" w:rsidR="003D5EB6" w:rsidRPr="00FA2D7C" w:rsidRDefault="003D5EB6" w:rsidP="00113D88">
      <w:pPr>
        <w:pStyle w:val="Listaszerbekezds"/>
        <w:numPr>
          <w:ilvl w:val="1"/>
          <w:numId w:val="23"/>
        </w:numPr>
        <w:suppressAutoHyphens w:val="0"/>
        <w:ind w:left="993"/>
        <w:contextualSpacing/>
        <w:jc w:val="both"/>
        <w:textAlignment w:val="auto"/>
        <w:rPr>
          <w:color w:val="auto"/>
        </w:rPr>
      </w:pPr>
      <w:r w:rsidRPr="00FA2D7C">
        <w:rPr>
          <w:color w:val="auto"/>
        </w:rPr>
        <w:t>A fejlesztéshez kapcsolódó nyilvános eseményeken, kommunikációjában és viselkedésében a támogatást igénylő esélytudatosságot fejez ki: nem közvetít szegregációt, csökkenti a csoportokra vonatkozó meglévő előítéleteket.</w:t>
      </w:r>
    </w:p>
    <w:p w14:paraId="356753C4" w14:textId="77777777" w:rsidR="003D5EB6" w:rsidRPr="00FA2D7C" w:rsidRDefault="003D5EB6" w:rsidP="00113D88">
      <w:pPr>
        <w:pStyle w:val="Listaszerbekezds"/>
        <w:numPr>
          <w:ilvl w:val="1"/>
          <w:numId w:val="23"/>
        </w:numPr>
        <w:suppressAutoHyphens w:val="0"/>
        <w:ind w:left="993"/>
        <w:contextualSpacing/>
        <w:jc w:val="both"/>
        <w:textAlignment w:val="auto"/>
        <w:rPr>
          <w:color w:val="auto"/>
        </w:rPr>
      </w:pPr>
      <w:r w:rsidRPr="00FA2D7C">
        <w:rPr>
          <w:color w:val="auto"/>
        </w:rPr>
        <w:t>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w:t>
      </w:r>
    </w:p>
    <w:p w14:paraId="58055507" w14:textId="77777777" w:rsidR="003D5EB6" w:rsidRPr="00FA2D7C" w:rsidRDefault="003D5EB6" w:rsidP="003D5EB6">
      <w:pPr>
        <w:pStyle w:val="Listaszerbekezds"/>
        <w:ind w:left="993"/>
        <w:jc w:val="both"/>
        <w:rPr>
          <w:rFonts w:cs="Arial"/>
          <w:color w:val="auto"/>
        </w:rPr>
      </w:pPr>
      <w:r w:rsidRPr="00FA2D7C">
        <w:rPr>
          <w:color w:val="auto"/>
        </w:rPr>
        <w:t>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w:t>
      </w:r>
    </w:p>
    <w:p w14:paraId="5F9BCAAD" w14:textId="77777777" w:rsidR="003D5EB6" w:rsidRPr="00FA2D7C" w:rsidRDefault="003D5EB6" w:rsidP="00113D88">
      <w:pPr>
        <w:pStyle w:val="Listaszerbekezds"/>
        <w:numPr>
          <w:ilvl w:val="1"/>
          <w:numId w:val="23"/>
        </w:numPr>
        <w:suppressAutoHyphens w:val="0"/>
        <w:ind w:left="993"/>
        <w:contextualSpacing/>
        <w:jc w:val="both"/>
        <w:textAlignment w:val="auto"/>
        <w:rPr>
          <w:rFonts w:cs="Arial"/>
          <w:color w:val="auto"/>
        </w:rPr>
      </w:pPr>
      <w:r w:rsidRPr="00FA2D7C">
        <w:rPr>
          <w:rFonts w:cs="Arial"/>
          <w:color w:val="auto"/>
        </w:rPr>
        <w:t xml:space="preserve">Amennyiben a beruházás külterületen vagy zöldmezős fejlesztésként valósul meg, a beruházás megkezdése előtt el kell készíttetni a projekt által érintett terület környezeti, ökológiai állapotfelmérését, a projekt által érintett környezeti elemekre, rendszerekre vonatkozóan, legkésőbb a projektfejlesztés során a projekt tartalmi, 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 megvalósítása során okozott káros környezeti, ökológiai hatásokat, biztosítani a területre jellemző biológiai sokféleség megőrzését és az ökológiai átjárhatóságot. Az ökológiai állapotban bekövetkezett változásokat a beruházás megvalósítása során nyomon kell követni, és az állapotváltozásról, a káros hatások csökkentését vagy </w:t>
      </w:r>
      <w:r w:rsidRPr="00FA2D7C">
        <w:rPr>
          <w:rFonts w:cs="Arial"/>
          <w:color w:val="auto"/>
        </w:rPr>
        <w:lastRenderedPageBreak/>
        <w:t>kompenzálását célzó intézkedések eredményességéről szóló jelentést csatolni kell a projekt előrehaladásáról és zárásáról készített beszámolóhoz.</w:t>
      </w:r>
    </w:p>
    <w:p w14:paraId="76BB4694" w14:textId="77777777" w:rsidR="003D5EB6" w:rsidRPr="00FA2D7C" w:rsidRDefault="003D5EB6" w:rsidP="00113D88">
      <w:pPr>
        <w:pStyle w:val="Listaszerbekezds"/>
        <w:numPr>
          <w:ilvl w:val="1"/>
          <w:numId w:val="23"/>
        </w:numPr>
        <w:suppressAutoHyphens w:val="0"/>
        <w:ind w:left="993"/>
        <w:contextualSpacing/>
        <w:jc w:val="both"/>
        <w:textAlignment w:val="auto"/>
        <w:rPr>
          <w:rFonts w:cs="Arial"/>
          <w:color w:val="auto"/>
        </w:rPr>
      </w:pPr>
      <w:r w:rsidRPr="00FA2D7C">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r w:rsidRPr="00FA2D7C">
        <w:rPr>
          <w:i/>
          <w:color w:val="auto"/>
        </w:rPr>
        <w:t>:</w:t>
      </w:r>
    </w:p>
    <w:p w14:paraId="098FA603" w14:textId="77777777" w:rsidR="003D5EB6" w:rsidRPr="00FA2D7C" w:rsidRDefault="003D5EB6" w:rsidP="00113D88">
      <w:pPr>
        <w:pStyle w:val="Listaszerbekezds"/>
        <w:numPr>
          <w:ilvl w:val="0"/>
          <w:numId w:val="28"/>
        </w:numPr>
        <w:suppressAutoHyphens w:val="0"/>
        <w:ind w:left="993" w:hanging="357"/>
        <w:contextualSpacing/>
        <w:jc w:val="both"/>
        <w:textAlignment w:val="auto"/>
        <w:rPr>
          <w:color w:val="auto"/>
        </w:rPr>
      </w:pPr>
      <w:r w:rsidRPr="00FA2D7C">
        <w:rPr>
          <w:color w:val="auto"/>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10" w:history="1">
        <w:r w:rsidRPr="00FA2D7C">
          <w:rPr>
            <w:rStyle w:val="Hiperhivatkozs"/>
            <w:color w:val="auto"/>
          </w:rPr>
          <w:t>http://www.etikk.hu</w:t>
        </w:r>
      </w:hyperlink>
      <w:r w:rsidRPr="00FA2D7C">
        <w:rPr>
          <w:color w:val="auto"/>
        </w:rPr>
        <w:t xml:space="preserve">)    </w:t>
      </w:r>
    </w:p>
    <w:p w14:paraId="66E07982" w14:textId="77777777" w:rsidR="003D5EB6" w:rsidRPr="00FA2D7C" w:rsidRDefault="003D5EB6" w:rsidP="00113D88">
      <w:pPr>
        <w:pStyle w:val="Listaszerbekezds"/>
        <w:numPr>
          <w:ilvl w:val="0"/>
          <w:numId w:val="28"/>
        </w:numPr>
        <w:suppressAutoHyphens w:val="0"/>
        <w:ind w:left="993" w:hanging="357"/>
        <w:contextualSpacing/>
        <w:jc w:val="both"/>
        <w:textAlignment w:val="auto"/>
        <w:rPr>
          <w:color w:val="auto"/>
        </w:rPr>
      </w:pPr>
      <w:r w:rsidRPr="00FA2D7C">
        <w:rPr>
          <w:color w:val="auto"/>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14:paraId="4CA267D0" w14:textId="77777777" w:rsidR="003D5EB6" w:rsidRPr="00FA2D7C" w:rsidRDefault="003D5EB6" w:rsidP="00113D88">
      <w:pPr>
        <w:pStyle w:val="Listaszerbekezds"/>
        <w:numPr>
          <w:ilvl w:val="0"/>
          <w:numId w:val="28"/>
        </w:numPr>
        <w:suppressAutoHyphens w:val="0"/>
        <w:ind w:left="993" w:hanging="357"/>
        <w:contextualSpacing/>
        <w:jc w:val="both"/>
        <w:textAlignment w:val="auto"/>
        <w:rPr>
          <w:color w:val="auto"/>
        </w:rPr>
      </w:pPr>
      <w:r w:rsidRPr="00FA2D7C">
        <w:rPr>
          <w:color w:val="auto"/>
        </w:rPr>
        <w:t xml:space="preserve">Az infokommunikációs akadálymentesítés minden beruházás esetén kötelező.  </w:t>
      </w:r>
    </w:p>
    <w:p w14:paraId="0D756C82" w14:textId="77777777" w:rsidR="003D5EB6" w:rsidRPr="00FA2D7C" w:rsidRDefault="003D5EB6" w:rsidP="00113D88">
      <w:pPr>
        <w:pStyle w:val="Listaszerbekezds"/>
        <w:numPr>
          <w:ilvl w:val="0"/>
          <w:numId w:val="28"/>
        </w:numPr>
        <w:suppressAutoHyphens w:val="0"/>
        <w:ind w:left="993" w:hanging="357"/>
        <w:contextualSpacing/>
        <w:jc w:val="both"/>
        <w:textAlignment w:val="auto"/>
        <w:rPr>
          <w:color w:val="auto"/>
        </w:rPr>
      </w:pPr>
      <w:r w:rsidRPr="00FA2D7C">
        <w:rPr>
          <w:color w:val="auto"/>
        </w:rPr>
        <w:t xml:space="preserve">Ha a támogatást igénylő települési önkormányzat, az  igénylőnek igazolnia kell a helyi  esélyegyenlőségi program meglététaz egyenlő bánásmódról és az esélyegyenlőség előmozdításáról szóló 2003. évi CXXV.törvény 31. § (6) bekezdésének megfelelően.  </w:t>
      </w:r>
    </w:p>
    <w:p w14:paraId="6CD077D0" w14:textId="77777777" w:rsidR="003D5EB6" w:rsidRPr="00FA2D7C" w:rsidRDefault="003D5EB6" w:rsidP="00113D88">
      <w:pPr>
        <w:pStyle w:val="Listaszerbekezds"/>
        <w:numPr>
          <w:ilvl w:val="0"/>
          <w:numId w:val="28"/>
        </w:numPr>
        <w:suppressAutoHyphens w:val="0"/>
        <w:ind w:left="993" w:hanging="357"/>
        <w:contextualSpacing/>
        <w:jc w:val="both"/>
        <w:textAlignment w:val="auto"/>
        <w:rPr>
          <w:color w:val="auto"/>
        </w:rPr>
      </w:pPr>
      <w:r w:rsidRPr="00FA2D7C">
        <w:rPr>
          <w:color w:val="auto"/>
        </w:rPr>
        <w:t>Ha a támogatást igénylő ötven főnél több személyt foglalkoztató költségvetési szerv, vagy többségi állami tulajdonban álló jogi személy, az  igénylőnek igazolnia kell az esélyegyenlőségi terv meglététaz egyenlő bánásmódról és az esélyegyenlőség előmozdításáról szóló 2003. évi CXXV.törvény 63. §-nak megfelelően.</w:t>
      </w:r>
    </w:p>
    <w:p w14:paraId="1491566F" w14:textId="77777777" w:rsidR="003D5EB6" w:rsidRPr="00FA2D7C" w:rsidRDefault="003D5EB6" w:rsidP="003D5EB6">
      <w:pPr>
        <w:pStyle w:val="Cmsor3"/>
        <w:ind w:left="414"/>
        <w:rPr>
          <w:rFonts w:ascii="Arial" w:hAnsi="Arial" w:cs="Arial"/>
          <w:b w:val="0"/>
          <w:color w:val="auto"/>
          <w:sz w:val="28"/>
          <w:szCs w:val="28"/>
        </w:rPr>
      </w:pPr>
      <w:bookmarkStart w:id="34" w:name="_MON_1491656601"/>
      <w:bookmarkStart w:id="35" w:name="_Toc523061892"/>
      <w:bookmarkEnd w:id="34"/>
      <w:r w:rsidRPr="00FA2D7C">
        <w:rPr>
          <w:rFonts w:ascii="Arial" w:hAnsi="Arial" w:cs="Arial"/>
          <w:b w:val="0"/>
          <w:color w:val="auto"/>
          <w:sz w:val="28"/>
          <w:szCs w:val="28"/>
        </w:rPr>
        <w:t>3.4.1.3. Egyéb elvárások</w:t>
      </w:r>
      <w:bookmarkEnd w:id="35"/>
    </w:p>
    <w:p w14:paraId="26AD9B25" w14:textId="77777777" w:rsidR="003D5EB6" w:rsidRPr="00FA2D7C" w:rsidRDefault="003D5EB6" w:rsidP="003D5EB6">
      <w:pPr>
        <w:pStyle w:val="Listaszerbekezds"/>
        <w:spacing w:before="60" w:after="60"/>
        <w:ind w:left="0"/>
        <w:jc w:val="both"/>
        <w:rPr>
          <w:rFonts w:cs="Arial"/>
          <w:color w:val="auto"/>
        </w:rPr>
      </w:pPr>
      <w:r w:rsidRPr="00FA2D7C">
        <w:rPr>
          <w:rFonts w:cs="Arial"/>
          <w:b/>
          <w:color w:val="auto"/>
        </w:rPr>
        <w:t>A 300 millió Ft teljes elszámolható költség alatti projektek esetén</w:t>
      </w:r>
      <w:r w:rsidRPr="00FA2D7C">
        <w:rPr>
          <w:rFonts w:cs="Arial"/>
          <w:color w:val="auto"/>
        </w:rPr>
        <w:t xml:space="preserve"> nem kötelező a költség-haszon elemzés elvégzése, elegendő a projekt pénzügyi fenntarthatóságának bemutatása a megalapozó dokumentumban.</w:t>
      </w:r>
    </w:p>
    <w:p w14:paraId="6D25A478" w14:textId="77777777" w:rsidR="003D5EB6" w:rsidRPr="00FA2D7C" w:rsidRDefault="003D5EB6" w:rsidP="003D5EB6">
      <w:pPr>
        <w:pStyle w:val="Norml1"/>
        <w:rPr>
          <w:rFonts w:ascii="Arial" w:eastAsia="Calibri" w:hAnsi="Arial" w:cs="Arial"/>
          <w:b/>
          <w:color w:val="auto"/>
          <w:lang w:eastAsia="en-US"/>
        </w:rPr>
      </w:pPr>
      <w:r w:rsidRPr="00FA2D7C">
        <w:rPr>
          <w:rFonts w:ascii="Arial" w:hAnsi="Arial" w:cs="Arial"/>
          <w:color w:val="auto"/>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p>
    <w:p w14:paraId="58237B1D" w14:textId="77777777" w:rsidR="003D5EB6" w:rsidRPr="00FA2D7C" w:rsidRDefault="003D5EB6" w:rsidP="003D5EB6">
      <w:pPr>
        <w:pStyle w:val="Cmsor2"/>
        <w:ind w:left="414"/>
        <w:rPr>
          <w:rFonts w:ascii="Arial" w:hAnsi="Arial" w:cs="Arial"/>
          <w:b w:val="0"/>
          <w:color w:val="auto"/>
          <w:sz w:val="28"/>
          <w:szCs w:val="28"/>
        </w:rPr>
      </w:pPr>
      <w:bookmarkStart w:id="36" w:name="_Toc523061893"/>
      <w:r w:rsidRPr="00FA2D7C">
        <w:rPr>
          <w:rFonts w:ascii="Arial" w:hAnsi="Arial" w:cs="Arial"/>
          <w:b w:val="0"/>
          <w:color w:val="auto"/>
          <w:sz w:val="28"/>
          <w:szCs w:val="28"/>
        </w:rPr>
        <w:t>3.4.2. Mérföldkövek tervezésével kapcsolatos elvárások</w:t>
      </w:r>
      <w:bookmarkEnd w:id="36"/>
    </w:p>
    <w:p w14:paraId="6436FA8C" w14:textId="77777777" w:rsidR="003D5EB6" w:rsidRPr="00FA2D7C" w:rsidRDefault="003D5EB6" w:rsidP="003D5EB6">
      <w:pPr>
        <w:pStyle w:val="Norml1"/>
        <w:rPr>
          <w:rFonts w:ascii="Arial" w:hAnsi="Arial" w:cs="Arial"/>
          <w:color w:val="auto"/>
        </w:rPr>
      </w:pPr>
      <w:r w:rsidRPr="00FA2D7C">
        <w:rPr>
          <w:rFonts w:ascii="Arial" w:eastAsia="Calibri" w:hAnsi="Arial" w:cs="Arial"/>
          <w:color w:val="auto"/>
          <w:lang w:eastAsia="en-US"/>
        </w:rPr>
        <w:t xml:space="preserve">A projekt megvalósítása során legalább 2 mérföldkövet szükséges tervezni, legfeljebb 6 mérföldkő tervezhető. </w:t>
      </w:r>
      <w:r w:rsidRPr="00FA2D7C">
        <w:rPr>
          <w:rFonts w:ascii="Arial" w:hAnsi="Arial" w:cs="Arial"/>
          <w:color w:val="auto"/>
        </w:rPr>
        <w:t>Az utolsó mérföldkövet a projekt fizikai befejezésének várható időpontjára szükséges megtervezni.</w:t>
      </w:r>
    </w:p>
    <w:p w14:paraId="2C36C618" w14:textId="77777777" w:rsidR="003D5EB6" w:rsidRPr="00FA2D7C" w:rsidRDefault="003D5EB6" w:rsidP="003D5EB6">
      <w:pPr>
        <w:pStyle w:val="Norml1"/>
        <w:keepNext/>
        <w:rPr>
          <w:rFonts w:ascii="Arial" w:eastAsia="Calibri" w:hAnsi="Arial" w:cs="Arial"/>
          <w:color w:val="auto"/>
          <w:lang w:eastAsia="en-US"/>
        </w:rPr>
      </w:pPr>
      <w:r w:rsidRPr="00FA2D7C">
        <w:rPr>
          <w:rFonts w:ascii="Arial" w:eastAsia="Calibri" w:hAnsi="Arial" w:cs="Arial"/>
          <w:color w:val="auto"/>
          <w:lang w:eastAsia="en-US"/>
        </w:rPr>
        <w:t>Az egyes mérföldkövekkel kapcsolatos elvárások a következők:</w:t>
      </w:r>
    </w:p>
    <w:p w14:paraId="4C5A5C83" w14:textId="77777777" w:rsidR="003D5EB6" w:rsidRPr="00FA2D7C" w:rsidRDefault="003D5EB6" w:rsidP="003D5EB6">
      <w:pPr>
        <w:pStyle w:val="Listaszerbekezds"/>
        <w:keepNext/>
        <w:spacing w:after="0"/>
        <w:ind w:left="0"/>
        <w:jc w:val="both"/>
        <w:rPr>
          <w:rFonts w:cs="Arial"/>
          <w:color w:val="auto"/>
        </w:rPr>
      </w:pPr>
      <w:r w:rsidRPr="00FA2D7C">
        <w:rPr>
          <w:rFonts w:cs="Arial"/>
          <w:b/>
          <w:color w:val="auto"/>
        </w:rPr>
        <w:t>1. Projekt előkészítése</w:t>
      </w:r>
    </w:p>
    <w:p w14:paraId="419BE69B" w14:textId="77777777" w:rsidR="003D5EB6" w:rsidRPr="00FA2D7C" w:rsidRDefault="003D5EB6" w:rsidP="003D5EB6">
      <w:pPr>
        <w:pStyle w:val="Listaszerbekezds"/>
        <w:keepNext/>
        <w:spacing w:after="0"/>
        <w:ind w:left="0"/>
        <w:jc w:val="both"/>
        <w:rPr>
          <w:rFonts w:cs="Arial"/>
          <w:color w:val="auto"/>
        </w:rPr>
      </w:pPr>
      <w:r w:rsidRPr="00FA2D7C">
        <w:rPr>
          <w:rFonts w:cs="Arial"/>
          <w:color w:val="auto"/>
        </w:rPr>
        <w:t>A megvalósítás első mérföldköve a projekt előkészítési dokumentáció teljes körű teljesítése, amely igény szerint több mérföldkőre bontható. Az előkészítési dokumentáció tartalma pl:</w:t>
      </w:r>
    </w:p>
    <w:p w14:paraId="14EA9A0F" w14:textId="77777777" w:rsidR="003D5EB6" w:rsidRPr="00FA2D7C" w:rsidRDefault="00592662" w:rsidP="00113D88">
      <w:pPr>
        <w:pStyle w:val="Listaszerbekezds"/>
        <w:numPr>
          <w:ilvl w:val="0"/>
          <w:numId w:val="13"/>
        </w:numPr>
        <w:spacing w:after="0"/>
        <w:jc w:val="both"/>
        <w:rPr>
          <w:rFonts w:cs="Arial"/>
          <w:color w:val="auto"/>
        </w:rPr>
      </w:pPr>
      <w:r w:rsidRPr="00FA2D7C">
        <w:rPr>
          <w:rFonts w:cs="Arial"/>
          <w:color w:val="auto"/>
        </w:rPr>
        <w:t>szakmai megalapozó tanulmány</w:t>
      </w:r>
      <w:r w:rsidR="003D5EB6" w:rsidRPr="00FA2D7C">
        <w:rPr>
          <w:rFonts w:cs="Arial"/>
          <w:color w:val="auto"/>
        </w:rPr>
        <w:t xml:space="preserve"> készítése</w:t>
      </w:r>
    </w:p>
    <w:p w14:paraId="0724EB73" w14:textId="77777777" w:rsidR="003D5EB6" w:rsidRPr="00FA2D7C" w:rsidRDefault="003D5EB6" w:rsidP="00113D88">
      <w:pPr>
        <w:pStyle w:val="Listaszerbekezds"/>
        <w:numPr>
          <w:ilvl w:val="0"/>
          <w:numId w:val="13"/>
        </w:numPr>
        <w:spacing w:after="0"/>
        <w:jc w:val="both"/>
        <w:rPr>
          <w:rFonts w:cs="Arial"/>
          <w:color w:val="auto"/>
        </w:rPr>
      </w:pPr>
      <w:r w:rsidRPr="00FA2D7C">
        <w:rPr>
          <w:rFonts w:cs="Arial"/>
          <w:color w:val="auto"/>
        </w:rPr>
        <w:t>műszaki tervdokumentációk elkészítése:</w:t>
      </w:r>
    </w:p>
    <w:p w14:paraId="2E693E85" w14:textId="77777777" w:rsidR="003D5EB6" w:rsidRPr="00FA2D7C" w:rsidRDefault="003D5EB6" w:rsidP="003D5EB6">
      <w:pPr>
        <w:pStyle w:val="Listaszerbekezds"/>
        <w:spacing w:after="0"/>
        <w:ind w:left="1134"/>
        <w:jc w:val="both"/>
        <w:rPr>
          <w:rFonts w:cs="Arial"/>
          <w:color w:val="auto"/>
        </w:rPr>
      </w:pPr>
      <w:r w:rsidRPr="00FA2D7C">
        <w:rPr>
          <w:rFonts w:cs="Arial"/>
          <w:color w:val="auto"/>
        </w:rPr>
        <w:t>- engedélyezési és kiviteli tervek,valamint tervezői költségvetés</w:t>
      </w:r>
    </w:p>
    <w:p w14:paraId="16904072" w14:textId="77777777" w:rsidR="003D5EB6" w:rsidRPr="00FA2D7C" w:rsidRDefault="003D5EB6" w:rsidP="003D5EB6">
      <w:pPr>
        <w:pStyle w:val="Listaszerbekezds"/>
        <w:spacing w:after="0"/>
        <w:ind w:left="1134"/>
        <w:jc w:val="both"/>
        <w:rPr>
          <w:rFonts w:cs="Arial"/>
          <w:color w:val="auto"/>
        </w:rPr>
      </w:pPr>
      <w:r w:rsidRPr="00FA2D7C">
        <w:rPr>
          <w:rFonts w:cs="Arial"/>
          <w:color w:val="auto"/>
        </w:rPr>
        <w:t>- arányosítás alátámasztására készített kimutatás</w:t>
      </w:r>
    </w:p>
    <w:p w14:paraId="37051DDF" w14:textId="77777777" w:rsidR="003D5EB6" w:rsidRPr="00FA2D7C" w:rsidRDefault="003D5EB6" w:rsidP="003D5EB6">
      <w:pPr>
        <w:pStyle w:val="Listaszerbekezds"/>
        <w:spacing w:after="0"/>
        <w:ind w:left="1134"/>
        <w:jc w:val="both"/>
        <w:rPr>
          <w:rFonts w:cs="Arial"/>
          <w:color w:val="auto"/>
        </w:rPr>
      </w:pPr>
    </w:p>
    <w:p w14:paraId="5A57C04A" w14:textId="77777777" w:rsidR="003D5EB6" w:rsidRPr="00FA2D7C" w:rsidRDefault="003D5EB6" w:rsidP="003D5EB6">
      <w:pPr>
        <w:pStyle w:val="Listaszerbekezds"/>
        <w:spacing w:after="0"/>
        <w:ind w:left="1134"/>
        <w:jc w:val="both"/>
        <w:rPr>
          <w:rFonts w:cs="Arial"/>
          <w:color w:val="auto"/>
        </w:rPr>
      </w:pPr>
    </w:p>
    <w:p w14:paraId="7378AD46" w14:textId="77777777" w:rsidR="003D5EB6" w:rsidRPr="00FA2D7C" w:rsidRDefault="003D5EB6" w:rsidP="003D5EB6">
      <w:pPr>
        <w:spacing w:after="0"/>
        <w:jc w:val="both"/>
        <w:rPr>
          <w:rFonts w:cs="Arial"/>
          <w:b/>
          <w:color w:val="auto"/>
        </w:rPr>
      </w:pPr>
      <w:r w:rsidRPr="00FA2D7C">
        <w:rPr>
          <w:rFonts w:cs="Arial"/>
          <w:b/>
          <w:color w:val="auto"/>
        </w:rPr>
        <w:t>2. Közbeszerzés lefolytatása</w:t>
      </w:r>
    </w:p>
    <w:p w14:paraId="779C40D3" w14:textId="77777777" w:rsidR="003D5EB6" w:rsidRPr="00FA2D7C" w:rsidRDefault="003D5EB6" w:rsidP="003D5EB6">
      <w:pPr>
        <w:spacing w:after="0"/>
        <w:jc w:val="both"/>
        <w:rPr>
          <w:rFonts w:cs="Arial"/>
          <w:color w:val="auto"/>
        </w:rPr>
      </w:pPr>
      <w:r w:rsidRPr="00FA2D7C">
        <w:rPr>
          <w:rFonts w:cs="Arial"/>
          <w:color w:val="auto"/>
        </w:rPr>
        <w:lastRenderedPageBreak/>
        <w:t>A kivitelezésre vonatkozó közbeszerzést a Támogatói Okirat hatályba lépésétől számított 12 hónapon belül szükséges lezárni. Benyújtandó dokumentumok: közbeszerzés dokumentumai és a megkötött kivitelezési szerződés</w:t>
      </w:r>
    </w:p>
    <w:p w14:paraId="406FDC28" w14:textId="77777777" w:rsidR="003D5EB6" w:rsidRPr="00FA2D7C" w:rsidRDefault="003D5EB6" w:rsidP="003D5EB6">
      <w:pPr>
        <w:spacing w:after="0"/>
        <w:jc w:val="both"/>
        <w:rPr>
          <w:rFonts w:cs="Arial"/>
          <w:color w:val="auto"/>
        </w:rPr>
      </w:pPr>
    </w:p>
    <w:p w14:paraId="1E5DCDF7" w14:textId="77777777" w:rsidR="003D5EB6" w:rsidRPr="00FA2D7C" w:rsidRDefault="003D5EB6" w:rsidP="003D5EB6">
      <w:pPr>
        <w:pStyle w:val="Listaszerbekezds"/>
        <w:keepNext/>
        <w:spacing w:after="0"/>
        <w:ind w:left="0"/>
        <w:jc w:val="both"/>
        <w:rPr>
          <w:rFonts w:cs="Arial"/>
          <w:b/>
          <w:color w:val="auto"/>
        </w:rPr>
      </w:pPr>
      <w:r w:rsidRPr="00FA2D7C">
        <w:rPr>
          <w:rFonts w:cs="Arial"/>
          <w:b/>
          <w:color w:val="auto"/>
        </w:rPr>
        <w:t xml:space="preserve">3. Kivitelezés </w:t>
      </w:r>
    </w:p>
    <w:p w14:paraId="0FB331A2" w14:textId="77777777" w:rsidR="003D5EB6" w:rsidRPr="00FA2D7C" w:rsidRDefault="003D5EB6" w:rsidP="003D5EB6">
      <w:pPr>
        <w:pStyle w:val="Listaszerbekezds"/>
        <w:keepNext/>
        <w:spacing w:after="0"/>
        <w:ind w:left="0"/>
        <w:jc w:val="both"/>
        <w:rPr>
          <w:rFonts w:cs="Arial"/>
          <w:color w:val="auto"/>
        </w:rPr>
      </w:pPr>
    </w:p>
    <w:p w14:paraId="6883D077" w14:textId="77777777" w:rsidR="003D5EB6" w:rsidRPr="00FA2D7C" w:rsidRDefault="003D5EB6" w:rsidP="003D5EB6">
      <w:pPr>
        <w:pStyle w:val="Listaszerbekezds"/>
        <w:spacing w:after="0"/>
        <w:ind w:left="0"/>
        <w:jc w:val="both"/>
        <w:rPr>
          <w:rFonts w:cs="Arial"/>
          <w:color w:val="auto"/>
        </w:rPr>
      </w:pPr>
      <w:r w:rsidRPr="00FA2D7C">
        <w:rPr>
          <w:rFonts w:cs="Arial"/>
          <w:color w:val="auto"/>
        </w:rPr>
        <w:t>150 millió Ft összköltséget el nem érő, építési beruházást tartalmazó projekt esetében csak egy köztes mérföldkő tervezése szükséges</w:t>
      </w:r>
    </w:p>
    <w:p w14:paraId="23E16369" w14:textId="77777777" w:rsidR="003D5EB6" w:rsidRPr="00FA2D7C" w:rsidRDefault="003D5EB6" w:rsidP="003D5EB6">
      <w:pPr>
        <w:pStyle w:val="Listaszerbekezds"/>
        <w:spacing w:after="0"/>
        <w:ind w:left="0"/>
        <w:jc w:val="both"/>
        <w:rPr>
          <w:rFonts w:cs="Arial"/>
          <w:color w:val="auto"/>
        </w:rPr>
      </w:pPr>
      <w:r w:rsidRPr="00FA2D7C">
        <w:rPr>
          <w:rFonts w:cs="Arial"/>
          <w:color w:val="auto"/>
        </w:rPr>
        <w:t>A mérföldkő a kivitelezés/építési tevékenység 50 %-os készültségi szintjének elérésekor teljesül. Benyújtandó dokumentumok: műszaki ellenőr beszámolója, fotódokumentáció, teljesítés igazolások, stb.)</w:t>
      </w:r>
    </w:p>
    <w:p w14:paraId="18AF887E" w14:textId="77777777" w:rsidR="003D5EB6" w:rsidRPr="00FA2D7C" w:rsidRDefault="003D5EB6" w:rsidP="003D5EB6">
      <w:pPr>
        <w:pStyle w:val="Listaszerbekezds"/>
        <w:spacing w:after="0"/>
        <w:ind w:left="0"/>
        <w:jc w:val="both"/>
        <w:rPr>
          <w:rFonts w:cs="Arial"/>
          <w:color w:val="auto"/>
        </w:rPr>
      </w:pPr>
      <w:r w:rsidRPr="00FA2D7C">
        <w:rPr>
          <w:rFonts w:cs="Arial"/>
          <w:color w:val="auto"/>
        </w:rPr>
        <w:t>Az eszközök közbeszerzésének lefolytatása (amennyiben releváns).</w:t>
      </w:r>
    </w:p>
    <w:p w14:paraId="2113F8FB" w14:textId="77777777" w:rsidR="003D5EB6" w:rsidRPr="00FA2D7C" w:rsidRDefault="003D5EB6" w:rsidP="003D5EB6">
      <w:pPr>
        <w:pStyle w:val="Listaszerbekezds"/>
        <w:spacing w:after="0"/>
        <w:ind w:left="0"/>
        <w:jc w:val="both"/>
        <w:rPr>
          <w:rFonts w:cs="Arial"/>
          <w:color w:val="auto"/>
        </w:rPr>
      </w:pPr>
    </w:p>
    <w:p w14:paraId="1643794C" w14:textId="77777777" w:rsidR="003D5EB6" w:rsidRPr="00FA2D7C" w:rsidRDefault="003D5EB6" w:rsidP="003D5EB6">
      <w:pPr>
        <w:spacing w:after="0"/>
        <w:jc w:val="both"/>
        <w:rPr>
          <w:rFonts w:cs="Arial"/>
          <w:b/>
          <w:color w:val="auto"/>
        </w:rPr>
      </w:pPr>
      <w:r w:rsidRPr="00FA2D7C">
        <w:rPr>
          <w:rFonts w:cs="Arial"/>
          <w:b/>
          <w:color w:val="auto"/>
        </w:rPr>
        <w:t>4.Kivitelezés</w:t>
      </w:r>
    </w:p>
    <w:p w14:paraId="3591105B" w14:textId="77777777" w:rsidR="003D5EB6" w:rsidRPr="00FA2D7C" w:rsidRDefault="003D5EB6" w:rsidP="003D5EB6">
      <w:pPr>
        <w:pStyle w:val="Listaszerbekezds"/>
        <w:spacing w:after="0"/>
        <w:ind w:left="0"/>
        <w:jc w:val="both"/>
        <w:rPr>
          <w:rFonts w:cs="Arial"/>
          <w:color w:val="auto"/>
        </w:rPr>
      </w:pPr>
      <w:r w:rsidRPr="00FA2D7C">
        <w:rPr>
          <w:rFonts w:cs="Arial"/>
          <w:color w:val="auto"/>
        </w:rPr>
        <w:t xml:space="preserve">A mérföldkő a kivitelezés/építési tevékenység 75 %-os készültségi szintjének elérésekor teljesül. </w:t>
      </w:r>
    </w:p>
    <w:p w14:paraId="192D524C" w14:textId="77777777" w:rsidR="003D5EB6" w:rsidRPr="00FA2D7C" w:rsidRDefault="003D5EB6" w:rsidP="003D5EB6">
      <w:pPr>
        <w:spacing w:after="0"/>
        <w:jc w:val="both"/>
        <w:rPr>
          <w:rFonts w:cs="Arial"/>
          <w:color w:val="auto"/>
        </w:rPr>
      </w:pPr>
    </w:p>
    <w:p w14:paraId="7ABADBE9" w14:textId="77777777" w:rsidR="003D5EB6" w:rsidRPr="00FA2D7C" w:rsidRDefault="003D5EB6" w:rsidP="003D5EB6">
      <w:pPr>
        <w:spacing w:after="0"/>
        <w:jc w:val="both"/>
        <w:rPr>
          <w:rFonts w:cs="Arial"/>
          <w:b/>
          <w:color w:val="auto"/>
        </w:rPr>
      </w:pPr>
      <w:r w:rsidRPr="00FA2D7C">
        <w:rPr>
          <w:rFonts w:cs="Arial"/>
          <w:b/>
          <w:color w:val="auto"/>
        </w:rPr>
        <w:t>5.Kivitelezés</w:t>
      </w:r>
    </w:p>
    <w:p w14:paraId="6D938396" w14:textId="77777777" w:rsidR="003D5EB6" w:rsidRPr="00FA2D7C" w:rsidRDefault="003D5EB6" w:rsidP="003D5EB6">
      <w:pPr>
        <w:pStyle w:val="Listaszerbekezds"/>
        <w:spacing w:after="0"/>
        <w:ind w:left="0"/>
        <w:jc w:val="both"/>
        <w:rPr>
          <w:rFonts w:cs="Arial"/>
          <w:color w:val="auto"/>
        </w:rPr>
      </w:pPr>
      <w:r w:rsidRPr="00FA2D7C">
        <w:rPr>
          <w:rFonts w:cs="Arial"/>
          <w:color w:val="auto"/>
        </w:rPr>
        <w:t>A mérföldkő a kivitelezés/építési tevékenység 100 %-os készültségi szintjének elérésekor teljesül.</w:t>
      </w:r>
    </w:p>
    <w:p w14:paraId="4F2BFAC4" w14:textId="77777777" w:rsidR="003D5EB6" w:rsidRPr="00FA2D7C" w:rsidRDefault="003D5EB6" w:rsidP="003D5EB6">
      <w:pPr>
        <w:pStyle w:val="Listaszerbekezds"/>
        <w:spacing w:after="0"/>
        <w:ind w:left="0"/>
        <w:jc w:val="both"/>
        <w:rPr>
          <w:rFonts w:cs="Arial"/>
          <w:color w:val="auto"/>
        </w:rPr>
      </w:pPr>
    </w:p>
    <w:p w14:paraId="654012FC" w14:textId="77777777" w:rsidR="003D5EB6" w:rsidRPr="00FA2D7C" w:rsidRDefault="003D5EB6" w:rsidP="003D5EB6">
      <w:pPr>
        <w:pStyle w:val="Listaszerbekezds"/>
        <w:keepNext/>
        <w:spacing w:after="0"/>
        <w:ind w:left="0"/>
        <w:jc w:val="both"/>
        <w:rPr>
          <w:rFonts w:cs="Arial"/>
          <w:color w:val="auto"/>
        </w:rPr>
      </w:pPr>
      <w:r w:rsidRPr="00FA2D7C">
        <w:rPr>
          <w:rFonts w:cs="Arial"/>
          <w:b/>
          <w:color w:val="auto"/>
        </w:rPr>
        <w:t>6. Projektzárás</w:t>
      </w:r>
    </w:p>
    <w:p w14:paraId="662528F5" w14:textId="77777777" w:rsidR="003D5EB6" w:rsidRPr="00FA2D7C" w:rsidRDefault="003D5EB6" w:rsidP="003D5EB6">
      <w:pPr>
        <w:pStyle w:val="Listaszerbekezds"/>
        <w:spacing w:after="0"/>
        <w:ind w:left="0"/>
        <w:jc w:val="both"/>
        <w:rPr>
          <w:rStyle w:val="Bekezdsalapbettpusa1"/>
          <w:rFonts w:cs="Arial"/>
          <w:color w:val="auto"/>
        </w:rPr>
      </w:pPr>
      <w:r w:rsidRPr="00FA2D7C">
        <w:rPr>
          <w:rFonts w:cs="Arial"/>
          <w:color w:val="auto"/>
        </w:rPr>
        <w:t>A teljes projekt fizikai befejezését is szükséges önálló mérföldkőként betervezni.</w:t>
      </w:r>
    </w:p>
    <w:p w14:paraId="3AA12FEC" w14:textId="77777777" w:rsidR="003D5EB6" w:rsidRPr="00FA2D7C" w:rsidRDefault="003D5EB6" w:rsidP="003D5EB6">
      <w:pPr>
        <w:pStyle w:val="Listaszerbekezds"/>
        <w:spacing w:after="0"/>
        <w:ind w:left="0"/>
        <w:jc w:val="both"/>
        <w:rPr>
          <w:rFonts w:cs="Arial"/>
          <w:color w:val="auto"/>
        </w:rPr>
      </w:pPr>
      <w:r w:rsidRPr="00FA2D7C">
        <w:rPr>
          <w:rStyle w:val="Bekezdsalapbettpusa1"/>
          <w:rFonts w:cs="Arial"/>
          <w:color w:val="auto"/>
        </w:rPr>
        <w:t>Benyújtandó dokumentumok: műszaki ellenőr beszámolója, fotódokumentáció, teljesítés igazolások, nyilatkozatok</w:t>
      </w:r>
      <w:r w:rsidR="001D43D2" w:rsidRPr="00FA2D7C">
        <w:rPr>
          <w:rStyle w:val="Bekezdsalapbettpusa1"/>
          <w:rFonts w:cs="Arial"/>
          <w:color w:val="auto"/>
        </w:rPr>
        <w:t xml:space="preserve">, </w:t>
      </w:r>
      <w:r w:rsidRPr="00FA2D7C">
        <w:rPr>
          <w:rStyle w:val="Bekezdsalapbettpusa1"/>
          <w:rFonts w:cs="Arial"/>
          <w:color w:val="auto"/>
        </w:rPr>
        <w:t>egyéb projektzárást igazoló dokumentumok (pl. kifizetést igazoló bankkivonatok, stb.).</w:t>
      </w:r>
    </w:p>
    <w:p w14:paraId="54B8404F" w14:textId="77777777" w:rsidR="003D5EB6" w:rsidRPr="00FA2D7C" w:rsidRDefault="003D5EB6" w:rsidP="003D5EB6">
      <w:pPr>
        <w:pStyle w:val="Norml1"/>
        <w:rPr>
          <w:rFonts w:ascii="Arial" w:hAnsi="Arial" w:cs="Arial"/>
          <w:color w:val="auto"/>
        </w:rPr>
      </w:pPr>
      <w:r w:rsidRPr="00FA2D7C">
        <w:rPr>
          <w:rFonts w:ascii="Arial" w:hAnsi="Arial" w:cs="Arial"/>
          <w:color w:val="auto"/>
        </w:rPr>
        <w:t>Az egyes mérföldkövek közötti idő nem haladhatja meg a 6 hónapot.</w:t>
      </w:r>
    </w:p>
    <w:p w14:paraId="3B87ECCB" w14:textId="77777777" w:rsidR="003D5EB6" w:rsidRPr="00FA2D7C" w:rsidRDefault="003D5EB6" w:rsidP="003D5EB6">
      <w:pPr>
        <w:spacing w:before="60" w:after="60"/>
        <w:contextualSpacing/>
        <w:jc w:val="both"/>
        <w:rPr>
          <w:color w:val="auto"/>
        </w:rPr>
      </w:pPr>
      <w:r w:rsidRPr="00FA2D7C">
        <w:rPr>
          <w:rFonts w:cs="Arial"/>
          <w:color w:val="auto"/>
          <w:lang w:eastAsia="hu-HU"/>
        </w:rPr>
        <w:t xml:space="preserve">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 </w:t>
      </w:r>
    </w:p>
    <w:p w14:paraId="6893F645" w14:textId="77777777" w:rsidR="003D5EB6" w:rsidRPr="00FA2D7C" w:rsidRDefault="003D5EB6" w:rsidP="009B3093">
      <w:pPr>
        <w:pStyle w:val="Cmsor2"/>
        <w:keepNext w:val="0"/>
        <w:ind w:left="414"/>
        <w:jc w:val="both"/>
        <w:rPr>
          <w:rFonts w:cs="Arial"/>
          <w:color w:val="auto"/>
          <w:sz w:val="28"/>
          <w:szCs w:val="28"/>
        </w:rPr>
      </w:pPr>
      <w:bookmarkStart w:id="37" w:name="_Toc523061894"/>
      <w:r w:rsidRPr="00FA2D7C">
        <w:rPr>
          <w:rFonts w:ascii="Arial" w:hAnsi="Arial" w:cs="Arial"/>
          <w:b w:val="0"/>
          <w:color w:val="auto"/>
          <w:sz w:val="28"/>
          <w:szCs w:val="28"/>
        </w:rPr>
        <w:t>3.4.3. A projekt szakmai megvalósítása során a közbeszerzési kötelezettségre vonatkozó elvárások</w:t>
      </w:r>
      <w:bookmarkEnd w:id="37"/>
    </w:p>
    <w:p w14:paraId="0F5B9CB2"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48971428"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A közbeszerzési kötelezettségre vonatkozó részletes tájékoztatás az ÁÚHF 9. fejezetében található.</w:t>
      </w:r>
    </w:p>
    <w:p w14:paraId="66ED24E9" w14:textId="77777777" w:rsidR="003D5EB6" w:rsidRPr="00FA2D7C" w:rsidRDefault="003D5EB6" w:rsidP="003D5EB6">
      <w:pPr>
        <w:pStyle w:val="Listaszerbekezds"/>
        <w:spacing w:after="0"/>
        <w:ind w:left="0"/>
        <w:jc w:val="both"/>
        <w:rPr>
          <w:rFonts w:cs="Arial"/>
          <w:i/>
          <w:color w:val="auto"/>
        </w:rPr>
      </w:pPr>
    </w:p>
    <w:p w14:paraId="32ADEB71" w14:textId="77777777" w:rsidR="003D5EB6" w:rsidRPr="00FA2D7C" w:rsidRDefault="003D5EB6" w:rsidP="003D5EB6">
      <w:pPr>
        <w:pStyle w:val="Cmsor2"/>
        <w:keepNext w:val="0"/>
        <w:ind w:left="414"/>
        <w:rPr>
          <w:rFonts w:cs="Arial"/>
          <w:color w:val="auto"/>
          <w:sz w:val="28"/>
          <w:szCs w:val="28"/>
        </w:rPr>
      </w:pPr>
      <w:bookmarkStart w:id="38" w:name="_Toc523061895"/>
      <w:r w:rsidRPr="00FA2D7C">
        <w:rPr>
          <w:rFonts w:ascii="Arial" w:hAnsi="Arial" w:cs="Arial"/>
          <w:b w:val="0"/>
          <w:color w:val="auto"/>
          <w:sz w:val="28"/>
          <w:szCs w:val="28"/>
        </w:rPr>
        <w:t>3.4.4. A projekt szakmai megvalósításával kapcsolatos egyéb elvárások</w:t>
      </w:r>
      <w:bookmarkStart w:id="39" w:name="_Toc405190851"/>
      <w:bookmarkEnd w:id="38"/>
    </w:p>
    <w:p w14:paraId="552E1E00" w14:textId="77777777" w:rsidR="003D5EB6" w:rsidRPr="00FA2D7C" w:rsidRDefault="003D5EB6" w:rsidP="003D5EB6">
      <w:pPr>
        <w:pStyle w:val="Listaszerbekezds"/>
        <w:spacing w:after="0"/>
        <w:ind w:left="0"/>
        <w:jc w:val="both"/>
        <w:rPr>
          <w:rFonts w:cs="Arial"/>
          <w:color w:val="auto"/>
        </w:rPr>
      </w:pPr>
      <w:r w:rsidRPr="00FA2D7C">
        <w:rPr>
          <w:rFonts w:cs="Arial"/>
          <w:color w:val="auto"/>
        </w:rPr>
        <w:t>Jelen felhívás esetében nem releváns.</w:t>
      </w:r>
    </w:p>
    <w:p w14:paraId="6541B892" w14:textId="77777777" w:rsidR="003D5EB6" w:rsidRPr="00FA2D7C" w:rsidRDefault="003D5EB6" w:rsidP="003D5EB6">
      <w:pPr>
        <w:pStyle w:val="Cmsor2"/>
        <w:ind w:left="414"/>
        <w:rPr>
          <w:rFonts w:ascii="Arial" w:hAnsi="Arial" w:cs="Arial"/>
          <w:b w:val="0"/>
          <w:color w:val="auto"/>
          <w:sz w:val="28"/>
          <w:szCs w:val="28"/>
        </w:rPr>
      </w:pPr>
      <w:bookmarkStart w:id="40" w:name="_Toc523061896"/>
      <w:r w:rsidRPr="00FA2D7C">
        <w:rPr>
          <w:rFonts w:ascii="Arial" w:hAnsi="Arial" w:cs="Arial"/>
          <w:b w:val="0"/>
          <w:color w:val="auto"/>
          <w:sz w:val="28"/>
          <w:szCs w:val="28"/>
        </w:rPr>
        <w:t>3.5.</w:t>
      </w:r>
      <w:r w:rsidRPr="00FA2D7C">
        <w:rPr>
          <w:rFonts w:ascii="Arial" w:hAnsi="Arial" w:cs="Arial"/>
          <w:b w:val="0"/>
          <w:color w:val="auto"/>
          <w:sz w:val="28"/>
          <w:szCs w:val="28"/>
        </w:rPr>
        <w:tab/>
        <w:t>A projektvégrehajtás időtartama</w:t>
      </w:r>
      <w:bookmarkEnd w:id="40"/>
    </w:p>
    <w:p w14:paraId="25529953" w14:textId="77777777" w:rsidR="003D5EB6" w:rsidRPr="00FA2D7C" w:rsidRDefault="003D5EB6" w:rsidP="003D5EB6">
      <w:pPr>
        <w:pStyle w:val="Cmsor2"/>
        <w:keepNext w:val="0"/>
        <w:tabs>
          <w:tab w:val="left" w:pos="4008"/>
        </w:tabs>
        <w:ind w:left="414"/>
        <w:rPr>
          <w:rFonts w:ascii="Arial" w:hAnsi="Arial" w:cs="Arial"/>
          <w:b w:val="0"/>
          <w:color w:val="auto"/>
          <w:sz w:val="28"/>
          <w:szCs w:val="28"/>
        </w:rPr>
      </w:pPr>
      <w:bookmarkStart w:id="41" w:name="_Toc523061897"/>
      <w:r w:rsidRPr="00FA2D7C">
        <w:rPr>
          <w:rFonts w:ascii="Arial" w:hAnsi="Arial" w:cs="Arial"/>
          <w:b w:val="0"/>
          <w:color w:val="auto"/>
          <w:sz w:val="28"/>
          <w:szCs w:val="28"/>
        </w:rPr>
        <w:t>3.5.1. A projekt megkezdése</w:t>
      </w:r>
      <w:bookmarkEnd w:id="41"/>
      <w:r w:rsidRPr="00FA2D7C">
        <w:rPr>
          <w:rFonts w:ascii="Arial" w:hAnsi="Arial" w:cs="Arial"/>
          <w:b w:val="0"/>
          <w:color w:val="auto"/>
          <w:sz w:val="28"/>
          <w:szCs w:val="28"/>
        </w:rPr>
        <w:tab/>
      </w:r>
    </w:p>
    <w:p w14:paraId="6CD0C849"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 xml:space="preserve">Támogatás a helyi támogatási kérelem benyújtását megelőzően megkezdett projekthez nem igényelhető. A projekt megvalósítását a helyi támogatási kérelem benyújtását követő napon a támogatást igénylő saját felelősségére megkezdheti, de a projekt megkezdése nincs befolyással a helyi támogatási kérelem </w:t>
      </w:r>
      <w:r w:rsidRPr="00FA2D7C">
        <w:rPr>
          <w:rFonts w:ascii="Arial" w:eastAsia="Calibri" w:hAnsi="Arial" w:cs="Arial"/>
          <w:color w:val="auto"/>
          <w:lang w:eastAsia="en-US"/>
        </w:rPr>
        <w:lastRenderedPageBreak/>
        <w:t>értékelésére és nem jelent előnyt annak elbírálása során, továbbá nem garantálja az igényelt támogatás elnyerését.</w:t>
      </w:r>
    </w:p>
    <w:p w14:paraId="20A08F22"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A támogatott projekt megkezdettségére vonatkozó részletes szabályozást az ÁÚHF8.fejeztének 6.1. alpontja tartalmazza.</w:t>
      </w:r>
    </w:p>
    <w:p w14:paraId="4A9FD382" w14:textId="77777777" w:rsidR="003D5EB6" w:rsidRPr="00FA2D7C" w:rsidRDefault="003D5EB6" w:rsidP="003D5EB6">
      <w:pPr>
        <w:pStyle w:val="Norml1"/>
        <w:rPr>
          <w:rFonts w:ascii="Arial" w:eastAsia="Calibri" w:hAnsi="Arial" w:cs="Arial"/>
          <w:color w:val="auto"/>
          <w:lang w:eastAsia="en-US"/>
        </w:rPr>
      </w:pPr>
      <w:r w:rsidRPr="00FA2D7C">
        <w:rPr>
          <w:rFonts w:ascii="Arial" w:eastAsia="Calibri" w:hAnsi="Arial" w:cs="Arial"/>
          <w:color w:val="auto"/>
          <w:lang w:eastAsia="en-US"/>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7081F8FE" w14:textId="77777777" w:rsidR="003D5EB6" w:rsidRPr="00FA2D7C" w:rsidRDefault="003D5EB6" w:rsidP="003D5EB6">
      <w:pPr>
        <w:pStyle w:val="Cmsor2"/>
        <w:keepNext w:val="0"/>
        <w:ind w:left="414"/>
        <w:rPr>
          <w:rFonts w:ascii="Arial" w:hAnsi="Arial" w:cs="Arial"/>
          <w:b w:val="0"/>
          <w:color w:val="auto"/>
          <w:sz w:val="28"/>
          <w:szCs w:val="28"/>
        </w:rPr>
      </w:pPr>
      <w:bookmarkStart w:id="42" w:name="_Toc523061898"/>
      <w:r w:rsidRPr="00FA2D7C">
        <w:rPr>
          <w:rFonts w:ascii="Arial" w:hAnsi="Arial" w:cs="Arial"/>
          <w:b w:val="0"/>
          <w:color w:val="auto"/>
          <w:sz w:val="28"/>
          <w:szCs w:val="28"/>
        </w:rPr>
        <w:t>3.5.2.A projekt végrehajtására rendelkezésre álló időtartam</w:t>
      </w:r>
      <w:bookmarkEnd w:id="42"/>
    </w:p>
    <w:bookmarkEnd w:id="39"/>
    <w:p w14:paraId="453A0F26" w14:textId="77777777" w:rsidR="003D5EB6" w:rsidRPr="00FA2D7C" w:rsidRDefault="003D5EB6" w:rsidP="003D5EB6">
      <w:pPr>
        <w:pStyle w:val="Listaszerbekezds"/>
        <w:spacing w:before="60" w:after="120" w:line="280" w:lineRule="atLeast"/>
        <w:ind w:left="0"/>
        <w:jc w:val="both"/>
        <w:rPr>
          <w:color w:val="auto"/>
        </w:rPr>
      </w:pPr>
      <w:r w:rsidRPr="00FA2D7C">
        <w:rPr>
          <w:rStyle w:val="Bekezdsalapbettpusa1"/>
          <w:rFonts w:cs="Arial"/>
          <w:color w:val="auto"/>
        </w:rPr>
        <w:t>A projekt fizikai befejezésére a projekt megkezdését, vagy amennyiben a projekt a támogatói okirat hatályba lépéséig</w:t>
      </w:r>
      <w:r w:rsidR="00F34B7C" w:rsidRPr="00FA2D7C">
        <w:rPr>
          <w:rStyle w:val="Bekezdsalapbettpusa1"/>
          <w:rFonts w:cs="Arial"/>
          <w:color w:val="auto"/>
        </w:rPr>
        <w:t xml:space="preserve"> </w:t>
      </w:r>
      <w:r w:rsidRPr="00FA2D7C">
        <w:rPr>
          <w:rStyle w:val="Bekezdsalapbettpusa1"/>
          <w:rFonts w:cs="Arial"/>
          <w:color w:val="auto"/>
        </w:rPr>
        <w:t>nem kezdődött meg, a támogatói okirat hatályba lépését követően legfeljebb 24 hónap áll rendelkezésre.</w:t>
      </w:r>
    </w:p>
    <w:p w14:paraId="5F640DC7" w14:textId="77777777" w:rsidR="003D5EB6" w:rsidRPr="00FA2D7C" w:rsidRDefault="003D5EB6" w:rsidP="003D5EB6">
      <w:pPr>
        <w:pStyle w:val="Listaszerbekezds"/>
        <w:spacing w:before="60" w:after="120" w:line="280" w:lineRule="atLeast"/>
        <w:ind w:left="0"/>
        <w:jc w:val="both"/>
        <w:rPr>
          <w:color w:val="auto"/>
        </w:rPr>
      </w:pPr>
      <w:r w:rsidRPr="00FA2D7C">
        <w:rPr>
          <w:color w:val="auto"/>
        </w:rPr>
        <w:t xml:space="preserve">A projekt fizikailag befejezett, amennyiben a projekt keretében támogatott valamennyi tevékenység a </w:t>
      </w:r>
      <w:r w:rsidRPr="00FA2D7C">
        <w:rPr>
          <w:rStyle w:val="Bekezdsalapbettpusa1"/>
          <w:color w:val="auto"/>
        </w:rPr>
        <w:t xml:space="preserve">támogatói okiratban </w:t>
      </w:r>
      <w:r w:rsidRPr="00FA2D7C">
        <w:rPr>
          <w:color w:val="auto"/>
        </w:rPr>
        <w:t>meghatározottak szerint, a helyi felhívásban meghatározott feltételek mellett teljesült. A projekt fizikai befejezés napjának a projekt utolsó támogatott tevékenysége fizikai teljesítésének a napja minősül.</w:t>
      </w:r>
    </w:p>
    <w:p w14:paraId="1C71777E" w14:textId="77777777" w:rsidR="003D5EB6" w:rsidRPr="00FA2D7C" w:rsidRDefault="003D5EB6" w:rsidP="003D5EB6">
      <w:pPr>
        <w:pStyle w:val="Listaszerbekezds"/>
        <w:spacing w:before="60" w:after="120" w:line="280" w:lineRule="atLeast"/>
        <w:ind w:left="0"/>
        <w:jc w:val="both"/>
        <w:rPr>
          <w:rStyle w:val="Bekezdsalapbettpusa1"/>
          <w:rFonts w:cs="Arial"/>
          <w:color w:val="auto"/>
        </w:rPr>
      </w:pPr>
      <w:r w:rsidRPr="00FA2D7C">
        <w:rPr>
          <w:color w:val="auto"/>
        </w:rPr>
        <w:t>A támogatott tevékenységtípusok fizikai teljesítettségére vonatkozó részletes szabályozást az ÁÚHF 8. fejezetének 6.2. alpontja tartalmazza.</w:t>
      </w:r>
    </w:p>
    <w:p w14:paraId="4801DB57" w14:textId="77777777" w:rsidR="003D5EB6" w:rsidRPr="00FA2D7C" w:rsidRDefault="003D5EB6" w:rsidP="003D5EB6">
      <w:pPr>
        <w:pStyle w:val="Listaszerbekezds"/>
        <w:spacing w:before="60" w:after="120" w:line="280" w:lineRule="atLeast"/>
        <w:ind w:left="0"/>
        <w:jc w:val="both"/>
        <w:rPr>
          <w:rStyle w:val="Bekezdsalapbettpusa1"/>
          <w:rFonts w:cs="Arial"/>
          <w:color w:val="auto"/>
        </w:rPr>
      </w:pPr>
      <w:r w:rsidRPr="00FA2D7C">
        <w:rPr>
          <w:rStyle w:val="Bekezdsalapbettpusa1"/>
          <w:rFonts w:cs="Arial"/>
          <w:color w:val="auto"/>
        </w:rPr>
        <w:t>A támogatást igénylő projekttel kapcsolatos pénzügyi elszámolása (záró kifizetési igénylés) benyújtásának végső határideje a támogatói okiratban rögzített dátum.</w:t>
      </w:r>
    </w:p>
    <w:p w14:paraId="0A4865C9" w14:textId="77777777" w:rsidR="003D5EB6" w:rsidRPr="00FA2D7C" w:rsidRDefault="003D5EB6" w:rsidP="003D5EB6">
      <w:pPr>
        <w:pStyle w:val="Listaszerbekezds"/>
        <w:spacing w:before="60" w:after="120" w:line="280" w:lineRule="atLeast"/>
        <w:ind w:left="0"/>
        <w:jc w:val="both"/>
        <w:rPr>
          <w:rFonts w:cs="Arial"/>
          <w:color w:val="auto"/>
        </w:rPr>
      </w:pPr>
      <w:r w:rsidRPr="00FA2D7C">
        <w:rPr>
          <w:rStyle w:val="Bekezdsalapbettpusa1"/>
          <w:rFonts w:cs="Arial"/>
          <w:color w:val="auto"/>
        </w:rPr>
        <w:t>A záró kifizetési igénylés benyújtásának határideje az utolsó mérföldkő elérését követően: 90 nap</w:t>
      </w:r>
      <w:r w:rsidRPr="00FA2D7C">
        <w:rPr>
          <w:rFonts w:cs="Arial"/>
          <w:color w:val="auto"/>
        </w:rPr>
        <w:t>.</w:t>
      </w:r>
    </w:p>
    <w:p w14:paraId="167586F2" w14:textId="77777777" w:rsidR="003D5EB6" w:rsidRPr="00FA2D7C" w:rsidRDefault="003D5EB6" w:rsidP="003D5EB6">
      <w:pPr>
        <w:pStyle w:val="Listaszerbekezds"/>
        <w:spacing w:before="60" w:after="120" w:line="280" w:lineRule="atLeast"/>
        <w:ind w:left="0"/>
        <w:jc w:val="both"/>
        <w:rPr>
          <w:rFonts w:cs="Arial"/>
          <w:color w:val="auto"/>
        </w:rPr>
      </w:pPr>
      <w:r w:rsidRPr="00FA2D7C">
        <w:rPr>
          <w:rFonts w:cs="Arial"/>
          <w:color w:val="auto"/>
        </w:rPr>
        <w:t>Állami támogatás típusú előleg esetén legkésőbb az előlegfolyósítást követő három éven belül a nyújtott támogatással el kell számolni.</w:t>
      </w:r>
    </w:p>
    <w:p w14:paraId="35C6AADC" w14:textId="77777777" w:rsidR="003D5EB6" w:rsidRPr="00FA2D7C" w:rsidRDefault="003D5EB6" w:rsidP="003D5EB6">
      <w:pPr>
        <w:pStyle w:val="Cmsor2"/>
        <w:ind w:left="414"/>
        <w:rPr>
          <w:rFonts w:ascii="Arial" w:hAnsi="Arial" w:cs="Arial"/>
          <w:b w:val="0"/>
          <w:color w:val="auto"/>
          <w:sz w:val="28"/>
          <w:szCs w:val="28"/>
        </w:rPr>
      </w:pPr>
      <w:bookmarkStart w:id="43" w:name="_Toc523061899"/>
      <w:r w:rsidRPr="00FA2D7C">
        <w:rPr>
          <w:rFonts w:ascii="Arial" w:hAnsi="Arial" w:cs="Arial"/>
          <w:b w:val="0"/>
          <w:color w:val="auto"/>
          <w:sz w:val="28"/>
          <w:szCs w:val="28"/>
        </w:rPr>
        <w:t>3.6. Projektekkel kapcsolatos egyéb elvárások</w:t>
      </w:r>
      <w:bookmarkEnd w:id="43"/>
    </w:p>
    <w:p w14:paraId="21959590" w14:textId="77777777" w:rsidR="003D5EB6" w:rsidRPr="00FA2D7C" w:rsidRDefault="003D5EB6" w:rsidP="003D5EB6">
      <w:pPr>
        <w:pStyle w:val="Cmsor2"/>
        <w:ind w:left="414"/>
        <w:rPr>
          <w:rFonts w:ascii="Arial" w:hAnsi="Arial" w:cs="Arial"/>
          <w:b w:val="0"/>
          <w:color w:val="auto"/>
          <w:sz w:val="28"/>
          <w:szCs w:val="28"/>
        </w:rPr>
      </w:pPr>
      <w:bookmarkStart w:id="44" w:name="_Toc523061900"/>
      <w:r w:rsidRPr="00FA2D7C">
        <w:rPr>
          <w:rFonts w:ascii="Arial" w:hAnsi="Arial" w:cs="Arial"/>
          <w:b w:val="0"/>
          <w:color w:val="auto"/>
          <w:sz w:val="28"/>
          <w:szCs w:val="28"/>
        </w:rPr>
        <w:t>3.6.1. A projekt területi korlátozása</w:t>
      </w:r>
      <w:bookmarkEnd w:id="44"/>
    </w:p>
    <w:p w14:paraId="02976E69" w14:textId="77777777" w:rsidR="003D5EB6" w:rsidRPr="00FA2D7C" w:rsidRDefault="003D5EB6" w:rsidP="003D5EB6">
      <w:pPr>
        <w:jc w:val="both"/>
        <w:rPr>
          <w:rFonts w:cs="Arial"/>
          <w:color w:val="auto"/>
        </w:rPr>
      </w:pPr>
      <w:r w:rsidRPr="00FA2D7C">
        <w:rPr>
          <w:rFonts w:cs="Arial"/>
          <w:color w:val="auto"/>
        </w:rPr>
        <w:t>Támogatás kizárólag a Mohácsi Helyi Közösség HACS IH által elfogadott HKFS-ében rögzített földrajzi területén (akcióterület) megvalósuló fejlesztésekhez vehető igénybe.</w:t>
      </w:r>
    </w:p>
    <w:p w14:paraId="0673755C" w14:textId="77777777" w:rsidR="003D5EB6" w:rsidRPr="00FA2D7C" w:rsidRDefault="003D5EB6" w:rsidP="003D5EB6">
      <w:pPr>
        <w:pStyle w:val="Cmsor2"/>
        <w:ind w:left="414"/>
        <w:rPr>
          <w:rFonts w:ascii="Arial" w:hAnsi="Arial" w:cs="Arial"/>
          <w:b w:val="0"/>
          <w:color w:val="auto"/>
          <w:sz w:val="28"/>
          <w:szCs w:val="28"/>
        </w:rPr>
      </w:pPr>
      <w:bookmarkStart w:id="45" w:name="_Toc523061901"/>
      <w:r w:rsidRPr="00FA2D7C">
        <w:rPr>
          <w:rFonts w:ascii="Arial" w:hAnsi="Arial" w:cs="Arial"/>
          <w:b w:val="0"/>
          <w:color w:val="auto"/>
          <w:sz w:val="28"/>
          <w:szCs w:val="28"/>
        </w:rPr>
        <w:t>3.6.2. A fejlesztéssel érintett ingatlanra vonatkozó feltételek</w:t>
      </w:r>
      <w:bookmarkEnd w:id="45"/>
    </w:p>
    <w:p w14:paraId="1669FB48" w14:textId="77777777" w:rsidR="003D5EB6" w:rsidRPr="00FA2D7C" w:rsidRDefault="003D5EB6" w:rsidP="003D5EB6">
      <w:pPr>
        <w:spacing w:after="120"/>
        <w:jc w:val="both"/>
        <w:rPr>
          <w:rStyle w:val="Bekezdsalapbettpusa1"/>
          <w:rFonts w:cs="Arial"/>
          <w:color w:val="auto"/>
          <w:sz w:val="28"/>
          <w:szCs w:val="28"/>
        </w:rPr>
      </w:pPr>
      <w:bookmarkStart w:id="46" w:name="_Toc405190854"/>
      <w:r w:rsidRPr="00FA2D7C">
        <w:rPr>
          <w:color w:val="auto"/>
        </w:rPr>
        <w:t>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legkésőbb a támogatói okirat megkötéséig.</w:t>
      </w:r>
    </w:p>
    <w:p w14:paraId="7AD9ADBE" w14:textId="77777777" w:rsidR="003D5EB6" w:rsidRPr="00FA2D7C" w:rsidRDefault="003D5EB6" w:rsidP="003D5EB6">
      <w:pPr>
        <w:pStyle w:val="Cmsor2"/>
        <w:ind w:left="414"/>
        <w:rPr>
          <w:rFonts w:ascii="Arial" w:hAnsi="Arial" w:cs="Arial"/>
          <w:b w:val="0"/>
          <w:color w:val="auto"/>
          <w:sz w:val="28"/>
          <w:szCs w:val="28"/>
        </w:rPr>
      </w:pPr>
      <w:bookmarkStart w:id="47" w:name="_Toc523061902"/>
      <w:r w:rsidRPr="00FA2D7C">
        <w:rPr>
          <w:rFonts w:ascii="Arial" w:hAnsi="Arial" w:cs="Arial"/>
          <w:b w:val="0"/>
          <w:color w:val="auto"/>
          <w:sz w:val="28"/>
          <w:szCs w:val="28"/>
        </w:rPr>
        <w:t xml:space="preserve">3.7. Indikátorok, </w:t>
      </w:r>
      <w:bookmarkEnd w:id="46"/>
      <w:r w:rsidRPr="00FA2D7C">
        <w:rPr>
          <w:rFonts w:ascii="Arial" w:hAnsi="Arial" w:cs="Arial"/>
          <w:b w:val="0"/>
          <w:color w:val="auto"/>
          <w:sz w:val="28"/>
          <w:szCs w:val="28"/>
        </w:rPr>
        <w:t>adatszolgáltatás</w:t>
      </w:r>
      <w:bookmarkEnd w:id="47"/>
    </w:p>
    <w:p w14:paraId="0BEB569D" w14:textId="77777777" w:rsidR="003D5EB6" w:rsidRPr="00FA2D7C" w:rsidRDefault="003D5EB6" w:rsidP="003D5EB6">
      <w:pPr>
        <w:pStyle w:val="Cmsor2"/>
        <w:ind w:left="414"/>
        <w:rPr>
          <w:rFonts w:ascii="Arial" w:hAnsi="Arial" w:cs="Arial"/>
          <w:b w:val="0"/>
          <w:color w:val="auto"/>
          <w:sz w:val="28"/>
          <w:szCs w:val="28"/>
        </w:rPr>
      </w:pPr>
      <w:bookmarkStart w:id="48" w:name="_Toc405190855"/>
      <w:bookmarkStart w:id="49" w:name="_Toc411852495"/>
      <w:bookmarkStart w:id="50" w:name="_Toc523061903"/>
      <w:r w:rsidRPr="00FA2D7C">
        <w:rPr>
          <w:rFonts w:ascii="Arial" w:hAnsi="Arial" w:cs="Arial"/>
          <w:b w:val="0"/>
          <w:color w:val="auto"/>
          <w:sz w:val="28"/>
          <w:szCs w:val="28"/>
        </w:rPr>
        <w:t>3.7.1. Indikátorok</w:t>
      </w:r>
      <w:bookmarkEnd w:id="48"/>
      <w:bookmarkEnd w:id="49"/>
      <w:bookmarkEnd w:id="50"/>
    </w:p>
    <w:p w14:paraId="5E667536" w14:textId="77777777" w:rsidR="003D5EB6" w:rsidRPr="00FA2D7C" w:rsidRDefault="003D5EB6" w:rsidP="003D5EB6">
      <w:pPr>
        <w:spacing w:after="120"/>
        <w:jc w:val="both"/>
        <w:rPr>
          <w:color w:val="auto"/>
        </w:rPr>
      </w:pPr>
      <w:r w:rsidRPr="00FA2D7C">
        <w:rPr>
          <w:color w:val="auto"/>
        </w:rPr>
        <w:t>Jelen helyi felhívás keretében az TOP-ban és a Mohácsi helyi Közösség HACS 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241"/>
        <w:gridCol w:w="1494"/>
      </w:tblGrid>
      <w:tr w:rsidR="00FA2D7C" w:rsidRPr="00FA2D7C" w14:paraId="0D56C48A" w14:textId="77777777" w:rsidTr="00953B6E">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BAB90F4"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FE4AF8B"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32F253D"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Mérték</w:t>
            </w:r>
            <w:r w:rsidRPr="00FA2D7C">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B46269"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Típusa</w:t>
            </w:r>
            <w:r w:rsidRPr="00FA2D7C">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D303A66"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Célérték</w:t>
            </w:r>
            <w:r w:rsidRPr="00FA2D7C">
              <w:rPr>
                <w:rStyle w:val="Lbjegyzet-hivatkozs"/>
                <w:rFonts w:cs="Arial"/>
                <w:b/>
                <w:bCs/>
                <w:color w:val="auto"/>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E3D363D" w14:textId="77777777" w:rsidR="003D5EB6" w:rsidRPr="00FA2D7C" w:rsidRDefault="003D5EB6" w:rsidP="00953B6E">
            <w:pPr>
              <w:jc w:val="center"/>
              <w:rPr>
                <w:rFonts w:eastAsiaTheme="minorHAnsi" w:cs="Arial"/>
                <w:b/>
                <w:bCs/>
                <w:color w:val="auto"/>
                <w:sz w:val="22"/>
                <w:szCs w:val="22"/>
              </w:rPr>
            </w:pPr>
            <w:r w:rsidRPr="00FA2D7C">
              <w:rPr>
                <w:rFonts w:cs="Arial"/>
                <w:b/>
                <w:bCs/>
                <w:color w:val="auto"/>
              </w:rPr>
              <w:t>Azonosító</w:t>
            </w:r>
          </w:p>
        </w:tc>
      </w:tr>
      <w:tr w:rsidR="00FA2D7C" w:rsidRPr="00FA2D7C" w14:paraId="4C4F68CE" w14:textId="77777777" w:rsidTr="00953B6E">
        <w:trPr>
          <w:trHeight w:val="1315"/>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BE97B5" w14:textId="77777777" w:rsidR="003D5EB6" w:rsidRPr="00FA2D7C" w:rsidRDefault="003D5EB6" w:rsidP="00953B6E">
            <w:pPr>
              <w:rPr>
                <w:rFonts w:eastAsiaTheme="minorHAnsi" w:cs="Arial"/>
                <w:color w:val="auto"/>
              </w:rPr>
            </w:pPr>
            <w:r w:rsidRPr="00FA2D7C">
              <w:rPr>
                <w:rFonts w:cs="Arial"/>
                <w:color w:val="auto"/>
              </w:rPr>
              <w:t>Városi területeken épített vagy renovált köz- vagy kereskedelmi épületek</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2ECECFB9" w14:textId="77777777" w:rsidR="003D5EB6" w:rsidRPr="00FA2D7C" w:rsidRDefault="003D5EB6" w:rsidP="00953B6E">
            <w:pPr>
              <w:jc w:val="center"/>
              <w:rPr>
                <w:rFonts w:eastAsiaTheme="minorHAnsi" w:cs="Arial"/>
                <w:b/>
                <w:bCs/>
                <w:color w:val="auto"/>
              </w:rPr>
            </w:pPr>
            <w:r w:rsidRPr="00FA2D7C">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F03C54C" w14:textId="77777777" w:rsidR="003D5EB6" w:rsidRPr="00FA2D7C" w:rsidRDefault="003D5EB6" w:rsidP="00953B6E">
            <w:pPr>
              <w:jc w:val="center"/>
              <w:rPr>
                <w:rFonts w:eastAsiaTheme="minorHAnsi" w:cs="Arial"/>
                <w:color w:val="auto"/>
              </w:rPr>
            </w:pPr>
            <w:r w:rsidRPr="00FA2D7C">
              <w:rPr>
                <w:rFonts w:eastAsiaTheme="minorHAnsi" w:cs="Arial"/>
                <w:color w:val="auto"/>
              </w:rPr>
              <w:t>m</w:t>
            </w:r>
            <w:r w:rsidRPr="00FA2D7C">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EB4CD53" w14:textId="77777777" w:rsidR="003D5EB6" w:rsidRPr="00FA2D7C" w:rsidRDefault="003D5EB6" w:rsidP="00953B6E">
            <w:pPr>
              <w:jc w:val="center"/>
              <w:rPr>
                <w:rFonts w:eastAsiaTheme="minorHAnsi" w:cs="Arial"/>
                <w:color w:val="auto"/>
              </w:rPr>
            </w:pPr>
            <w:r w:rsidRPr="00FA2D7C">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935C563" w14:textId="77777777" w:rsidR="003D5EB6" w:rsidRPr="00FA2D7C" w:rsidRDefault="003D5EB6" w:rsidP="00953B6E">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7EE257CE" w14:textId="77777777" w:rsidR="003D5EB6" w:rsidRPr="00FA2D7C" w:rsidRDefault="003D5EB6" w:rsidP="00953B6E">
            <w:pPr>
              <w:jc w:val="center"/>
              <w:rPr>
                <w:rFonts w:eastAsiaTheme="minorHAnsi" w:cs="Arial"/>
                <w:i/>
                <w:iCs/>
                <w:color w:val="auto"/>
              </w:rPr>
            </w:pPr>
            <w:r w:rsidRPr="00FA2D7C">
              <w:rPr>
                <w:rFonts w:eastAsiaTheme="minorHAnsi" w:cs="Arial"/>
                <w:i/>
                <w:iCs/>
                <w:color w:val="auto"/>
              </w:rPr>
              <w:t>CO39</w:t>
            </w:r>
          </w:p>
        </w:tc>
      </w:tr>
      <w:tr w:rsidR="00FA2D7C" w:rsidRPr="00FA2D7C" w14:paraId="29AA7DDA" w14:textId="77777777" w:rsidTr="00953B6E">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748121" w14:textId="77777777" w:rsidR="003D5EB6" w:rsidRPr="00FA2D7C" w:rsidRDefault="003D5EB6" w:rsidP="00953B6E">
            <w:pPr>
              <w:rPr>
                <w:rFonts w:eastAsiaTheme="minorHAnsi" w:cs="Arial"/>
                <w:color w:val="auto"/>
              </w:rPr>
            </w:pPr>
            <w:r w:rsidRPr="00FA2D7C">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198A7DBF" w14:textId="77777777" w:rsidR="003D5EB6" w:rsidRPr="00FA2D7C" w:rsidRDefault="003D5EB6" w:rsidP="00953B6E">
            <w:pPr>
              <w:jc w:val="center"/>
              <w:rPr>
                <w:rFonts w:eastAsiaTheme="minorHAnsi" w:cs="Arial"/>
                <w:b/>
                <w:bCs/>
                <w:color w:val="auto"/>
              </w:rPr>
            </w:pPr>
            <w:r w:rsidRPr="00FA2D7C">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7106C90C" w14:textId="77777777" w:rsidR="003D5EB6" w:rsidRPr="00FA2D7C" w:rsidRDefault="003D5EB6" w:rsidP="00953B6E">
            <w:pPr>
              <w:jc w:val="center"/>
              <w:rPr>
                <w:rFonts w:eastAsiaTheme="minorHAnsi" w:cs="Arial"/>
                <w:color w:val="auto"/>
              </w:rPr>
            </w:pPr>
            <w:r w:rsidRPr="00FA2D7C">
              <w:rPr>
                <w:rFonts w:eastAsiaTheme="minorHAnsi" w:cs="Arial"/>
                <w:color w:val="auto"/>
              </w:rPr>
              <w:t>m</w:t>
            </w:r>
            <w:r w:rsidRPr="00FA2D7C">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BC832" w14:textId="77777777" w:rsidR="003D5EB6" w:rsidRPr="00FA2D7C" w:rsidRDefault="003D5EB6" w:rsidP="00953B6E">
            <w:pPr>
              <w:jc w:val="center"/>
              <w:rPr>
                <w:rFonts w:eastAsiaTheme="minorHAnsi" w:cs="Arial"/>
                <w:color w:val="auto"/>
              </w:rPr>
            </w:pPr>
            <w:r w:rsidRPr="00FA2D7C">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81C034C" w14:textId="77777777" w:rsidR="003D5EB6" w:rsidRPr="00FA2D7C" w:rsidRDefault="003D5EB6" w:rsidP="00953B6E">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45B77258" w14:textId="77777777" w:rsidR="003D5EB6" w:rsidRPr="00FA2D7C" w:rsidRDefault="003D5EB6" w:rsidP="00953B6E">
            <w:pPr>
              <w:jc w:val="center"/>
              <w:rPr>
                <w:rFonts w:eastAsiaTheme="minorHAnsi" w:cs="Arial"/>
                <w:i/>
                <w:iCs/>
                <w:color w:val="auto"/>
              </w:rPr>
            </w:pPr>
            <w:r w:rsidRPr="00FA2D7C">
              <w:rPr>
                <w:rFonts w:eastAsiaTheme="minorHAnsi" w:cs="Arial"/>
                <w:i/>
                <w:iCs/>
                <w:color w:val="auto"/>
              </w:rPr>
              <w:t>CO38</w:t>
            </w:r>
          </w:p>
        </w:tc>
      </w:tr>
    </w:tbl>
    <w:p w14:paraId="0CAACC8B" w14:textId="77777777" w:rsidR="003D5EB6" w:rsidRPr="00FA2D7C" w:rsidRDefault="003D5EB6" w:rsidP="003D5EB6">
      <w:pPr>
        <w:spacing w:after="120"/>
        <w:jc w:val="both"/>
        <w:rPr>
          <w:color w:val="auto"/>
        </w:rPr>
      </w:pPr>
      <w:bookmarkStart w:id="51" w:name="_Toc405190856"/>
      <w:r w:rsidRPr="00FA2D7C">
        <w:rPr>
          <w:color w:val="auto"/>
        </w:rPr>
        <w:t>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w:t>
      </w:r>
    </w:p>
    <w:p w14:paraId="0F75BAC1" w14:textId="77777777" w:rsidR="003D5EB6" w:rsidRPr="00FA2D7C" w:rsidRDefault="003D5EB6" w:rsidP="003D5EB6">
      <w:pPr>
        <w:spacing w:after="120"/>
        <w:jc w:val="both"/>
        <w:rPr>
          <w:rStyle w:val="Bekezdsalapbettpusa1"/>
          <w:rFonts w:cs="Arial"/>
          <w:color w:val="auto"/>
        </w:rPr>
      </w:pPr>
      <w:r w:rsidRPr="00FA2D7C">
        <w:rPr>
          <w:color w:val="auto"/>
        </w:rPr>
        <w:t>Amennyiben egy indikátor nem éri el a projektre a támogatói okiratban /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OP-eredmény-indikátorok esetében.</w:t>
      </w:r>
    </w:p>
    <w:p w14:paraId="328A31D1" w14:textId="77777777" w:rsidR="003D5EB6" w:rsidRPr="00FA2D7C" w:rsidRDefault="003D5EB6" w:rsidP="003D5EB6">
      <w:pPr>
        <w:spacing w:after="120"/>
        <w:jc w:val="both"/>
        <w:rPr>
          <w:rStyle w:val="Bekezdsalapbettpusa1"/>
          <w:rFonts w:cs="Arial"/>
          <w:color w:val="auto"/>
          <w:sz w:val="28"/>
          <w:szCs w:val="28"/>
        </w:rPr>
      </w:pPr>
      <w:r w:rsidRPr="00FA2D7C">
        <w:rPr>
          <w:rStyle w:val="Bekezdsalapbettpusa1"/>
          <w:rFonts w:cs="Arial"/>
          <w:color w:val="auto"/>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FA2D7C">
        <w:rPr>
          <w:color w:val="auto"/>
        </w:rPr>
        <w:t xml:space="preserve">érhetők el: </w:t>
      </w:r>
      <w:hyperlink r:id="rId11" w:anchor="_blank" w:history="1">
        <w:r w:rsidRPr="00FA2D7C">
          <w:rPr>
            <w:rStyle w:val="Hiperhivatkozs"/>
            <w:color w:val="auto"/>
          </w:rPr>
          <w:t>https://www.palyazat.gov.hu/node/57573</w:t>
        </w:r>
      </w:hyperlink>
    </w:p>
    <w:p w14:paraId="7AA5DF23" w14:textId="77777777" w:rsidR="003D5EB6" w:rsidRPr="00FA2D7C" w:rsidRDefault="003D5EB6" w:rsidP="003D5EB6">
      <w:pPr>
        <w:pStyle w:val="Cmsor2"/>
        <w:ind w:left="414"/>
        <w:rPr>
          <w:rFonts w:ascii="Arial" w:hAnsi="Arial" w:cs="Arial"/>
          <w:b w:val="0"/>
          <w:color w:val="auto"/>
          <w:sz w:val="28"/>
          <w:szCs w:val="28"/>
        </w:rPr>
      </w:pPr>
      <w:bookmarkStart w:id="52" w:name="_Toc523061904"/>
      <w:r w:rsidRPr="00FA2D7C">
        <w:rPr>
          <w:rFonts w:ascii="Arial" w:hAnsi="Arial" w:cs="Arial"/>
          <w:b w:val="0"/>
          <w:color w:val="auto"/>
          <w:sz w:val="28"/>
          <w:szCs w:val="28"/>
        </w:rPr>
        <w:t>3.7.2. Szakpolitikai mutató</w:t>
      </w:r>
      <w:bookmarkEnd w:id="51"/>
      <w:r w:rsidRPr="00FA2D7C">
        <w:rPr>
          <w:rFonts w:ascii="Arial" w:hAnsi="Arial" w:cs="Arial"/>
          <w:b w:val="0"/>
          <w:color w:val="auto"/>
          <w:sz w:val="28"/>
          <w:szCs w:val="28"/>
        </w:rPr>
        <w:t>k</w:t>
      </w:r>
      <w:bookmarkEnd w:id="52"/>
    </w:p>
    <w:p w14:paraId="486E351B" w14:textId="77777777" w:rsidR="003D5EB6" w:rsidRPr="00FA2D7C" w:rsidRDefault="003D5EB6" w:rsidP="003D5EB6">
      <w:pPr>
        <w:spacing w:after="0" w:line="240" w:lineRule="auto"/>
        <w:jc w:val="both"/>
        <w:rPr>
          <w:rFonts w:cs="Arial"/>
          <w:color w:val="auto"/>
          <w:lang w:eastAsia="hu-HU"/>
        </w:rPr>
      </w:pPr>
      <w:r w:rsidRPr="00FA2D7C">
        <w:rPr>
          <w:rFonts w:cs="Arial"/>
          <w:color w:val="auto"/>
          <w:lang w:eastAsia="hu-HU"/>
        </w:rPr>
        <w:t>Jelen felhívás esetében nem releváns.</w:t>
      </w:r>
    </w:p>
    <w:p w14:paraId="46F81C28" w14:textId="77777777" w:rsidR="009D4A78" w:rsidRPr="00FA2D7C" w:rsidRDefault="009D4A78" w:rsidP="009D4A78">
      <w:pPr>
        <w:pStyle w:val="Listaszerbekezds"/>
        <w:keepNext/>
        <w:numPr>
          <w:ilvl w:val="0"/>
          <w:numId w:val="37"/>
        </w:numPr>
        <w:suppressAutoHyphens w:val="0"/>
        <w:spacing w:before="200" w:after="0"/>
        <w:textAlignment w:val="auto"/>
        <w:outlineLvl w:val="1"/>
        <w:rPr>
          <w:rFonts w:eastAsia="Times New Roman" w:cs="Arial"/>
          <w:bCs/>
          <w:vanish/>
          <w:color w:val="auto"/>
          <w:sz w:val="28"/>
          <w:szCs w:val="28"/>
        </w:rPr>
      </w:pPr>
      <w:bookmarkStart w:id="53" w:name="_Toc523061905"/>
      <w:bookmarkEnd w:id="53"/>
    </w:p>
    <w:p w14:paraId="375D1215" w14:textId="77777777" w:rsidR="009D4A78" w:rsidRPr="00FA2D7C" w:rsidRDefault="009D4A78" w:rsidP="009D4A78">
      <w:pPr>
        <w:pStyle w:val="Listaszerbekezds"/>
        <w:keepNext/>
        <w:numPr>
          <w:ilvl w:val="0"/>
          <w:numId w:val="37"/>
        </w:numPr>
        <w:suppressAutoHyphens w:val="0"/>
        <w:spacing w:before="200" w:after="0"/>
        <w:textAlignment w:val="auto"/>
        <w:outlineLvl w:val="1"/>
        <w:rPr>
          <w:rFonts w:eastAsia="Times New Roman" w:cs="Arial"/>
          <w:bCs/>
          <w:vanish/>
          <w:color w:val="auto"/>
          <w:sz w:val="28"/>
          <w:szCs w:val="28"/>
        </w:rPr>
      </w:pPr>
      <w:bookmarkStart w:id="54" w:name="_Toc523061906"/>
      <w:bookmarkEnd w:id="54"/>
    </w:p>
    <w:p w14:paraId="088B8A85" w14:textId="77777777" w:rsidR="009D4A78" w:rsidRPr="00FA2D7C" w:rsidRDefault="009D4A78" w:rsidP="009D4A78">
      <w:pPr>
        <w:pStyle w:val="Listaszerbekezds"/>
        <w:keepNext/>
        <w:numPr>
          <w:ilvl w:val="0"/>
          <w:numId w:val="37"/>
        </w:numPr>
        <w:suppressAutoHyphens w:val="0"/>
        <w:spacing w:before="200" w:after="0"/>
        <w:textAlignment w:val="auto"/>
        <w:outlineLvl w:val="1"/>
        <w:rPr>
          <w:rFonts w:eastAsia="Times New Roman" w:cs="Arial"/>
          <w:bCs/>
          <w:vanish/>
          <w:color w:val="auto"/>
          <w:sz w:val="28"/>
          <w:szCs w:val="28"/>
        </w:rPr>
      </w:pPr>
      <w:bookmarkStart w:id="55" w:name="_Toc523061907"/>
      <w:bookmarkEnd w:id="55"/>
    </w:p>
    <w:p w14:paraId="6C4DD074" w14:textId="77777777" w:rsidR="009D4A78" w:rsidRPr="00FA2D7C" w:rsidRDefault="009D4A78" w:rsidP="009D4A78">
      <w:pPr>
        <w:pStyle w:val="Listaszerbekezds"/>
        <w:keepNext/>
        <w:numPr>
          <w:ilvl w:val="1"/>
          <w:numId w:val="37"/>
        </w:numPr>
        <w:suppressAutoHyphens w:val="0"/>
        <w:spacing w:before="200" w:after="0"/>
        <w:textAlignment w:val="auto"/>
        <w:outlineLvl w:val="1"/>
        <w:rPr>
          <w:rFonts w:eastAsia="Times New Roman" w:cs="Arial"/>
          <w:bCs/>
          <w:vanish/>
          <w:color w:val="auto"/>
          <w:sz w:val="28"/>
          <w:szCs w:val="28"/>
        </w:rPr>
      </w:pPr>
      <w:bookmarkStart w:id="56" w:name="_Toc523061908"/>
      <w:bookmarkEnd w:id="56"/>
    </w:p>
    <w:p w14:paraId="0042DE91" w14:textId="77777777" w:rsidR="003D5EB6" w:rsidRPr="00FA2D7C" w:rsidRDefault="003D5EB6" w:rsidP="009D4A78">
      <w:pPr>
        <w:pStyle w:val="Cmsor2"/>
        <w:keepLines w:val="0"/>
        <w:numPr>
          <w:ilvl w:val="2"/>
          <w:numId w:val="37"/>
        </w:numPr>
        <w:suppressAutoHyphens w:val="0"/>
        <w:textAlignment w:val="auto"/>
        <w:rPr>
          <w:rFonts w:ascii="Arial" w:hAnsi="Arial" w:cs="Arial"/>
          <w:b w:val="0"/>
          <w:color w:val="auto"/>
          <w:sz w:val="28"/>
          <w:szCs w:val="28"/>
        </w:rPr>
      </w:pPr>
      <w:bookmarkStart w:id="57" w:name="_Toc523061909"/>
      <w:r w:rsidRPr="00FA2D7C">
        <w:rPr>
          <w:rFonts w:ascii="Arial" w:hAnsi="Arial" w:cs="Arial"/>
          <w:b w:val="0"/>
          <w:color w:val="auto"/>
          <w:sz w:val="28"/>
          <w:szCs w:val="28"/>
        </w:rPr>
        <w:t>Egyéni szintű adatgyűjtés ESZA forrásból megvalósuló felhívások esetén</w:t>
      </w:r>
      <w:bookmarkEnd w:id="57"/>
    </w:p>
    <w:p w14:paraId="20610DDC" w14:textId="77777777" w:rsidR="003D5EB6" w:rsidRPr="00FA2D7C" w:rsidRDefault="003D5EB6" w:rsidP="003D5EB6">
      <w:pPr>
        <w:pStyle w:val="felsorols2"/>
        <w:spacing w:after="120"/>
        <w:ind w:left="0" w:firstLine="0"/>
        <w:rPr>
          <w:color w:val="auto"/>
          <w:lang w:bidi="hi-IN"/>
        </w:rPr>
      </w:pPr>
      <w:r w:rsidRPr="00FA2D7C">
        <w:rPr>
          <w:color w:val="auto"/>
          <w:lang w:bidi="hi-IN"/>
        </w:rPr>
        <w:t xml:space="preserve">Jelen felhívás esetében nem releváns. </w:t>
      </w:r>
    </w:p>
    <w:p w14:paraId="465D78B4" w14:textId="77777777" w:rsidR="003D5EB6" w:rsidRPr="00FA2D7C" w:rsidRDefault="003D5EB6" w:rsidP="003D5EB6">
      <w:pPr>
        <w:pStyle w:val="Cmsor2"/>
        <w:ind w:left="414"/>
        <w:rPr>
          <w:rFonts w:ascii="Arial" w:hAnsi="Arial" w:cs="Arial"/>
          <w:b w:val="0"/>
          <w:color w:val="auto"/>
          <w:sz w:val="28"/>
          <w:szCs w:val="28"/>
        </w:rPr>
      </w:pPr>
      <w:bookmarkStart w:id="58" w:name="_Toc405190858"/>
      <w:bookmarkStart w:id="59" w:name="_Toc523061910"/>
      <w:r w:rsidRPr="00FA2D7C">
        <w:rPr>
          <w:rFonts w:ascii="Arial" w:hAnsi="Arial" w:cs="Arial"/>
          <w:b w:val="0"/>
          <w:color w:val="auto"/>
          <w:sz w:val="28"/>
          <w:szCs w:val="28"/>
        </w:rPr>
        <w:t>3.8. Fenntartási kötelezettség</w:t>
      </w:r>
      <w:bookmarkEnd w:id="58"/>
      <w:bookmarkEnd w:id="59"/>
    </w:p>
    <w:p w14:paraId="0AEC7A12" w14:textId="77777777" w:rsidR="003D5EB6" w:rsidRPr="00FA2D7C" w:rsidRDefault="003D5EB6" w:rsidP="003D5EB6">
      <w:pPr>
        <w:autoSpaceDE w:val="0"/>
        <w:autoSpaceDN w:val="0"/>
        <w:adjustRightInd w:val="0"/>
        <w:spacing w:before="120" w:after="120"/>
        <w:jc w:val="both"/>
        <w:rPr>
          <w:rFonts w:cs="Arial"/>
          <w:color w:val="auto"/>
          <w:lang w:eastAsia="hu-HU"/>
        </w:rPr>
      </w:pPr>
      <w:r w:rsidRPr="00FA2D7C">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2D13AE80" w14:textId="77777777" w:rsidR="003D5EB6" w:rsidRPr="00FA2D7C" w:rsidRDefault="003D5EB6" w:rsidP="003D5EB6">
      <w:pPr>
        <w:pStyle w:val="Cmsor2"/>
        <w:ind w:left="414"/>
        <w:rPr>
          <w:rFonts w:ascii="Arial" w:hAnsi="Arial" w:cs="Arial"/>
          <w:b w:val="0"/>
          <w:color w:val="auto"/>
          <w:sz w:val="28"/>
          <w:szCs w:val="28"/>
        </w:rPr>
      </w:pPr>
      <w:bookmarkStart w:id="60" w:name="_Toc405190859"/>
      <w:bookmarkStart w:id="61" w:name="_Toc523061911"/>
      <w:r w:rsidRPr="00FA2D7C">
        <w:rPr>
          <w:rFonts w:ascii="Arial" w:hAnsi="Arial" w:cs="Arial"/>
          <w:b w:val="0"/>
          <w:color w:val="auto"/>
          <w:sz w:val="28"/>
          <w:szCs w:val="28"/>
        </w:rPr>
        <w:t>3.9. Biztosítékok köre</w:t>
      </w:r>
      <w:bookmarkEnd w:id="60"/>
      <w:bookmarkEnd w:id="61"/>
    </w:p>
    <w:p w14:paraId="671A338C" w14:textId="77777777" w:rsidR="003D5EB6" w:rsidRPr="00FA2D7C" w:rsidRDefault="003D5EB6" w:rsidP="003D5EB6">
      <w:pPr>
        <w:pStyle w:val="felsorols2"/>
        <w:spacing w:before="60" w:after="120" w:line="280" w:lineRule="atLeast"/>
        <w:ind w:left="284"/>
        <w:rPr>
          <w:color w:val="auto"/>
        </w:rPr>
      </w:pPr>
      <w:r w:rsidRPr="00FA2D7C">
        <w:rPr>
          <w:color w:val="auto"/>
        </w:rPr>
        <w:t>A biztosítéknyújtási kötelezettségre vonatkozó részletes szabályozást az ÁÚHF 6. pontja tartalmazza.</w:t>
      </w:r>
    </w:p>
    <w:p w14:paraId="733873E6" w14:textId="77777777" w:rsidR="003D5EB6" w:rsidRPr="00FA2D7C" w:rsidRDefault="003D5EB6" w:rsidP="003D5EB6">
      <w:pPr>
        <w:pStyle w:val="Cmsor2"/>
        <w:ind w:left="414"/>
        <w:rPr>
          <w:rFonts w:ascii="Arial" w:hAnsi="Arial" w:cs="Arial"/>
          <w:b w:val="0"/>
          <w:color w:val="auto"/>
          <w:sz w:val="28"/>
          <w:szCs w:val="28"/>
        </w:rPr>
      </w:pPr>
      <w:bookmarkStart w:id="62" w:name="_Toc405190860"/>
      <w:bookmarkStart w:id="63" w:name="_Toc523061912"/>
      <w:r w:rsidRPr="00FA2D7C">
        <w:rPr>
          <w:rFonts w:ascii="Arial" w:hAnsi="Arial" w:cs="Arial"/>
          <w:b w:val="0"/>
          <w:color w:val="auto"/>
          <w:sz w:val="28"/>
          <w:szCs w:val="28"/>
        </w:rPr>
        <w:t>3.10. Önerő</w:t>
      </w:r>
      <w:bookmarkEnd w:id="62"/>
      <w:bookmarkEnd w:id="63"/>
    </w:p>
    <w:p w14:paraId="57C329ED" w14:textId="77777777" w:rsidR="003D5EB6" w:rsidRPr="00FA2D7C" w:rsidRDefault="003D5EB6" w:rsidP="003D5EB6">
      <w:pPr>
        <w:pStyle w:val="Norml1"/>
        <w:rPr>
          <w:rFonts w:ascii="Arial" w:hAnsi="Arial" w:cs="Arial"/>
          <w:color w:val="auto"/>
        </w:rPr>
      </w:pPr>
      <w:r w:rsidRPr="00FA2D7C">
        <w:rPr>
          <w:rFonts w:ascii="Arial" w:hAnsi="Arial" w:cs="Arial"/>
          <w:color w:val="auto"/>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752C4E2C" w14:textId="77777777" w:rsidR="003D5EB6" w:rsidRPr="00FA2D7C" w:rsidRDefault="003D5EB6" w:rsidP="003D5EB6">
      <w:pPr>
        <w:pStyle w:val="Norml1"/>
        <w:rPr>
          <w:rFonts w:ascii="Arial" w:hAnsi="Arial" w:cs="Arial"/>
          <w:color w:val="auto"/>
        </w:rPr>
      </w:pPr>
      <w:r w:rsidRPr="00FA2D7C">
        <w:rPr>
          <w:rFonts w:ascii="Arial" w:hAnsi="Arial" w:cs="Arial"/>
          <w:color w:val="auto"/>
        </w:rPr>
        <w:t>Saját forrásnak a kedvezményezett által a projekthez igénybe 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3FBFEF76" w14:textId="77777777" w:rsidR="003D5EB6" w:rsidRPr="00FA2D7C" w:rsidRDefault="003D5EB6" w:rsidP="003D5EB6">
      <w:pPr>
        <w:pStyle w:val="Norml1"/>
        <w:rPr>
          <w:rFonts w:ascii="Arial" w:hAnsi="Arial" w:cs="Arial"/>
          <w:color w:val="auto"/>
        </w:rPr>
      </w:pPr>
      <w:r w:rsidRPr="00FA2D7C">
        <w:rPr>
          <w:rFonts w:ascii="Arial" w:hAnsi="Arial" w:cs="Arial"/>
          <w:color w:val="auto"/>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415256E9" w14:textId="77777777" w:rsidR="003D5EB6" w:rsidRPr="00FA2D7C" w:rsidRDefault="003D5EB6" w:rsidP="003D5EB6">
      <w:pPr>
        <w:rPr>
          <w:color w:val="auto"/>
        </w:rPr>
      </w:pPr>
    </w:p>
    <w:p w14:paraId="0EDD08B5" w14:textId="77777777" w:rsidR="003D5EB6" w:rsidRPr="00FA2D7C" w:rsidRDefault="003D5EB6" w:rsidP="00113D88">
      <w:pPr>
        <w:pStyle w:val="Cmsor11"/>
        <w:numPr>
          <w:ilvl w:val="0"/>
          <w:numId w:val="25"/>
        </w:numPr>
        <w:tabs>
          <w:tab w:val="clear" w:pos="1114"/>
          <w:tab w:val="left" w:pos="397"/>
        </w:tabs>
        <w:suppressAutoHyphens w:val="0"/>
        <w:spacing w:before="480"/>
        <w:ind w:left="1128" w:hanging="714"/>
        <w:textAlignment w:val="auto"/>
        <w:rPr>
          <w:color w:val="auto"/>
        </w:rPr>
      </w:pPr>
      <w:bookmarkStart w:id="64" w:name="_Toc405190840"/>
      <w:bookmarkStart w:id="65" w:name="_Toc523061913"/>
      <w:r w:rsidRPr="00FA2D7C">
        <w:rPr>
          <w:color w:val="auto"/>
        </w:rPr>
        <w:t>A helyi támogatási kérelmek benyújtásának feltételei</w:t>
      </w:r>
      <w:bookmarkEnd w:id="64"/>
      <w:bookmarkEnd w:id="65"/>
    </w:p>
    <w:p w14:paraId="50A3B5FC" w14:textId="77777777" w:rsidR="003D5EB6" w:rsidRPr="00FA2D7C" w:rsidRDefault="003D5EB6" w:rsidP="003D5EB6">
      <w:pPr>
        <w:pStyle w:val="Cmsor2"/>
        <w:ind w:left="414"/>
        <w:rPr>
          <w:rFonts w:ascii="Arial" w:hAnsi="Arial" w:cs="Arial"/>
          <w:b w:val="0"/>
          <w:color w:val="auto"/>
          <w:sz w:val="28"/>
          <w:szCs w:val="28"/>
        </w:rPr>
      </w:pPr>
      <w:bookmarkStart w:id="66" w:name="_Toc405190841"/>
      <w:bookmarkStart w:id="67" w:name="_Toc523061914"/>
      <w:r w:rsidRPr="00FA2D7C">
        <w:rPr>
          <w:rFonts w:ascii="Arial" w:hAnsi="Arial" w:cs="Arial"/>
          <w:b w:val="0"/>
          <w:color w:val="auto"/>
          <w:sz w:val="28"/>
          <w:szCs w:val="28"/>
        </w:rPr>
        <w:t>4.1. Támogatást igénylők köre</w:t>
      </w:r>
      <w:bookmarkEnd w:id="66"/>
      <w:bookmarkEnd w:id="67"/>
    </w:p>
    <w:p w14:paraId="33896129" w14:textId="77777777" w:rsidR="003D5EB6" w:rsidRPr="00FA2D7C" w:rsidRDefault="003D5EB6" w:rsidP="003D5EB6">
      <w:pPr>
        <w:pStyle w:val="Norml1"/>
        <w:keepNext/>
        <w:rPr>
          <w:rFonts w:ascii="Arial" w:hAnsi="Arial" w:cs="Arial"/>
          <w:color w:val="auto"/>
        </w:rPr>
      </w:pPr>
      <w:r w:rsidRPr="00FA2D7C">
        <w:rPr>
          <w:rFonts w:ascii="Arial" w:hAnsi="Arial" w:cs="Arial"/>
          <w:color w:val="auto"/>
        </w:rPr>
        <w:t>Jelen felhívásra támogatási kérelmet nyújthatnak be:</w:t>
      </w:r>
    </w:p>
    <w:p w14:paraId="386128DA" w14:textId="77777777" w:rsidR="003D5EB6" w:rsidRPr="00FA2D7C" w:rsidRDefault="00864370" w:rsidP="003D5EB6">
      <w:pPr>
        <w:pStyle w:val="Norml1"/>
        <w:ind w:left="414"/>
        <w:rPr>
          <w:rFonts w:ascii="Arial" w:hAnsi="Arial" w:cs="Arial"/>
          <w:color w:val="auto"/>
        </w:rPr>
      </w:pPr>
      <w:r w:rsidRPr="00FA2D7C">
        <w:rPr>
          <w:rFonts w:ascii="Arial" w:hAnsi="Arial" w:cs="Arial"/>
          <w:color w:val="auto"/>
        </w:rPr>
        <w:t>a) helyi</w:t>
      </w:r>
      <w:r w:rsidR="003D5EB6" w:rsidRPr="00FA2D7C">
        <w:rPr>
          <w:rFonts w:ascii="Arial" w:hAnsi="Arial" w:cs="Arial"/>
          <w:color w:val="auto"/>
        </w:rPr>
        <w:t xml:space="preserve"> önkormányzat (GFO 321)</w:t>
      </w:r>
    </w:p>
    <w:p w14:paraId="02690D90" w14:textId="77777777" w:rsidR="003D5EB6" w:rsidRPr="00FA2D7C" w:rsidRDefault="003D5EB6" w:rsidP="003D5EB6">
      <w:pPr>
        <w:pStyle w:val="Norml1"/>
        <w:ind w:left="414"/>
        <w:rPr>
          <w:rFonts w:ascii="Arial" w:hAnsi="Arial" w:cs="Arial"/>
          <w:color w:val="auto"/>
        </w:rPr>
      </w:pPr>
      <w:r w:rsidRPr="00FA2D7C">
        <w:rPr>
          <w:rFonts w:ascii="Arial" w:hAnsi="Arial" w:cs="Arial"/>
          <w:color w:val="auto"/>
        </w:rPr>
        <w:t>b) helyi nemzetiségi önkormányzat (GFO 371)</w:t>
      </w:r>
    </w:p>
    <w:p w14:paraId="133A030A" w14:textId="2B5AD05F" w:rsidR="003D5EB6" w:rsidRPr="00FA2D7C" w:rsidRDefault="003D5EB6" w:rsidP="003D5EB6">
      <w:pPr>
        <w:pStyle w:val="Norml1"/>
        <w:ind w:left="414"/>
        <w:rPr>
          <w:rFonts w:ascii="Arial" w:hAnsi="Arial" w:cs="Arial"/>
          <w:color w:val="auto"/>
        </w:rPr>
      </w:pPr>
      <w:r w:rsidRPr="00FA2D7C">
        <w:rPr>
          <w:rFonts w:ascii="Arial" w:hAnsi="Arial" w:cs="Arial"/>
          <w:color w:val="auto"/>
        </w:rPr>
        <w:t>c) helyi önkormányzati költségvetési szervek (GFO 322)</w:t>
      </w:r>
    </w:p>
    <w:p w14:paraId="71F150B5" w14:textId="77777777" w:rsidR="005538B1" w:rsidRPr="00FA2D7C" w:rsidRDefault="005538B1" w:rsidP="005538B1">
      <w:pPr>
        <w:pStyle w:val="Norml1"/>
        <w:ind w:left="414"/>
        <w:rPr>
          <w:rFonts w:ascii="Arial" w:hAnsi="Arial" w:cs="Arial"/>
          <w:color w:val="auto"/>
        </w:rPr>
      </w:pPr>
      <w:r w:rsidRPr="00FA2D7C">
        <w:rPr>
          <w:rFonts w:ascii="Arial" w:hAnsi="Arial" w:cs="Arial"/>
          <w:color w:val="auto"/>
        </w:rPr>
        <w:t>d) nonprofit korlátolt felelősségű társaság (GFO 572)</w:t>
      </w:r>
    </w:p>
    <w:p w14:paraId="55F8A8D3" w14:textId="3E26CF73" w:rsidR="005538B1" w:rsidRPr="00FA2D7C" w:rsidRDefault="005538B1" w:rsidP="003D5EB6">
      <w:pPr>
        <w:pStyle w:val="Norml1"/>
        <w:ind w:left="414"/>
        <w:rPr>
          <w:rFonts w:ascii="Arial" w:hAnsi="Arial" w:cs="Arial"/>
          <w:color w:val="auto"/>
        </w:rPr>
      </w:pPr>
    </w:p>
    <w:p w14:paraId="3393532E" w14:textId="77777777" w:rsidR="003D5EB6" w:rsidRPr="00FA2D7C" w:rsidRDefault="003D5EB6" w:rsidP="003D5EB6">
      <w:pPr>
        <w:jc w:val="both"/>
        <w:rPr>
          <w:color w:val="auto"/>
        </w:rPr>
      </w:pPr>
      <w:r w:rsidRPr="00FA2D7C">
        <w:rPr>
          <w:color w:val="auto"/>
        </w:rPr>
        <w:t>Jelen felhívás keretében a támogatási kérelem benyújtására konzorciumi formában nincs lehetőség.</w:t>
      </w:r>
    </w:p>
    <w:p w14:paraId="35EACD33" w14:textId="77777777" w:rsidR="003D5EB6" w:rsidRPr="00FA2D7C" w:rsidRDefault="003D5EB6" w:rsidP="003D5EB6">
      <w:pPr>
        <w:pStyle w:val="Cmsor2"/>
        <w:ind w:left="414"/>
        <w:rPr>
          <w:rFonts w:ascii="Arial" w:hAnsi="Arial" w:cs="Arial"/>
          <w:b w:val="0"/>
          <w:color w:val="auto"/>
          <w:sz w:val="28"/>
          <w:szCs w:val="28"/>
        </w:rPr>
      </w:pPr>
      <w:bookmarkStart w:id="68" w:name="_Toc523061915"/>
      <w:r w:rsidRPr="00FA2D7C">
        <w:rPr>
          <w:rFonts w:ascii="Arial" w:hAnsi="Arial" w:cs="Arial"/>
          <w:b w:val="0"/>
          <w:color w:val="auto"/>
          <w:sz w:val="28"/>
          <w:szCs w:val="28"/>
        </w:rPr>
        <w:t xml:space="preserve">4.2. </w:t>
      </w:r>
      <w:bookmarkStart w:id="69" w:name="_Toc405190842"/>
      <w:r w:rsidRPr="00FA2D7C">
        <w:rPr>
          <w:rFonts w:ascii="Arial" w:hAnsi="Arial" w:cs="Arial"/>
          <w:b w:val="0"/>
          <w:color w:val="auto"/>
          <w:sz w:val="28"/>
          <w:szCs w:val="28"/>
        </w:rPr>
        <w:t>Támogatásban nem részesíthetők köre</w:t>
      </w:r>
      <w:bookmarkEnd w:id="68"/>
      <w:bookmarkEnd w:id="69"/>
    </w:p>
    <w:p w14:paraId="0BCEEDEE" w14:textId="77777777" w:rsidR="003D5EB6" w:rsidRPr="00FA2D7C" w:rsidRDefault="003D5EB6" w:rsidP="003D5EB6">
      <w:pPr>
        <w:autoSpaceDE w:val="0"/>
        <w:autoSpaceDN w:val="0"/>
        <w:adjustRightInd w:val="0"/>
        <w:spacing w:after="0"/>
        <w:jc w:val="both"/>
        <w:rPr>
          <w:rFonts w:cs="Arial"/>
          <w:color w:val="auto"/>
          <w:lang w:eastAsia="hu-HU"/>
        </w:rPr>
      </w:pPr>
      <w:r w:rsidRPr="00FA2D7C">
        <w:rPr>
          <w:rFonts w:cs="Arial"/>
          <w:color w:val="auto"/>
          <w:lang w:eastAsia="hu-HU"/>
        </w:rPr>
        <w:t xml:space="preserve">Az ÁÚHF-ben szereplő Kizáró okok listáján túl, az alábbi szempontok szerint nem nyújtható támogatás </w:t>
      </w:r>
    </w:p>
    <w:p w14:paraId="1C8A731E" w14:textId="77777777" w:rsidR="003D5EB6" w:rsidRPr="00FA2D7C" w:rsidRDefault="003D5EB6" w:rsidP="00113D88">
      <w:pPr>
        <w:pStyle w:val="Norml1"/>
        <w:numPr>
          <w:ilvl w:val="6"/>
          <w:numId w:val="25"/>
        </w:numPr>
        <w:tabs>
          <w:tab w:val="clear" w:pos="2163"/>
          <w:tab w:val="num" w:pos="851"/>
        </w:tabs>
        <w:suppressAutoHyphens w:val="0"/>
        <w:spacing w:after="60" w:line="276" w:lineRule="auto"/>
        <w:ind w:left="851"/>
        <w:textAlignment w:val="auto"/>
        <w:rPr>
          <w:rFonts w:ascii="Arial" w:eastAsia="Calibri" w:hAnsi="Arial" w:cs="Arial"/>
          <w:color w:val="auto"/>
          <w:lang w:eastAsia="en-US"/>
        </w:rPr>
      </w:pPr>
      <w:r w:rsidRPr="00FA2D7C">
        <w:rPr>
          <w:rFonts w:ascii="Arial" w:eastAsia="Calibri" w:hAnsi="Arial" w:cs="Arial"/>
          <w:color w:val="auto"/>
          <w:lang w:eastAsia="en-US"/>
        </w:rPr>
        <w:t>azon szervezet részére, amely az Európai Bizottság európai uniós versenyjogi értelemben vett állami támogatás visszafizetésére kötelező Magyarországnak címzett határozatának nem tett eleget;</w:t>
      </w:r>
    </w:p>
    <w:p w14:paraId="066F0D75" w14:textId="77777777" w:rsidR="003D5EB6" w:rsidRPr="00FA2D7C" w:rsidRDefault="003D5EB6" w:rsidP="00113D88">
      <w:pPr>
        <w:pStyle w:val="Norml1"/>
        <w:numPr>
          <w:ilvl w:val="6"/>
          <w:numId w:val="25"/>
        </w:numPr>
        <w:tabs>
          <w:tab w:val="clear" w:pos="2163"/>
          <w:tab w:val="num" w:pos="851"/>
        </w:tabs>
        <w:suppressAutoHyphens w:val="0"/>
        <w:spacing w:after="60" w:line="276" w:lineRule="auto"/>
        <w:ind w:left="851"/>
        <w:textAlignment w:val="auto"/>
        <w:rPr>
          <w:rFonts w:ascii="Arial" w:eastAsia="Calibri" w:hAnsi="Arial" w:cs="Arial"/>
          <w:color w:val="auto"/>
          <w:lang w:eastAsia="en-US"/>
        </w:rPr>
      </w:pPr>
      <w:r w:rsidRPr="00FA2D7C">
        <w:rPr>
          <w:rFonts w:ascii="Arial" w:hAnsi="Arial" w:cs="Arial"/>
          <w:bCs/>
          <w:color w:val="auto"/>
        </w:rPr>
        <w:t>olyan feltétellel, amely az európai uniós jog megsértését eredményezi.</w:t>
      </w:r>
    </w:p>
    <w:p w14:paraId="6D6406E3" w14:textId="77777777" w:rsidR="003D5EB6" w:rsidRPr="00FA2D7C" w:rsidRDefault="003D5EB6" w:rsidP="003D5EB6">
      <w:pPr>
        <w:pStyle w:val="Norml1"/>
        <w:keepNext/>
        <w:spacing w:after="60" w:line="276" w:lineRule="auto"/>
        <w:rPr>
          <w:rFonts w:ascii="Arial" w:eastAsia="Calibri" w:hAnsi="Arial" w:cs="Arial"/>
          <w:color w:val="auto"/>
          <w:lang w:eastAsia="en-US"/>
        </w:rPr>
      </w:pPr>
      <w:r w:rsidRPr="00FA2D7C">
        <w:rPr>
          <w:rFonts w:ascii="Arial" w:eastAsia="Calibri" w:hAnsi="Arial" w:cs="Arial"/>
          <w:color w:val="auto"/>
          <w:lang w:eastAsia="en-US"/>
        </w:rPr>
        <w:t xml:space="preserve">Az ÁÚHF „Kizáró okok listája” c. részben felsoroltakon túl, az alábbi szempontok szerint nem ítélhető meg támogatás azon </w:t>
      </w:r>
      <w:r w:rsidRPr="00FA2D7C">
        <w:rPr>
          <w:rFonts w:ascii="Arial" w:eastAsia="Calibri" w:hAnsi="Arial" w:cs="Arial"/>
          <w:b/>
          <w:color w:val="auto"/>
          <w:lang w:eastAsia="en-US"/>
        </w:rPr>
        <w:t>támogatási kérelemre</w:t>
      </w:r>
      <w:r w:rsidRPr="00FA2D7C">
        <w:rPr>
          <w:rFonts w:ascii="Arial" w:eastAsia="Calibri" w:hAnsi="Arial" w:cs="Arial"/>
          <w:color w:val="auto"/>
          <w:lang w:eastAsia="en-US"/>
        </w:rPr>
        <w:t>:</w:t>
      </w:r>
    </w:p>
    <w:p w14:paraId="316913F3" w14:textId="77777777" w:rsidR="003D5EB6" w:rsidRPr="00FA2D7C" w:rsidRDefault="003D5EB6" w:rsidP="00113D88">
      <w:pPr>
        <w:pStyle w:val="Norml1"/>
        <w:numPr>
          <w:ilvl w:val="6"/>
          <w:numId w:val="33"/>
        </w:numPr>
        <w:tabs>
          <w:tab w:val="clear" w:pos="2163"/>
          <w:tab w:val="num" w:pos="851"/>
        </w:tabs>
        <w:suppressAutoHyphens w:val="0"/>
        <w:spacing w:after="60" w:line="276" w:lineRule="auto"/>
        <w:ind w:left="851"/>
        <w:textAlignment w:val="auto"/>
        <w:rPr>
          <w:rFonts w:ascii="Arial" w:eastAsia="Calibri" w:hAnsi="Arial" w:cs="Arial"/>
          <w:color w:val="auto"/>
          <w:lang w:eastAsia="en-US"/>
        </w:rPr>
      </w:pPr>
      <w:r w:rsidRPr="00FA2D7C">
        <w:rPr>
          <w:rFonts w:ascii="Arial" w:hAnsi="Arial" w:cs="Arial"/>
          <w:iCs/>
          <w:color w:val="auto"/>
        </w:rPr>
        <w:t>amely nem illeszkedik a vonatkozó HKFS-hez;</w:t>
      </w:r>
    </w:p>
    <w:p w14:paraId="272F10E5" w14:textId="77777777" w:rsidR="003D5EB6" w:rsidRPr="00FA2D7C" w:rsidRDefault="003D5EB6" w:rsidP="00113D88">
      <w:pPr>
        <w:pStyle w:val="Norml1"/>
        <w:numPr>
          <w:ilvl w:val="6"/>
          <w:numId w:val="33"/>
        </w:numPr>
        <w:tabs>
          <w:tab w:val="clear" w:pos="2163"/>
          <w:tab w:val="num" w:pos="851"/>
        </w:tabs>
        <w:suppressAutoHyphens w:val="0"/>
        <w:spacing w:after="60" w:line="276" w:lineRule="auto"/>
        <w:ind w:left="851"/>
        <w:textAlignment w:val="auto"/>
        <w:rPr>
          <w:rFonts w:ascii="Arial" w:eastAsia="Calibri" w:hAnsi="Arial" w:cs="Arial"/>
          <w:color w:val="auto"/>
          <w:lang w:eastAsia="en-US"/>
        </w:rPr>
      </w:pPr>
      <w:r w:rsidRPr="00FA2D7C">
        <w:rPr>
          <w:rFonts w:ascii="Arial" w:hAnsi="Arial" w:cs="Arial"/>
          <w:iCs/>
          <w:color w:val="auto"/>
        </w:rPr>
        <w:t>amelynek tartalma a Felhívásban megfogalmazott célokkal nincs összhangban;</w:t>
      </w:r>
    </w:p>
    <w:p w14:paraId="53A7DCD5" w14:textId="77777777" w:rsidR="003D5EB6" w:rsidRPr="00FA2D7C" w:rsidRDefault="003D5EB6" w:rsidP="00113D88">
      <w:pPr>
        <w:pStyle w:val="Norml1"/>
        <w:numPr>
          <w:ilvl w:val="6"/>
          <w:numId w:val="33"/>
        </w:numPr>
        <w:suppressAutoHyphens w:val="0"/>
        <w:spacing w:after="60" w:line="276" w:lineRule="auto"/>
        <w:ind w:left="851"/>
        <w:textAlignment w:val="auto"/>
        <w:rPr>
          <w:rFonts w:ascii="Arial" w:eastAsia="Calibri" w:hAnsi="Arial" w:cs="Arial"/>
          <w:color w:val="auto"/>
          <w:lang w:eastAsia="en-US"/>
        </w:rPr>
      </w:pPr>
      <w:r w:rsidRPr="00FA2D7C">
        <w:rPr>
          <w:rFonts w:ascii="Arial" w:hAnsi="Arial" w:cs="Arial"/>
          <w:iCs/>
          <w:color w:val="auto"/>
        </w:rPr>
        <w:t xml:space="preserve">amelyben a meghatározott tevékenységek (építési, beruházási, fejlesztési elemek) </w:t>
      </w:r>
      <w:r w:rsidRPr="00FA2D7C">
        <w:rPr>
          <w:rFonts w:ascii="Arial" w:hAnsi="Arial" w:cs="Arial"/>
          <w:bCs/>
          <w:color w:val="auto"/>
        </w:rPr>
        <w:t>legkésőbb az első beruházási elemre vonatkozó támogatási igény benyújtásáig</w:t>
      </w:r>
      <w:r w:rsidRPr="00FA2D7C">
        <w:rPr>
          <w:rFonts w:ascii="Arial" w:hAnsi="Arial" w:cs="Arial"/>
          <w:iCs/>
          <w:color w:val="auto"/>
        </w:rPr>
        <w:t xml:space="preserve"> nem illeszkednek az érintett település hatályos településrendezési eszközeihez.</w:t>
      </w:r>
    </w:p>
    <w:p w14:paraId="69CFC7B2" w14:textId="77777777" w:rsidR="003D5EB6" w:rsidRPr="00FA2D7C" w:rsidRDefault="003D5EB6" w:rsidP="00113D88">
      <w:pPr>
        <w:pStyle w:val="Norml1"/>
        <w:numPr>
          <w:ilvl w:val="6"/>
          <w:numId w:val="33"/>
        </w:numPr>
        <w:suppressAutoHyphens w:val="0"/>
        <w:spacing w:after="60" w:line="276" w:lineRule="auto"/>
        <w:ind w:left="851"/>
        <w:textAlignment w:val="auto"/>
        <w:rPr>
          <w:rFonts w:ascii="Arial" w:hAnsi="Arial" w:cs="Arial"/>
          <w:iCs/>
          <w:color w:val="auto"/>
        </w:rPr>
      </w:pPr>
      <w:r w:rsidRPr="00FA2D7C">
        <w:rPr>
          <w:rFonts w:ascii="Arial" w:hAnsi="Arial" w:cs="Arial"/>
          <w:iCs/>
          <w:color w:val="auto"/>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632CDC37" w14:textId="6F062DB3" w:rsidR="009D4A78" w:rsidRPr="00FA2D7C" w:rsidRDefault="009D4A78" w:rsidP="009D4A78">
      <w:pPr>
        <w:pStyle w:val="Listaszerbekezds"/>
        <w:keepNext/>
        <w:spacing w:before="120" w:after="120"/>
        <w:ind w:left="717"/>
        <w:jc w:val="both"/>
        <w:rPr>
          <w:i/>
          <w:color w:val="auto"/>
        </w:rPr>
      </w:pPr>
      <w:r w:rsidRPr="00FA2D7C">
        <w:rPr>
          <w:b/>
          <w:i/>
          <w:color w:val="auto"/>
        </w:rPr>
        <w:t xml:space="preserve">A csekély összegű támogatás </w:t>
      </w:r>
      <w:r w:rsidRPr="00FA2D7C">
        <w:rPr>
          <w:i/>
          <w:color w:val="auto"/>
        </w:rPr>
        <w:t>kategória alkalmazása esetén</w:t>
      </w:r>
      <w:r w:rsidR="00D039E3" w:rsidRPr="00FA2D7C">
        <w:rPr>
          <w:i/>
          <w:color w:val="auto"/>
        </w:rPr>
        <w:t>:</w:t>
      </w:r>
    </w:p>
    <w:p w14:paraId="4B09210B"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38456E86"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b) elsődleges mezőgazdasági termeléshez nyújtott támogatás, </w:t>
      </w:r>
    </w:p>
    <w:p w14:paraId="5AADE81D" w14:textId="77777777" w:rsidR="009D4A78" w:rsidRPr="00FA2D7C" w:rsidRDefault="009D4A78" w:rsidP="009D4A78">
      <w:pPr>
        <w:pStyle w:val="Listaszerbekezds"/>
        <w:keepNext/>
        <w:spacing w:before="120" w:after="120"/>
        <w:ind w:left="717"/>
        <w:jc w:val="both"/>
        <w:rPr>
          <w:rFonts w:cs="Arial"/>
          <w:color w:val="auto"/>
          <w:lang w:eastAsia="hu-HU"/>
        </w:rPr>
      </w:pPr>
      <w:r w:rsidRPr="00FA2D7C">
        <w:rPr>
          <w:rFonts w:cs="Arial"/>
          <w:color w:val="auto"/>
          <w:lang w:eastAsia="hu-HU"/>
        </w:rPr>
        <w:t xml:space="preserve">c) azon támogatást igénylő részére, amely azt mezőgazdasági termékek feldolgozásához vagy forgalmazásához használja fel, amennyiben </w:t>
      </w:r>
    </w:p>
    <w:p w14:paraId="5CAE8DC7"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2F82050E"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ii. a támogatás az elsődleges termelőknek történő teljes vagy részleges továbbítástól függ, </w:t>
      </w:r>
    </w:p>
    <w:p w14:paraId="2A08A3EF"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2885C3FE"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e) ha azt import áru helyett hazai áru használatától teszik függővé, </w:t>
      </w:r>
    </w:p>
    <w:p w14:paraId="2EBCBBA5" w14:textId="77777777" w:rsidR="009D4A78" w:rsidRPr="00FA2D7C" w:rsidRDefault="009D4A78" w:rsidP="009D4A78">
      <w:pPr>
        <w:pStyle w:val="Listaszerbekezds"/>
        <w:autoSpaceDE w:val="0"/>
        <w:autoSpaceDN w:val="0"/>
        <w:adjustRightInd w:val="0"/>
        <w:spacing w:after="107"/>
        <w:ind w:left="717"/>
        <w:jc w:val="both"/>
        <w:rPr>
          <w:rFonts w:cs="Arial"/>
          <w:color w:val="auto"/>
          <w:lang w:eastAsia="hu-HU"/>
        </w:rPr>
      </w:pPr>
      <w:r w:rsidRPr="00FA2D7C">
        <w:rPr>
          <w:rFonts w:cs="Arial"/>
          <w:color w:val="auto"/>
          <w:lang w:eastAsia="hu-HU"/>
        </w:rPr>
        <w:t xml:space="preserve">f) olyan feltétellel, amely az európai uniós jog megsértését eredményezi, </w:t>
      </w:r>
    </w:p>
    <w:p w14:paraId="197770A7" w14:textId="77777777" w:rsidR="009D4A78" w:rsidRPr="00FA2D7C" w:rsidRDefault="009D4A78" w:rsidP="009D4A78">
      <w:pPr>
        <w:pStyle w:val="Listaszerbekezds"/>
        <w:autoSpaceDE w:val="0"/>
        <w:autoSpaceDN w:val="0"/>
        <w:adjustRightInd w:val="0"/>
        <w:spacing w:after="0"/>
        <w:ind w:left="717"/>
        <w:jc w:val="both"/>
        <w:rPr>
          <w:rFonts w:cs="Arial"/>
          <w:color w:val="auto"/>
          <w:lang w:eastAsia="hu-HU"/>
        </w:rPr>
      </w:pPr>
      <w:r w:rsidRPr="00FA2D7C">
        <w:rPr>
          <w:rFonts w:cs="Arial"/>
          <w:color w:val="auto"/>
          <w:lang w:eastAsia="hu-HU"/>
        </w:rPr>
        <w:t xml:space="preserve">g) a közúti kereskedelmi árufuvarozást ellenszolgáltatás fejében történő végző vállalkozások számára nyújtott támogatás teherszállító járművek megvásárlására. </w:t>
      </w:r>
    </w:p>
    <w:p w14:paraId="162963A1" w14:textId="77777777" w:rsidR="009D4A78" w:rsidRPr="00FA2D7C" w:rsidRDefault="009D4A78" w:rsidP="009D4A78">
      <w:pPr>
        <w:pStyle w:val="Listaszerbekezds"/>
        <w:autoSpaceDE w:val="0"/>
        <w:autoSpaceDN w:val="0"/>
        <w:adjustRightInd w:val="0"/>
        <w:spacing w:after="0"/>
        <w:ind w:left="717"/>
        <w:jc w:val="both"/>
        <w:rPr>
          <w:rFonts w:cs="Arial"/>
          <w:color w:val="auto"/>
          <w:lang w:eastAsia="hu-HU"/>
        </w:rPr>
      </w:pPr>
      <w:r w:rsidRPr="00FA2D7C">
        <w:rPr>
          <w:rFonts w:cs="Arial"/>
          <w:color w:val="auto"/>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14:paraId="4CDFCA5D" w14:textId="77777777" w:rsidR="009D4A78" w:rsidRPr="00FA2D7C" w:rsidRDefault="009D4A78" w:rsidP="009D4A78">
      <w:pPr>
        <w:autoSpaceDE w:val="0"/>
        <w:autoSpaceDN w:val="0"/>
        <w:adjustRightInd w:val="0"/>
        <w:spacing w:after="0" w:line="240" w:lineRule="auto"/>
        <w:jc w:val="both"/>
        <w:rPr>
          <w:rFonts w:cs="Arial"/>
          <w:color w:val="auto"/>
          <w:lang w:eastAsia="hu-HU"/>
        </w:rPr>
      </w:pPr>
    </w:p>
    <w:p w14:paraId="40633870" w14:textId="77777777" w:rsidR="009D4A78" w:rsidRPr="00FA2D7C" w:rsidRDefault="009D4A78" w:rsidP="009D4A78">
      <w:pPr>
        <w:pStyle w:val="Listaszerbekezds"/>
        <w:autoSpaceDE w:val="0"/>
        <w:autoSpaceDN w:val="0"/>
        <w:adjustRightInd w:val="0"/>
        <w:spacing w:after="0" w:line="240" w:lineRule="auto"/>
        <w:ind w:left="717"/>
        <w:jc w:val="both"/>
        <w:rPr>
          <w:rFonts w:cs="Arial"/>
          <w:i/>
          <w:color w:val="auto"/>
          <w:lang w:eastAsia="hu-HU"/>
        </w:rPr>
      </w:pPr>
      <w:r w:rsidRPr="00FA2D7C">
        <w:rPr>
          <w:rFonts w:cs="Arial"/>
          <w:b/>
          <w:i/>
          <w:color w:val="auto"/>
          <w:lang w:eastAsia="hu-HU"/>
        </w:rPr>
        <w:t xml:space="preserve">A kultúrát és a kulturális örökség megőrzését előmozdító támogatás </w:t>
      </w:r>
      <w:r w:rsidRPr="00FA2D7C">
        <w:rPr>
          <w:rFonts w:cs="Arial"/>
          <w:i/>
          <w:color w:val="auto"/>
          <w:lang w:eastAsia="hu-HU"/>
        </w:rPr>
        <w:t>kategória alkalmazása esetén:</w:t>
      </w:r>
    </w:p>
    <w:p w14:paraId="3978F4AF"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a) Nyomtatott vagy elektronikus formában közzétett sajtótermék és magazin kiadására,</w:t>
      </w:r>
    </w:p>
    <w:p w14:paraId="704FA8CD"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b) nehéz helyzetben lévő vállalkozás részére, </w:t>
      </w:r>
    </w:p>
    <w:p w14:paraId="3B0BA866"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c) azon szervezet részére, amely az Európai Bizottság európai uniós versenyjogi értelemben vett állami támogatás visszafizetésére kötelező határozatának nem tett eleget</w:t>
      </w:r>
    </w:p>
    <w:p w14:paraId="4948287F"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d) olyan feltétellel, amely az európai uniós jog megsértését eredményezi.</w:t>
      </w:r>
    </w:p>
    <w:p w14:paraId="70466900"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p>
    <w:p w14:paraId="58370F2C" w14:textId="77777777" w:rsidR="009D4A78" w:rsidRPr="00FA2D7C" w:rsidRDefault="009D4A78" w:rsidP="009D4A78">
      <w:pPr>
        <w:pStyle w:val="Listaszerbekezds"/>
        <w:autoSpaceDE w:val="0"/>
        <w:autoSpaceDN w:val="0"/>
        <w:adjustRightInd w:val="0"/>
        <w:spacing w:after="0" w:line="240" w:lineRule="auto"/>
        <w:ind w:left="717"/>
        <w:jc w:val="both"/>
        <w:rPr>
          <w:rFonts w:cs="Arial"/>
          <w:i/>
          <w:color w:val="auto"/>
          <w:lang w:eastAsia="hu-HU"/>
        </w:rPr>
      </w:pPr>
      <w:r w:rsidRPr="00FA2D7C">
        <w:rPr>
          <w:rFonts w:cs="Arial"/>
          <w:b/>
          <w:i/>
          <w:color w:val="auto"/>
          <w:lang w:eastAsia="hu-HU"/>
        </w:rPr>
        <w:t xml:space="preserve">Helyi infrastruktúra fejlesztéséhez nyújtott beruházási támogatás </w:t>
      </w:r>
      <w:r w:rsidRPr="00FA2D7C">
        <w:rPr>
          <w:rFonts w:cs="Arial"/>
          <w:i/>
          <w:color w:val="auto"/>
          <w:lang w:eastAsia="hu-HU"/>
        </w:rPr>
        <w:t>kategória alkalmazása esetén:</w:t>
      </w:r>
    </w:p>
    <w:p w14:paraId="534DF3A9"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A felhívás általános mellékletében szereplő Kizáró okok listáján túl, az alábbi szempontok szerint nem nyújtható </w:t>
      </w:r>
      <w:r w:rsidRPr="00FA2D7C">
        <w:rPr>
          <w:rFonts w:cs="Arial"/>
          <w:b/>
          <w:bCs/>
          <w:color w:val="auto"/>
          <w:lang w:eastAsia="hu-HU"/>
        </w:rPr>
        <w:t xml:space="preserve">helyi infrastruktúra fejlesztéséhez nyújtott beruházási támogatás </w:t>
      </w:r>
      <w:r w:rsidRPr="00FA2D7C">
        <w:rPr>
          <w:rFonts w:cs="Arial"/>
          <w:color w:val="auto"/>
          <w:lang w:eastAsia="hu-HU"/>
        </w:rPr>
        <w:t xml:space="preserve">azon támogatást igénylő részére: </w:t>
      </w:r>
    </w:p>
    <w:p w14:paraId="70896AB7"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62CFE3E4"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b) elsődleges mezőgazdasági termeléshez nyújtott támogatás, </w:t>
      </w:r>
    </w:p>
    <w:p w14:paraId="5C6693F1"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c) azon támogatást igénylő részére, amely azt mezőgazdasági termékek feldolgozásához vagy forgalmazásához használja fel, amennyiben </w:t>
      </w:r>
    </w:p>
    <w:p w14:paraId="664676E4"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384BE9B6"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ii. a támogatás az elsődleges termelőknek történő teljes vagy részleges továbbítástól függ, </w:t>
      </w:r>
    </w:p>
    <w:p w14:paraId="5351BFA3"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d) nehéz helyzetben lévő vállalkozás részére, </w:t>
      </w:r>
    </w:p>
    <w:p w14:paraId="0231A5DD"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45B4B400"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f) ha azt import áru helyett hazai áru használatától teszik függővé, </w:t>
      </w:r>
    </w:p>
    <w:p w14:paraId="406A3DFE"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g) a 2010/787/EU tanácsi határozat hatálya alá tartozó versenyképtelen szénbányák bezárásához, </w:t>
      </w:r>
    </w:p>
    <w:p w14:paraId="46D90986"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h) azon szervezet részére, amely az Európai Bizottság európai uniós versenyjogi értelemben vett állami támogatás visszafizetésére kötelező határozatának nem tett eleget </w:t>
      </w:r>
    </w:p>
    <w:p w14:paraId="0F4F21C4"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i) olyan feltétellel, amely az európai uniós jog megsértését eredményezi, </w:t>
      </w:r>
    </w:p>
    <w:p w14:paraId="69CF05A3"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j) repülőtéri infrastruktúrához nyújtott támogatás, </w:t>
      </w:r>
    </w:p>
    <w:p w14:paraId="46182936"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k) kikötői infrastruktúrához nyújtott támogatás, </w:t>
      </w:r>
    </w:p>
    <w:p w14:paraId="27F1E525"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l) dedikált infrastruktúra fejlesztéséhez nyújtott támogatás, </w:t>
      </w:r>
    </w:p>
    <w:p w14:paraId="05F07ED5"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r w:rsidRPr="00FA2D7C">
        <w:rPr>
          <w:rFonts w:cs="Arial"/>
          <w:color w:val="auto"/>
          <w:lang w:eastAsia="hu-HU"/>
        </w:rPr>
        <w:t xml:space="preserve">m) olyan infrastruktúrához nyújtott támogatás, amelyre a 651/2014/EU bizottsági rendelet egyéb cikke alapján (a 14. cikk szerinti regionális beruházási támogatás kivételével) nyújtható támogatás.” </w:t>
      </w:r>
    </w:p>
    <w:p w14:paraId="763E624E" w14:textId="77777777" w:rsidR="009D4A78" w:rsidRPr="00FA2D7C" w:rsidRDefault="009D4A78" w:rsidP="009D4A78">
      <w:pPr>
        <w:pStyle w:val="Listaszerbekezds"/>
        <w:autoSpaceDE w:val="0"/>
        <w:autoSpaceDN w:val="0"/>
        <w:adjustRightInd w:val="0"/>
        <w:spacing w:after="0" w:line="240" w:lineRule="auto"/>
        <w:ind w:left="717"/>
        <w:jc w:val="both"/>
        <w:rPr>
          <w:rFonts w:cs="Arial"/>
          <w:color w:val="auto"/>
          <w:lang w:eastAsia="hu-HU"/>
        </w:rPr>
      </w:pPr>
    </w:p>
    <w:p w14:paraId="524E3BA0" w14:textId="77777777" w:rsidR="009D4A78" w:rsidRPr="00FA2D7C" w:rsidRDefault="009D4A78" w:rsidP="009D4A78">
      <w:pPr>
        <w:pStyle w:val="Norml1"/>
        <w:suppressAutoHyphens w:val="0"/>
        <w:spacing w:after="60" w:line="276" w:lineRule="auto"/>
        <w:textAlignment w:val="auto"/>
        <w:rPr>
          <w:rFonts w:ascii="Arial" w:hAnsi="Arial" w:cs="Arial"/>
          <w:iCs/>
          <w:color w:val="auto"/>
        </w:rPr>
      </w:pPr>
    </w:p>
    <w:p w14:paraId="1E525B8B" w14:textId="77777777" w:rsidR="003D5EB6" w:rsidRPr="00FA2D7C" w:rsidRDefault="003D5EB6" w:rsidP="003D5EB6">
      <w:pPr>
        <w:autoSpaceDE w:val="0"/>
        <w:autoSpaceDN w:val="0"/>
        <w:adjustRightInd w:val="0"/>
        <w:spacing w:after="0" w:line="240" w:lineRule="auto"/>
        <w:ind w:left="414"/>
        <w:jc w:val="both"/>
        <w:rPr>
          <w:rFonts w:cs="Arial"/>
          <w:color w:val="auto"/>
          <w:lang w:eastAsia="hu-HU"/>
        </w:rPr>
      </w:pPr>
    </w:p>
    <w:p w14:paraId="588EA4FB" w14:textId="77777777" w:rsidR="003D5EB6" w:rsidRPr="00FA2D7C" w:rsidRDefault="003D5EB6" w:rsidP="003D5EB6">
      <w:pPr>
        <w:pStyle w:val="Cmsor2"/>
        <w:ind w:left="414"/>
        <w:rPr>
          <w:rFonts w:ascii="Arial" w:hAnsi="Arial" w:cs="Arial"/>
          <w:b w:val="0"/>
          <w:color w:val="auto"/>
          <w:sz w:val="28"/>
          <w:szCs w:val="28"/>
        </w:rPr>
      </w:pPr>
      <w:bookmarkStart w:id="70" w:name="_Toc405190843"/>
      <w:bookmarkStart w:id="71" w:name="_Toc523061916"/>
      <w:r w:rsidRPr="00FA2D7C">
        <w:rPr>
          <w:rFonts w:ascii="Arial" w:hAnsi="Arial" w:cs="Arial"/>
          <w:b w:val="0"/>
          <w:color w:val="auto"/>
          <w:sz w:val="28"/>
          <w:szCs w:val="28"/>
        </w:rPr>
        <w:t>4.3. A támogatási kérelem benyújtásának határideje és módja</w:t>
      </w:r>
      <w:bookmarkEnd w:id="70"/>
      <w:bookmarkEnd w:id="71"/>
    </w:p>
    <w:p w14:paraId="735C27F1" w14:textId="77777777" w:rsidR="003D5EB6" w:rsidRPr="00FA2D7C" w:rsidRDefault="003D5EB6" w:rsidP="003D5EB6">
      <w:pPr>
        <w:spacing w:before="240" w:after="0"/>
        <w:jc w:val="both"/>
        <w:rPr>
          <w:rStyle w:val="Bekezdsalapbettpusa1"/>
          <w:color w:val="auto"/>
        </w:rPr>
      </w:pPr>
      <w:r w:rsidRPr="00FA2D7C">
        <w:rPr>
          <w:rStyle w:val="Bekezdsalapbettpusa1"/>
          <w:color w:val="auto"/>
        </w:rPr>
        <w:t xml:space="preserve">A </w:t>
      </w:r>
      <w:r w:rsidRPr="00FA2D7C">
        <w:rPr>
          <w:rStyle w:val="Bekezdsalapbettpusa1"/>
          <w:rFonts w:cs="Arial"/>
          <w:color w:val="auto"/>
        </w:rPr>
        <w:t>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317544EF" w14:textId="77777777" w:rsidR="003D5EB6" w:rsidRPr="00FA2D7C" w:rsidRDefault="003D5EB6" w:rsidP="003D5EB6">
      <w:pPr>
        <w:jc w:val="both"/>
        <w:rPr>
          <w:rStyle w:val="Bekezdsalapbettpusa1"/>
          <w:rFonts w:ascii="Franklin Gothic Book" w:hAnsi="Franklin Gothic Book" w:cs="Arial"/>
          <w:b/>
          <w:bCs/>
          <w:color w:val="auto"/>
          <w:sz w:val="28"/>
          <w:szCs w:val="28"/>
        </w:rPr>
      </w:pPr>
      <w:r w:rsidRPr="00FA2D7C">
        <w:rPr>
          <w:rStyle w:val="Bekezdsalapbettpusa1"/>
          <w:color w:val="auto"/>
        </w:rPr>
        <w:t xml:space="preserve">A </w:t>
      </w:r>
      <w:r w:rsidRPr="00FA2D7C">
        <w:rPr>
          <w:rStyle w:val="Bekezdsalapbettpusa1"/>
          <w:rFonts w:cs="Arial"/>
          <w:color w:val="auto"/>
        </w:rPr>
        <w:t xml:space="preserve">272/2014. (XI.5.) Korm. rendelet 72/B § (1) a) pontja alapján </w:t>
      </w:r>
      <w:r w:rsidRPr="00FA2D7C">
        <w:rPr>
          <w:rStyle w:val="Bekezdsalapbettpusa1"/>
          <w:color w:val="auto"/>
        </w:rPr>
        <w:t xml:space="preserve">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w:t>
      </w:r>
      <w:r w:rsidRPr="00FA2D7C">
        <w:rPr>
          <w:rStyle w:val="Bekezdsalapbettpusa1"/>
          <w:rFonts w:cs="Arial"/>
          <w:color w:val="auto"/>
        </w:rPr>
        <w:t>A támogatási kérelmek benyújtásának rendjét jelen felhívás 4.3.2. fejezete tartalmazza.</w:t>
      </w:r>
    </w:p>
    <w:p w14:paraId="7AE24C61" w14:textId="77777777" w:rsidR="003D5EB6" w:rsidRPr="00FA2D7C" w:rsidRDefault="003D5EB6" w:rsidP="003D5EB6">
      <w:pPr>
        <w:pStyle w:val="Cmsor2"/>
        <w:keepLines w:val="0"/>
        <w:ind w:left="414"/>
        <w:rPr>
          <w:rFonts w:ascii="Arial" w:hAnsi="Arial" w:cs="Arial"/>
          <w:b w:val="0"/>
          <w:color w:val="auto"/>
          <w:sz w:val="28"/>
          <w:szCs w:val="28"/>
        </w:rPr>
      </w:pPr>
      <w:bookmarkStart w:id="72" w:name="_Toc523061917"/>
      <w:r w:rsidRPr="00FA2D7C">
        <w:rPr>
          <w:rFonts w:ascii="Arial" w:hAnsi="Arial" w:cs="Arial"/>
          <w:b w:val="0"/>
          <w:color w:val="auto"/>
          <w:sz w:val="28"/>
          <w:szCs w:val="28"/>
        </w:rPr>
        <w:t>4.3.1. A helyi támogatási kérelem HACS-hoz történő benyújtásának határideje és módja</w:t>
      </w:r>
      <w:bookmarkEnd w:id="72"/>
    </w:p>
    <w:p w14:paraId="569910FC" w14:textId="749C8512" w:rsidR="003D5EB6" w:rsidRPr="00FA2D7C" w:rsidRDefault="003D5EB6" w:rsidP="003D5EB6">
      <w:pPr>
        <w:jc w:val="both"/>
        <w:rPr>
          <w:color w:val="auto"/>
        </w:rPr>
      </w:pPr>
      <w:r w:rsidRPr="00FA2D7C">
        <w:rPr>
          <w:color w:val="auto"/>
        </w:rPr>
        <w:t xml:space="preserve">Jelen helyi felhívás keretében a helyi támogatási kérelmek </w:t>
      </w:r>
      <w:r w:rsidR="00E865C9" w:rsidRPr="00FA2D7C">
        <w:rPr>
          <w:color w:val="auto"/>
        </w:rPr>
        <w:t>benyújtására 2018.</w:t>
      </w:r>
      <w:r w:rsidR="00363AB3" w:rsidRPr="00FA2D7C">
        <w:rPr>
          <w:color w:val="auto"/>
        </w:rPr>
        <w:t xml:space="preserve"> év 12. hó 03. naptól 2019.év 03. hó 01</w:t>
      </w:r>
      <w:r w:rsidRPr="00FA2D7C">
        <w:rPr>
          <w:color w:val="auto"/>
        </w:rPr>
        <w:t xml:space="preserve">. napig van lehetőség. </w:t>
      </w:r>
    </w:p>
    <w:p w14:paraId="492D752E" w14:textId="77777777" w:rsidR="003D5EB6" w:rsidRPr="00FA2D7C" w:rsidRDefault="003D5EB6" w:rsidP="003D5EB6">
      <w:pPr>
        <w:jc w:val="both"/>
        <w:rPr>
          <w:iCs/>
          <w:color w:val="auto"/>
        </w:rPr>
      </w:pPr>
      <w:r w:rsidRPr="00FA2D7C">
        <w:rPr>
          <w:color w:val="auto"/>
        </w:rPr>
        <w:t>Ezen időszak alatt a</w:t>
      </w:r>
      <w:r w:rsidRPr="00FA2D7C">
        <w:rPr>
          <w:iCs/>
          <w:color w:val="auto"/>
        </w:rPr>
        <w:t>z alábbi értékelési határnapokig benyújtásra került helyi támogatási kérelmek kerülnek együttesen elbírálásra:</w:t>
      </w:r>
    </w:p>
    <w:p w14:paraId="6FF5332F" w14:textId="1A5360FB" w:rsidR="003D5EB6" w:rsidRPr="00FA2D7C" w:rsidRDefault="00E865C9" w:rsidP="003D5EB6">
      <w:pPr>
        <w:jc w:val="both"/>
        <w:rPr>
          <w:color w:val="auto"/>
        </w:rPr>
      </w:pPr>
      <w:r w:rsidRPr="00FA2D7C">
        <w:rPr>
          <w:color w:val="auto"/>
        </w:rPr>
        <w:t>2019. év 01. hó 31</w:t>
      </w:r>
      <w:r w:rsidR="003D5EB6" w:rsidRPr="00FA2D7C">
        <w:rPr>
          <w:color w:val="auto"/>
        </w:rPr>
        <w:t>. nap</w:t>
      </w:r>
    </w:p>
    <w:p w14:paraId="2CB98B3C" w14:textId="277D52EE" w:rsidR="003D5EB6" w:rsidRPr="00FA2D7C" w:rsidRDefault="0011343B" w:rsidP="003D5EB6">
      <w:pPr>
        <w:jc w:val="both"/>
        <w:rPr>
          <w:color w:val="auto"/>
        </w:rPr>
      </w:pPr>
      <w:r w:rsidRPr="00FA2D7C">
        <w:rPr>
          <w:color w:val="auto"/>
        </w:rPr>
        <w:t>2019</w:t>
      </w:r>
      <w:r w:rsidR="00363AB3" w:rsidRPr="00FA2D7C">
        <w:rPr>
          <w:color w:val="auto"/>
        </w:rPr>
        <w:t>. év 03. hó 01</w:t>
      </w:r>
      <w:r w:rsidR="003D5EB6" w:rsidRPr="00FA2D7C">
        <w:rPr>
          <w:color w:val="auto"/>
        </w:rPr>
        <w:t>. nap</w:t>
      </w:r>
    </w:p>
    <w:p w14:paraId="651F4BB2" w14:textId="77777777" w:rsidR="003D5EB6" w:rsidRPr="00FA2D7C" w:rsidRDefault="003D5EB6" w:rsidP="003D5EB6">
      <w:pPr>
        <w:pStyle w:val="Felsorols10"/>
        <w:keepNext w:val="0"/>
        <w:ind w:left="0" w:firstLine="0"/>
        <w:rPr>
          <w:b w:val="0"/>
          <w:color w:val="auto"/>
        </w:rPr>
      </w:pPr>
      <w:r w:rsidRPr="00FA2D7C">
        <w:rPr>
          <w:b w:val="0"/>
          <w:color w:val="auto"/>
        </w:rPr>
        <w:t xml:space="preserve">A helyi támogatási kérelmet 1 elektronikus adathordozón </w:t>
      </w:r>
      <w:r w:rsidRPr="00FA2D7C">
        <w:rPr>
          <w:color w:val="auto"/>
        </w:rPr>
        <w:t>(doc, xls, pdf-fájl formátumban, kizárólag CD/DVD lemezen)</w:t>
      </w:r>
      <w:r w:rsidRPr="00FA2D7C">
        <w:rPr>
          <w:b w:val="0"/>
          <w:color w:val="auto"/>
        </w:rPr>
        <w:t xml:space="preserve">, </w:t>
      </w:r>
      <w:r w:rsidRPr="00FA2D7C">
        <w:rPr>
          <w:color w:val="auto"/>
        </w:rPr>
        <w:t xml:space="preserve">valamint az aláírásokkal ellátott dokumentumokat (helyi támogatási kérelem adatlap, nyilatkozatok) 1 eredeti papír alapú példányban nyújtja </w:t>
      </w:r>
      <w:r w:rsidRPr="00FA2D7C">
        <w:rPr>
          <w:b w:val="0"/>
          <w:color w:val="auto"/>
        </w:rPr>
        <w:t>be,zárt csomagolásban postai küldeményként, vagy személyesen a Mohácsi Helyi Közösség Hacs alábbi címére 7700 Mohács. Szabadság u. 15.</w:t>
      </w:r>
    </w:p>
    <w:p w14:paraId="7CA7CFC4" w14:textId="77777777" w:rsidR="009D4A78" w:rsidRPr="00FA2D7C" w:rsidRDefault="009D4A78" w:rsidP="009D4A78">
      <w:pPr>
        <w:pStyle w:val="Listaszerbekezds"/>
        <w:keepNext/>
        <w:numPr>
          <w:ilvl w:val="0"/>
          <w:numId w:val="43"/>
        </w:numPr>
        <w:suppressAutoHyphens w:val="0"/>
        <w:spacing w:before="200" w:after="0"/>
        <w:textAlignment w:val="auto"/>
        <w:outlineLvl w:val="1"/>
        <w:rPr>
          <w:rFonts w:eastAsia="Times New Roman" w:cs="Arial"/>
          <w:bCs/>
          <w:vanish/>
          <w:color w:val="auto"/>
          <w:sz w:val="28"/>
          <w:szCs w:val="28"/>
        </w:rPr>
      </w:pPr>
      <w:bookmarkStart w:id="73" w:name="_Toc523061918"/>
      <w:bookmarkEnd w:id="73"/>
    </w:p>
    <w:p w14:paraId="4CDA85D1" w14:textId="77777777" w:rsidR="009D4A78" w:rsidRPr="00FA2D7C" w:rsidRDefault="009D4A78" w:rsidP="009D4A78">
      <w:pPr>
        <w:pStyle w:val="Listaszerbekezds"/>
        <w:keepNext/>
        <w:numPr>
          <w:ilvl w:val="1"/>
          <w:numId w:val="43"/>
        </w:numPr>
        <w:suppressAutoHyphens w:val="0"/>
        <w:spacing w:before="200" w:after="0"/>
        <w:textAlignment w:val="auto"/>
        <w:outlineLvl w:val="1"/>
        <w:rPr>
          <w:rFonts w:eastAsia="Times New Roman" w:cs="Arial"/>
          <w:bCs/>
          <w:vanish/>
          <w:color w:val="auto"/>
          <w:sz w:val="28"/>
          <w:szCs w:val="28"/>
        </w:rPr>
      </w:pPr>
      <w:bookmarkStart w:id="74" w:name="_Toc523061919"/>
      <w:bookmarkEnd w:id="74"/>
    </w:p>
    <w:p w14:paraId="764C8740" w14:textId="77777777" w:rsidR="003D5EB6" w:rsidRPr="00FA2D7C" w:rsidRDefault="003D5EB6" w:rsidP="009D4A78">
      <w:pPr>
        <w:pStyle w:val="Cmsor2"/>
        <w:keepLines w:val="0"/>
        <w:numPr>
          <w:ilvl w:val="2"/>
          <w:numId w:val="43"/>
        </w:numPr>
        <w:suppressAutoHyphens w:val="0"/>
        <w:ind w:left="851"/>
        <w:textAlignment w:val="auto"/>
        <w:rPr>
          <w:rFonts w:ascii="Arial" w:hAnsi="Arial" w:cs="Arial"/>
          <w:b w:val="0"/>
          <w:color w:val="auto"/>
          <w:sz w:val="28"/>
          <w:szCs w:val="28"/>
        </w:rPr>
      </w:pPr>
      <w:bookmarkStart w:id="75" w:name="_Toc523061920"/>
      <w:r w:rsidRPr="00FA2D7C">
        <w:rPr>
          <w:rFonts w:ascii="Arial" w:hAnsi="Arial" w:cs="Arial"/>
          <w:b w:val="0"/>
          <w:color w:val="auto"/>
          <w:sz w:val="28"/>
          <w:szCs w:val="28"/>
        </w:rPr>
        <w:t>A támogatási kérelmek IH-hoz történő benyújtása végső ellenőrzésre</w:t>
      </w:r>
      <w:bookmarkEnd w:id="75"/>
    </w:p>
    <w:p w14:paraId="70EDAAC4" w14:textId="77777777" w:rsidR="003D5EB6" w:rsidRPr="00FA2D7C" w:rsidRDefault="003D5EB6" w:rsidP="003D5EB6">
      <w:pPr>
        <w:pStyle w:val="Felsorols10"/>
        <w:keepNext w:val="0"/>
        <w:ind w:left="0" w:firstLine="0"/>
        <w:rPr>
          <w:b w:val="0"/>
          <w:color w:val="auto"/>
        </w:rPr>
      </w:pPr>
      <w:r w:rsidRPr="00FA2D7C">
        <w:rPr>
          <w:b w:val="0"/>
          <w:color w:val="auto"/>
        </w:rPr>
        <w:t>Felhívjuk a figyelmet, hogy a HACS által támogatásra javasolt helyi támogatási kérelmek irányító hatósághoz történő benyújtása elektronikus kitöltő programon keresztül történik.</w:t>
      </w:r>
    </w:p>
    <w:p w14:paraId="68BD1F9B" w14:textId="77777777" w:rsidR="003D5EB6" w:rsidRPr="00FA2D7C" w:rsidRDefault="003D5EB6" w:rsidP="003D5EB6">
      <w:pPr>
        <w:pStyle w:val="Felsorols10"/>
        <w:keepNext w:val="0"/>
        <w:ind w:left="0" w:firstLine="0"/>
        <w:rPr>
          <w:b w:val="0"/>
          <w:color w:val="auto"/>
        </w:rPr>
      </w:pPr>
      <w:r w:rsidRPr="00FA2D7C">
        <w:rPr>
          <w:b w:val="0"/>
          <w:color w:val="auto"/>
        </w:rPr>
        <w:t>A támogatási kérelmet a HACS támogatásra irányuló döntési javaslatának közlésétől számított 30 napon belül kell feltölteni.</w:t>
      </w:r>
    </w:p>
    <w:p w14:paraId="3A7267A2" w14:textId="77777777" w:rsidR="003D5EB6" w:rsidRPr="00FA2D7C" w:rsidRDefault="003D5EB6" w:rsidP="003D5EB6">
      <w:pPr>
        <w:pStyle w:val="Felsorols10"/>
        <w:keepNext w:val="0"/>
        <w:ind w:left="0" w:firstLine="0"/>
        <w:rPr>
          <w:b w:val="0"/>
          <w:color w:val="auto"/>
        </w:rPr>
      </w:pPr>
      <w:r w:rsidRPr="00FA2D7C">
        <w:rPr>
          <w:b w:val="0"/>
          <w:color w:val="auto"/>
        </w:rPr>
        <w:t xml:space="preserve">Az elektronikus kitöltő programon keresztül benyújtandó támogatási kérelem és a HBB által bírált helyi támogatási kérelem azonos pontjaihoz kifejtett tartalom </w:t>
      </w:r>
      <w:r w:rsidRPr="00FA2D7C">
        <w:rPr>
          <w:color w:val="auto"/>
        </w:rPr>
        <w:t>nem térhet el</w:t>
      </w:r>
      <w:r w:rsidRPr="00FA2D7C">
        <w:rPr>
          <w:b w:val="0"/>
          <w:color w:val="auto"/>
        </w:rPr>
        <w:t>. A két kérelem azonosságát az Irányító Hatóság a végső ellenőrzés keretében ellenőrzi. Amennyiben az azonosság nem áll fenn, a támogatási kérelem az IH által elutasításra kerül.</w:t>
      </w:r>
    </w:p>
    <w:p w14:paraId="51FE8206" w14:textId="77777777" w:rsidR="003D5EB6" w:rsidRPr="00FA2D7C" w:rsidRDefault="003D5EB6" w:rsidP="003D5EB6">
      <w:pPr>
        <w:pStyle w:val="Felsorols10"/>
        <w:keepNext w:val="0"/>
        <w:ind w:left="0" w:firstLine="0"/>
        <w:rPr>
          <w:color w:val="auto"/>
        </w:rPr>
      </w:pPr>
      <w:r w:rsidRPr="00FA2D7C">
        <w:rPr>
          <w:b w:val="0"/>
          <w:color w:val="auto"/>
        </w:rPr>
        <w:t>A kitöltő programban véglegesített támogatási kérelemhez a helyi felhívás 6. pontjában leírt módon kell csatolni akérelem elektronikus benyújtását hitelesítő, cégszerűen aláírt nyilatkozatot is! Az elektronikus kérelem benyújtása során generálódó nyilatkozat papír alapú példányát – ha azt nem minősített elektronikus aláírással</w:t>
      </w:r>
      <w:r w:rsidRPr="00FA2D7C">
        <w:rPr>
          <w:rStyle w:val="Lbjegyzet-hivatkozs"/>
          <w:b w:val="0"/>
          <w:color w:val="auto"/>
        </w:rPr>
        <w:footnoteReference w:id="3"/>
      </w:r>
      <w:r w:rsidRPr="00FA2D7C">
        <w:rPr>
          <w:b w:val="0"/>
          <w:color w:val="auto"/>
        </w:rPr>
        <w:t xml:space="preserve"> látták el - postai úton is be kell nyújtani az elektronikus benyújtást követőenlegkésőbb az elektronikus benyújtást követő 3 napon belül zárt csomagolásban, postai ajánlott küldeményként vagy expressz postai szolgáltatás</w:t>
      </w:r>
      <w:r w:rsidRPr="00FA2D7C">
        <w:rPr>
          <w:rStyle w:val="Lbjegyzet-hivatkozs"/>
          <w:b w:val="0"/>
          <w:color w:val="auto"/>
        </w:rPr>
        <w:footnoteReference w:id="4"/>
      </w:r>
      <w:r w:rsidRPr="00FA2D7C">
        <w:rPr>
          <w:b w:val="0"/>
          <w:color w:val="auto"/>
        </w:rPr>
        <w:t>/futárposta-szolgáltatás</w:t>
      </w:r>
      <w:r w:rsidRPr="00FA2D7C">
        <w:rPr>
          <w:rStyle w:val="Lbjegyzet-hivatkozs"/>
          <w:b w:val="0"/>
          <w:color w:val="auto"/>
        </w:rPr>
        <w:footnoteReference w:id="5"/>
      </w:r>
      <w:r w:rsidRPr="00FA2D7C">
        <w:rPr>
          <w:b w:val="0"/>
          <w:color w:val="auto"/>
        </w:rPr>
        <w:t xml:space="preserve"> (garantált kézbesítési idejű belföldi postai szolgáltatás) igénybevételével a következő címre: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A2D7C" w:rsidRPr="00FA2D7C" w14:paraId="0AEC0A9B" w14:textId="77777777" w:rsidTr="00953B6E">
        <w:trPr>
          <w:trHeight w:val="225"/>
        </w:trPr>
        <w:tc>
          <w:tcPr>
            <w:tcW w:w="3402" w:type="dxa"/>
          </w:tcPr>
          <w:p w14:paraId="2BCF07A8" w14:textId="77777777" w:rsidR="003D5EB6" w:rsidRPr="00FA2D7C" w:rsidRDefault="003D5EB6" w:rsidP="00953B6E">
            <w:pPr>
              <w:autoSpaceDE w:val="0"/>
              <w:autoSpaceDN w:val="0"/>
              <w:adjustRightInd w:val="0"/>
              <w:spacing w:after="0" w:line="240" w:lineRule="auto"/>
              <w:jc w:val="center"/>
              <w:rPr>
                <w:rFonts w:cs="Arial"/>
                <w:color w:val="auto"/>
                <w:lang w:eastAsia="hu-HU"/>
              </w:rPr>
            </w:pPr>
            <w:r w:rsidRPr="00FA2D7C">
              <w:rPr>
                <w:rFonts w:cs="Arial"/>
                <w:b/>
                <w:bCs/>
                <w:color w:val="auto"/>
                <w:lang w:eastAsia="hu-HU"/>
              </w:rPr>
              <w:t>Magyar Ál</w:t>
            </w:r>
            <w:r w:rsidR="00D53430" w:rsidRPr="00FA2D7C">
              <w:rPr>
                <w:rFonts w:cs="Arial"/>
                <w:b/>
                <w:bCs/>
                <w:color w:val="auto"/>
                <w:lang w:eastAsia="hu-HU"/>
              </w:rPr>
              <w:t>lamkincstár Megyei Igazgatósága</w:t>
            </w:r>
          </w:p>
        </w:tc>
        <w:tc>
          <w:tcPr>
            <w:tcW w:w="2977" w:type="dxa"/>
          </w:tcPr>
          <w:p w14:paraId="40658BF4" w14:textId="77777777" w:rsidR="003D5EB6" w:rsidRPr="00FA2D7C" w:rsidRDefault="00D53430" w:rsidP="00953B6E">
            <w:pPr>
              <w:autoSpaceDE w:val="0"/>
              <w:autoSpaceDN w:val="0"/>
              <w:adjustRightInd w:val="0"/>
              <w:spacing w:after="0" w:line="240" w:lineRule="auto"/>
              <w:jc w:val="center"/>
              <w:rPr>
                <w:rFonts w:cs="Arial"/>
                <w:color w:val="auto"/>
                <w:lang w:eastAsia="hu-HU"/>
              </w:rPr>
            </w:pPr>
            <w:r w:rsidRPr="00FA2D7C">
              <w:rPr>
                <w:rFonts w:cs="Arial"/>
                <w:b/>
                <w:bCs/>
                <w:color w:val="auto"/>
                <w:lang w:eastAsia="hu-HU"/>
              </w:rPr>
              <w:t>Címe</w:t>
            </w:r>
          </w:p>
        </w:tc>
        <w:tc>
          <w:tcPr>
            <w:tcW w:w="2949" w:type="dxa"/>
          </w:tcPr>
          <w:p w14:paraId="12B6D3E7" w14:textId="77777777" w:rsidR="003D5EB6" w:rsidRPr="00FA2D7C" w:rsidRDefault="00D53430" w:rsidP="00953B6E">
            <w:pPr>
              <w:autoSpaceDE w:val="0"/>
              <w:autoSpaceDN w:val="0"/>
              <w:adjustRightInd w:val="0"/>
              <w:spacing w:after="0" w:line="240" w:lineRule="auto"/>
              <w:jc w:val="center"/>
              <w:rPr>
                <w:rFonts w:cs="Arial"/>
                <w:color w:val="auto"/>
                <w:lang w:eastAsia="hu-HU"/>
              </w:rPr>
            </w:pPr>
            <w:r w:rsidRPr="00FA2D7C">
              <w:rPr>
                <w:rFonts w:cs="Arial"/>
                <w:b/>
                <w:bCs/>
                <w:color w:val="auto"/>
                <w:lang w:eastAsia="hu-HU"/>
              </w:rPr>
              <w:t>Levelezési címe</w:t>
            </w:r>
          </w:p>
        </w:tc>
      </w:tr>
      <w:tr w:rsidR="00FA2D7C" w:rsidRPr="00FA2D7C" w14:paraId="7DB72AD1" w14:textId="77777777" w:rsidTr="00953B6E">
        <w:trPr>
          <w:trHeight w:val="93"/>
        </w:trPr>
        <w:tc>
          <w:tcPr>
            <w:tcW w:w="3402" w:type="dxa"/>
          </w:tcPr>
          <w:p w14:paraId="1C5F8CF1" w14:textId="77777777" w:rsidR="003D5EB6" w:rsidRPr="00FA2D7C" w:rsidRDefault="003D5EB6" w:rsidP="00953B6E">
            <w:pPr>
              <w:autoSpaceDE w:val="0"/>
              <w:autoSpaceDN w:val="0"/>
              <w:adjustRightInd w:val="0"/>
              <w:spacing w:after="0" w:line="240" w:lineRule="auto"/>
              <w:rPr>
                <w:rFonts w:cs="Arial"/>
                <w:color w:val="auto"/>
                <w:lang w:eastAsia="hu-HU"/>
              </w:rPr>
            </w:pPr>
            <w:r w:rsidRPr="00FA2D7C">
              <w:rPr>
                <w:rFonts w:cs="Arial"/>
                <w:color w:val="auto"/>
                <w:lang w:eastAsia="hu-HU"/>
              </w:rPr>
              <w:t xml:space="preserve">Baranya Megyei Igazgatóság </w:t>
            </w:r>
          </w:p>
        </w:tc>
        <w:tc>
          <w:tcPr>
            <w:tcW w:w="2977" w:type="dxa"/>
          </w:tcPr>
          <w:p w14:paraId="18AEA89C" w14:textId="77777777" w:rsidR="003D5EB6" w:rsidRPr="00FA2D7C" w:rsidRDefault="003D5EB6" w:rsidP="00953B6E">
            <w:pPr>
              <w:autoSpaceDE w:val="0"/>
              <w:autoSpaceDN w:val="0"/>
              <w:adjustRightInd w:val="0"/>
              <w:spacing w:after="0" w:line="240" w:lineRule="auto"/>
              <w:rPr>
                <w:rFonts w:cs="Arial"/>
                <w:color w:val="auto"/>
                <w:lang w:eastAsia="hu-HU"/>
              </w:rPr>
            </w:pPr>
            <w:r w:rsidRPr="00FA2D7C">
              <w:rPr>
                <w:rFonts w:cs="Arial"/>
                <w:color w:val="auto"/>
                <w:lang w:eastAsia="hu-HU"/>
              </w:rPr>
              <w:t xml:space="preserve">7621 Pécs, Apáca utca 6. </w:t>
            </w:r>
          </w:p>
        </w:tc>
        <w:tc>
          <w:tcPr>
            <w:tcW w:w="2949" w:type="dxa"/>
          </w:tcPr>
          <w:p w14:paraId="7F871ED7" w14:textId="77777777" w:rsidR="003D5EB6" w:rsidRPr="00FA2D7C" w:rsidRDefault="003D5EB6" w:rsidP="00953B6E">
            <w:pPr>
              <w:autoSpaceDE w:val="0"/>
              <w:autoSpaceDN w:val="0"/>
              <w:adjustRightInd w:val="0"/>
              <w:spacing w:after="0" w:line="240" w:lineRule="auto"/>
              <w:rPr>
                <w:rFonts w:cs="Arial"/>
                <w:color w:val="auto"/>
                <w:lang w:eastAsia="hu-HU"/>
              </w:rPr>
            </w:pPr>
            <w:r w:rsidRPr="00FA2D7C">
              <w:rPr>
                <w:rFonts w:cs="Arial"/>
                <w:color w:val="auto"/>
                <w:lang w:eastAsia="hu-HU"/>
              </w:rPr>
              <w:t xml:space="preserve">7602 Pécs Pf. 338 </w:t>
            </w:r>
          </w:p>
        </w:tc>
      </w:tr>
    </w:tbl>
    <w:p w14:paraId="76F298EC" w14:textId="77777777" w:rsidR="003D5EB6" w:rsidRPr="00FA2D7C" w:rsidRDefault="003D5EB6" w:rsidP="003D5EB6">
      <w:pPr>
        <w:pStyle w:val="Felsorols10"/>
        <w:keepNext w:val="0"/>
        <w:spacing w:before="120"/>
        <w:ind w:left="0" w:firstLine="0"/>
        <w:rPr>
          <w:b w:val="0"/>
          <w:color w:val="auto"/>
        </w:rPr>
      </w:pPr>
      <w:r w:rsidRPr="00FA2D7C">
        <w:rPr>
          <w:b w:val="0"/>
          <w:color w:val="auto"/>
        </w:rPr>
        <w:t>Kérjük, hogy a küldeményen jól láthatóan tüntesse fel a felhívás kódszámát, a támogatást igénylő nevét és címét!</w:t>
      </w:r>
    </w:p>
    <w:p w14:paraId="53E17F75" w14:textId="77777777" w:rsidR="003D5EB6" w:rsidRPr="00FA2D7C" w:rsidRDefault="003D5EB6" w:rsidP="00113D88">
      <w:pPr>
        <w:pStyle w:val="Cmsor2"/>
        <w:keepLines w:val="0"/>
        <w:numPr>
          <w:ilvl w:val="1"/>
          <w:numId w:val="43"/>
        </w:numPr>
        <w:suppressAutoHyphens w:val="0"/>
        <w:ind w:left="851"/>
        <w:textAlignment w:val="auto"/>
        <w:rPr>
          <w:rFonts w:ascii="Arial" w:hAnsi="Arial" w:cs="Arial"/>
          <w:b w:val="0"/>
          <w:color w:val="auto"/>
          <w:sz w:val="28"/>
          <w:szCs w:val="28"/>
        </w:rPr>
      </w:pPr>
      <w:bookmarkStart w:id="76" w:name="_Toc405190846"/>
      <w:bookmarkStart w:id="77" w:name="_Toc523061921"/>
      <w:r w:rsidRPr="00FA2D7C">
        <w:rPr>
          <w:rFonts w:ascii="Arial" w:hAnsi="Arial" w:cs="Arial"/>
          <w:b w:val="0"/>
          <w:color w:val="auto"/>
          <w:sz w:val="28"/>
          <w:szCs w:val="28"/>
        </w:rPr>
        <w:t>Kiválasztási eljárásrend</w:t>
      </w:r>
      <w:bookmarkEnd w:id="76"/>
      <w:r w:rsidRPr="00FA2D7C">
        <w:rPr>
          <w:rFonts w:ascii="Arial" w:hAnsi="Arial" w:cs="Arial"/>
          <w:b w:val="0"/>
          <w:color w:val="auto"/>
          <w:sz w:val="28"/>
          <w:szCs w:val="28"/>
        </w:rPr>
        <w:t xml:space="preserve"> és kiválasztási kritériumok</w:t>
      </w:r>
      <w:bookmarkEnd w:id="77"/>
    </w:p>
    <w:p w14:paraId="0CE390BC" w14:textId="77777777" w:rsidR="003D5EB6" w:rsidRPr="00FA2D7C" w:rsidRDefault="003D5EB6" w:rsidP="003D5EB6">
      <w:pPr>
        <w:pStyle w:val="Felsorols10"/>
        <w:keepNext w:val="0"/>
        <w:ind w:left="0" w:firstLine="0"/>
        <w:rPr>
          <w:b w:val="0"/>
          <w:color w:val="auto"/>
        </w:rPr>
      </w:pPr>
      <w:r w:rsidRPr="00FA2D7C">
        <w:rPr>
          <w:b w:val="0"/>
          <w:color w:val="auto"/>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11343EFC" w14:textId="77777777" w:rsidR="003D5EB6" w:rsidRPr="00FA2D7C" w:rsidRDefault="003D5EB6" w:rsidP="00113D88">
      <w:pPr>
        <w:pStyle w:val="Cmsor2"/>
        <w:keepLines w:val="0"/>
        <w:numPr>
          <w:ilvl w:val="2"/>
          <w:numId w:val="47"/>
        </w:numPr>
        <w:suppressAutoHyphens w:val="0"/>
        <w:ind w:left="851"/>
        <w:textAlignment w:val="auto"/>
        <w:rPr>
          <w:rFonts w:ascii="Arial" w:hAnsi="Arial" w:cs="Arial"/>
          <w:b w:val="0"/>
          <w:color w:val="auto"/>
          <w:sz w:val="28"/>
          <w:szCs w:val="28"/>
        </w:rPr>
      </w:pPr>
      <w:bookmarkStart w:id="78" w:name="_Toc523061922"/>
      <w:r w:rsidRPr="00FA2D7C">
        <w:rPr>
          <w:rFonts w:ascii="Arial" w:hAnsi="Arial" w:cs="Arial"/>
          <w:b w:val="0"/>
          <w:color w:val="auto"/>
          <w:sz w:val="28"/>
          <w:szCs w:val="28"/>
        </w:rPr>
        <w:t>A HACS-hoz benyújtott helyi támogatási kérelmek kiválasztá</w:t>
      </w:r>
      <w:r w:rsidRPr="00FA2D7C">
        <w:rPr>
          <w:rFonts w:ascii="Arial" w:hAnsi="Arial" w:cs="Arial"/>
          <w:b w:val="0"/>
          <w:color w:val="auto"/>
          <w:sz w:val="28"/>
          <w:szCs w:val="28"/>
        </w:rPr>
        <w:softHyphen/>
        <w:t>sának eljárásrendje</w:t>
      </w:r>
      <w:bookmarkEnd w:id="78"/>
    </w:p>
    <w:p w14:paraId="1C61165A" w14:textId="77777777" w:rsidR="003D5EB6" w:rsidRPr="00FA2D7C" w:rsidRDefault="003D5EB6" w:rsidP="003D5EB6">
      <w:pPr>
        <w:autoSpaceDE w:val="0"/>
        <w:autoSpaceDN w:val="0"/>
        <w:adjustRightInd w:val="0"/>
        <w:spacing w:before="240" w:after="240" w:line="240" w:lineRule="auto"/>
        <w:jc w:val="both"/>
        <w:rPr>
          <w:color w:val="auto"/>
        </w:rPr>
      </w:pPr>
      <w:r w:rsidRPr="00FA2D7C">
        <w:rPr>
          <w:rFonts w:cs="Arial"/>
          <w:color w:val="auto"/>
          <w:lang w:eastAsia="hu-HU"/>
        </w:rPr>
        <w:t xml:space="preserve">A helyi felhívásra beérkező helyi támogatási kérelmek a </w:t>
      </w:r>
      <w:r w:rsidRPr="00FA2D7C">
        <w:rPr>
          <w:color w:val="auto"/>
        </w:rPr>
        <w:t>272/2014. (XI.5.) Korm. rendelet alapján közösségvezérelt helyi fejlesztéskiválasztási eljárásrend alapján kerülnek kiválasztásra.</w:t>
      </w:r>
    </w:p>
    <w:p w14:paraId="53A33523"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A helyi támogatási kérelmek elbírálása szakaszos.</w:t>
      </w:r>
    </w:p>
    <w:p w14:paraId="373A73A1"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5872C140" w14:textId="77777777" w:rsidR="003D5EB6" w:rsidRPr="00FA2D7C" w:rsidRDefault="003D5EB6" w:rsidP="003D5EB6">
      <w:pPr>
        <w:pStyle w:val="Felsorols10"/>
        <w:keepNext w:val="0"/>
        <w:tabs>
          <w:tab w:val="left" w:pos="708"/>
        </w:tabs>
        <w:ind w:left="0" w:firstLine="0"/>
        <w:rPr>
          <w:b w:val="0"/>
          <w:color w:val="auto"/>
        </w:rPr>
      </w:pPr>
      <w:r w:rsidRPr="00FA2D7C">
        <w:rPr>
          <w:b w:val="0"/>
          <w:color w:val="auto"/>
        </w:rPr>
        <w:t>Az eljárás során a 272/2014. (XI.5.) Korm. rendelet szabályai szerint lehetőség van hiánypótlásra.</w:t>
      </w:r>
    </w:p>
    <w:p w14:paraId="456CA551" w14:textId="77777777" w:rsidR="003D5EB6" w:rsidRPr="00FA2D7C" w:rsidRDefault="003D5EB6" w:rsidP="003D5EB6">
      <w:pPr>
        <w:pStyle w:val="Felsorols10"/>
        <w:keepNext w:val="0"/>
        <w:ind w:left="0" w:firstLine="0"/>
        <w:rPr>
          <w:b w:val="0"/>
          <w:color w:val="auto"/>
        </w:rPr>
      </w:pPr>
      <w:r w:rsidRPr="00FA2D7C">
        <w:rPr>
          <w:b w:val="0"/>
          <w:color w:val="auto"/>
        </w:rPr>
        <w:t>Az eljárás során a 272/2014. (XI.5) Korm. rendelet szabályai szerint lehetőség van</w:t>
      </w:r>
      <w:r w:rsidR="00CD5A37" w:rsidRPr="00FA2D7C">
        <w:rPr>
          <w:b w:val="0"/>
          <w:color w:val="auto"/>
        </w:rPr>
        <w:t xml:space="preserve"> </w:t>
      </w:r>
      <w:r w:rsidRPr="00FA2D7C">
        <w:rPr>
          <w:b w:val="0"/>
          <w:color w:val="auto"/>
        </w:rPr>
        <w:t>szóbeli egyeztetésre.</w:t>
      </w:r>
    </w:p>
    <w:p w14:paraId="740EF1EF" w14:textId="77777777" w:rsidR="003D5EB6" w:rsidRPr="00FA2D7C" w:rsidRDefault="003D5EB6" w:rsidP="003D5EB6">
      <w:pPr>
        <w:pStyle w:val="Felsorols10"/>
        <w:keepNext w:val="0"/>
        <w:ind w:left="0" w:firstLine="0"/>
        <w:rPr>
          <w:b w:val="0"/>
          <w:color w:val="auto"/>
        </w:rPr>
      </w:pPr>
      <w:r w:rsidRPr="00FA2D7C">
        <w:rPr>
          <w:b w:val="0"/>
          <w:color w:val="auto"/>
        </w:rPr>
        <w:t>Az eljárás során a 272/2014. (XI.5) Korm. rendelet szabályai szerint lehetőség van tisztázó kérdések feltételére.</w:t>
      </w:r>
    </w:p>
    <w:p w14:paraId="7C645209" w14:textId="77777777" w:rsidR="003D5EB6" w:rsidRPr="00FA2D7C" w:rsidRDefault="003D5EB6" w:rsidP="003D5EB6">
      <w:pPr>
        <w:pStyle w:val="Felsorols10"/>
        <w:keepNext w:val="0"/>
        <w:ind w:left="0" w:firstLine="0"/>
        <w:rPr>
          <w:b w:val="0"/>
          <w:color w:val="auto"/>
        </w:rPr>
      </w:pPr>
      <w:r w:rsidRPr="00FA2D7C">
        <w:rPr>
          <w:b w:val="0"/>
          <w:color w:val="auto"/>
        </w:rPr>
        <w:t>A HACS a helyi támogatási kérelmekről való döntés megalapozására Helyi Bíráló Bizottságot hív össze.</w:t>
      </w:r>
    </w:p>
    <w:p w14:paraId="2FAC18FC" w14:textId="77777777" w:rsidR="003D5EB6" w:rsidRPr="00FA2D7C" w:rsidRDefault="003D5EB6" w:rsidP="003D5EB6">
      <w:pPr>
        <w:pStyle w:val="Felsorols10"/>
        <w:keepNext w:val="0"/>
        <w:ind w:left="0" w:firstLine="0"/>
        <w:rPr>
          <w:rFonts w:cs="Times New Roman"/>
          <w:b w:val="0"/>
          <w:color w:val="auto"/>
        </w:rPr>
      </w:pPr>
      <w:r w:rsidRPr="00FA2D7C">
        <w:rPr>
          <w:rFonts w:cs="Times New Roman"/>
          <w:b w:val="0"/>
          <w:color w:val="auto"/>
        </w:rPr>
        <w:t>Az eljárásrendre vonatkozó további információk az</w:t>
      </w:r>
      <w:r w:rsidR="00CD5A37" w:rsidRPr="00FA2D7C">
        <w:rPr>
          <w:rFonts w:cs="Times New Roman"/>
          <w:b w:val="0"/>
          <w:color w:val="auto"/>
        </w:rPr>
        <w:t xml:space="preserve"> </w:t>
      </w:r>
      <w:r w:rsidRPr="00FA2D7C">
        <w:rPr>
          <w:b w:val="0"/>
          <w:color w:val="auto"/>
        </w:rPr>
        <w:t xml:space="preserve">ÁÚHF </w:t>
      </w:r>
      <w:r w:rsidRPr="00FA2D7C">
        <w:rPr>
          <w:rFonts w:cs="Times New Roman"/>
          <w:b w:val="0"/>
          <w:color w:val="auto"/>
        </w:rPr>
        <w:t>3. fejezetében (</w:t>
      </w:r>
      <w:r w:rsidRPr="00FA2D7C">
        <w:rPr>
          <w:rFonts w:cs="Times New Roman"/>
          <w:b w:val="0"/>
          <w:i/>
          <w:color w:val="auto"/>
        </w:rPr>
        <w:t>A támogatási kérelmek benyújtásának és elbírálásának módja</w:t>
      </w:r>
      <w:r w:rsidRPr="00FA2D7C">
        <w:rPr>
          <w:rFonts w:cs="Times New Roman"/>
          <w:b w:val="0"/>
          <w:color w:val="auto"/>
        </w:rPr>
        <w:t>) találhatóak.</w:t>
      </w:r>
    </w:p>
    <w:p w14:paraId="78473CCE" w14:textId="77777777" w:rsidR="003D5EB6" w:rsidRPr="00FA2D7C" w:rsidRDefault="003D5EB6" w:rsidP="00113D88">
      <w:pPr>
        <w:pStyle w:val="Cmsor2"/>
        <w:keepLines w:val="0"/>
        <w:numPr>
          <w:ilvl w:val="2"/>
          <w:numId w:val="47"/>
        </w:numPr>
        <w:suppressAutoHyphens w:val="0"/>
        <w:ind w:left="851"/>
        <w:textAlignment w:val="auto"/>
        <w:rPr>
          <w:rFonts w:ascii="Arial" w:hAnsi="Arial" w:cs="Arial"/>
          <w:b w:val="0"/>
          <w:color w:val="auto"/>
          <w:sz w:val="28"/>
          <w:szCs w:val="28"/>
        </w:rPr>
      </w:pPr>
      <w:bookmarkStart w:id="79" w:name="_Toc523061923"/>
      <w:r w:rsidRPr="00FA2D7C">
        <w:rPr>
          <w:rFonts w:ascii="Arial" w:hAnsi="Arial" w:cs="Arial"/>
          <w:b w:val="0"/>
          <w:color w:val="auto"/>
          <w:sz w:val="28"/>
          <w:szCs w:val="28"/>
        </w:rPr>
        <w:t>A helyi támogatási kérelmek HACS által ellenőrzendő kiválasztási kritériumai</w:t>
      </w:r>
      <w:bookmarkEnd w:id="79"/>
    </w:p>
    <w:p w14:paraId="5FF4B30E" w14:textId="77777777" w:rsidR="003D5EB6" w:rsidRPr="00FA2D7C" w:rsidRDefault="003D5EB6" w:rsidP="00113D88">
      <w:pPr>
        <w:pStyle w:val="Norml1"/>
        <w:keepNext/>
        <w:numPr>
          <w:ilvl w:val="1"/>
          <w:numId w:val="26"/>
        </w:numPr>
        <w:suppressAutoHyphens w:val="0"/>
        <w:textAlignment w:val="auto"/>
        <w:rPr>
          <w:rFonts w:ascii="Arial" w:hAnsi="Arial" w:cs="Arial"/>
          <w:b/>
          <w:color w:val="auto"/>
        </w:rPr>
      </w:pPr>
      <w:r w:rsidRPr="00FA2D7C">
        <w:rPr>
          <w:rFonts w:ascii="Arial" w:hAnsi="Arial" w:cs="Arial"/>
          <w:b/>
          <w:color w:val="auto"/>
        </w:rPr>
        <w:t>HACS által a helyi támogatási kérelem vonatkozásában ellenőrzendő nem hiánypótoltatható jogosultsági kritériumok</w:t>
      </w:r>
      <w:r w:rsidRPr="00FA2D7C">
        <w:rPr>
          <w:rFonts w:ascii="Arial" w:hAnsi="Arial" w:cs="Arial"/>
          <w:b/>
          <w:color w:val="auto"/>
        </w:rPr>
        <w:tab/>
      </w:r>
    </w:p>
    <w:p w14:paraId="4986029E" w14:textId="77777777" w:rsidR="003D5EB6" w:rsidRPr="00FA2D7C" w:rsidRDefault="003D5EB6" w:rsidP="00113D88">
      <w:pPr>
        <w:pStyle w:val="felsorols2"/>
        <w:numPr>
          <w:ilvl w:val="2"/>
          <w:numId w:val="27"/>
        </w:numPr>
        <w:tabs>
          <w:tab w:val="clear" w:pos="1866"/>
          <w:tab w:val="clear" w:pos="2880"/>
          <w:tab w:val="num" w:pos="567"/>
        </w:tabs>
        <w:suppressAutoHyphens w:val="0"/>
        <w:ind w:left="851"/>
        <w:textAlignment w:val="auto"/>
        <w:rPr>
          <w:rFonts w:cs="Arial"/>
          <w:color w:val="auto"/>
        </w:rPr>
      </w:pPr>
      <w:r w:rsidRPr="00FA2D7C">
        <w:rPr>
          <w:rFonts w:cs="Arial"/>
          <w:color w:val="auto"/>
        </w:rPr>
        <w:t>a helyi támogatási kérelem benyújtása a helyi felhívás 4.3 pontjában megjelölt határidőn belül történt;</w:t>
      </w:r>
    </w:p>
    <w:p w14:paraId="351F3BC5" w14:textId="77777777" w:rsidR="003D5EB6" w:rsidRPr="00FA2D7C" w:rsidRDefault="003D5EB6" w:rsidP="00113D88">
      <w:pPr>
        <w:pStyle w:val="felsorols2"/>
        <w:numPr>
          <w:ilvl w:val="2"/>
          <w:numId w:val="27"/>
        </w:numPr>
        <w:tabs>
          <w:tab w:val="clear" w:pos="1866"/>
          <w:tab w:val="clear" w:pos="2880"/>
          <w:tab w:val="num" w:pos="567"/>
        </w:tabs>
        <w:suppressAutoHyphens w:val="0"/>
        <w:ind w:left="851"/>
        <w:textAlignment w:val="auto"/>
        <w:rPr>
          <w:rFonts w:cs="Arial"/>
          <w:color w:val="auto"/>
        </w:rPr>
      </w:pPr>
      <w:r w:rsidRPr="00FA2D7C" w:rsidDel="00373BFE">
        <w:rPr>
          <w:rFonts w:cs="Arial"/>
          <w:color w:val="auto"/>
        </w:rPr>
        <w:t xml:space="preserve">a támogatást igénylő a jelen </w:t>
      </w:r>
      <w:r w:rsidRPr="00FA2D7C">
        <w:rPr>
          <w:rFonts w:cs="Arial"/>
          <w:color w:val="auto"/>
        </w:rPr>
        <w:t xml:space="preserve">helyi </w:t>
      </w:r>
      <w:r w:rsidRPr="00FA2D7C" w:rsidDel="00373BFE">
        <w:rPr>
          <w:rFonts w:cs="Arial"/>
          <w:color w:val="auto"/>
        </w:rPr>
        <w:t>felhívásban meghatározott lehetséges támogatást igénylő körbe tartozik;</w:t>
      </w:r>
    </w:p>
    <w:p w14:paraId="0A44BC47" w14:textId="77777777" w:rsidR="003D5EB6" w:rsidRPr="00FA2D7C" w:rsidRDefault="003D5EB6" w:rsidP="00113D88">
      <w:pPr>
        <w:pStyle w:val="felsorols2"/>
        <w:numPr>
          <w:ilvl w:val="2"/>
          <w:numId w:val="27"/>
        </w:numPr>
        <w:tabs>
          <w:tab w:val="clear" w:pos="1866"/>
          <w:tab w:val="clear" w:pos="2880"/>
          <w:tab w:val="num" w:pos="567"/>
        </w:tabs>
        <w:suppressAutoHyphens w:val="0"/>
        <w:ind w:left="851"/>
        <w:textAlignment w:val="auto"/>
        <w:rPr>
          <w:rFonts w:cs="Arial"/>
          <w:color w:val="auto"/>
        </w:rPr>
      </w:pPr>
      <w:r w:rsidRPr="00FA2D7C">
        <w:rPr>
          <w:rFonts w:cs="Arial"/>
          <w:color w:val="auto"/>
        </w:rPr>
        <w:t>a benyújtott helyi támogatási kérelem példányszáma megfelel a helyi felhívás 4.3 pontjában megadott példányszámnak;</w:t>
      </w:r>
    </w:p>
    <w:p w14:paraId="09F79CC1" w14:textId="77777777" w:rsidR="003D5EB6" w:rsidRPr="00FA2D7C" w:rsidRDefault="003D5EB6" w:rsidP="00113D88">
      <w:pPr>
        <w:pStyle w:val="felsorols2"/>
        <w:numPr>
          <w:ilvl w:val="2"/>
          <w:numId w:val="27"/>
        </w:numPr>
        <w:tabs>
          <w:tab w:val="clear" w:pos="1866"/>
          <w:tab w:val="clear" w:pos="2880"/>
          <w:tab w:val="num" w:pos="567"/>
        </w:tabs>
        <w:suppressAutoHyphens w:val="0"/>
        <w:ind w:left="851"/>
        <w:textAlignment w:val="auto"/>
        <w:rPr>
          <w:rFonts w:cs="Arial"/>
          <w:color w:val="auto"/>
        </w:rPr>
      </w:pPr>
      <w:r w:rsidRPr="00FA2D7C">
        <w:rPr>
          <w:rFonts w:cs="Arial"/>
          <w:color w:val="auto"/>
        </w:rPr>
        <w:t>a helyi támogatási kérelmet a megadott formanyomtatványon, magyar nyelven nyújtották be.</w:t>
      </w:r>
    </w:p>
    <w:p w14:paraId="7B454AFC" w14:textId="77777777" w:rsidR="003D5EB6" w:rsidRPr="00FA2D7C" w:rsidRDefault="003D5EB6" w:rsidP="003D5EB6">
      <w:pPr>
        <w:spacing w:before="120" w:after="120"/>
        <w:jc w:val="both"/>
        <w:rPr>
          <w:rFonts w:cs="Arial"/>
          <w:color w:val="auto"/>
        </w:rPr>
      </w:pPr>
      <w:r w:rsidRPr="00FA2D7C">
        <w:rPr>
          <w:rFonts w:cs="Arial"/>
          <w:color w:val="auto"/>
        </w:rPr>
        <w:t>Amennyiben a fenti nem hiánypótoltatható jogosultsági kritériumoknak a helyi támogatási kérelem nem felel meg, akkor hiánypótlási felhívás nélkül elutasításra kerül.</w:t>
      </w:r>
    </w:p>
    <w:p w14:paraId="2C5AB290" w14:textId="77777777" w:rsidR="003D5EB6" w:rsidRPr="00FA2D7C" w:rsidRDefault="003D5EB6" w:rsidP="00113D88">
      <w:pPr>
        <w:pStyle w:val="Norml1"/>
        <w:keepNext/>
        <w:numPr>
          <w:ilvl w:val="1"/>
          <w:numId w:val="26"/>
        </w:numPr>
        <w:suppressAutoHyphens w:val="0"/>
        <w:textAlignment w:val="auto"/>
        <w:rPr>
          <w:rFonts w:ascii="Arial" w:hAnsi="Arial" w:cs="Arial"/>
          <w:b/>
          <w:color w:val="auto"/>
        </w:rPr>
      </w:pPr>
      <w:r w:rsidRPr="00FA2D7C">
        <w:rPr>
          <w:rFonts w:ascii="Arial" w:hAnsi="Arial" w:cs="Arial"/>
          <w:b/>
          <w:color w:val="auto"/>
        </w:rPr>
        <w:t>HACS által a helyi támogatási kérelem vonatkozásában ellenőrzendő hiánypótoltatható jogosultsági szempontok</w:t>
      </w:r>
    </w:p>
    <w:p w14:paraId="2E811275" w14:textId="77777777" w:rsidR="003D5EB6" w:rsidRPr="00FA2D7C" w:rsidRDefault="003D5EB6" w:rsidP="00113D88">
      <w:pPr>
        <w:pStyle w:val="felsorols2"/>
        <w:numPr>
          <w:ilvl w:val="2"/>
          <w:numId w:val="32"/>
        </w:numPr>
        <w:tabs>
          <w:tab w:val="clear" w:pos="1866"/>
          <w:tab w:val="clear" w:pos="2880"/>
          <w:tab w:val="num" w:pos="851"/>
        </w:tabs>
        <w:suppressAutoHyphens w:val="0"/>
        <w:ind w:left="851"/>
        <w:textAlignment w:val="auto"/>
        <w:rPr>
          <w:rFonts w:cs="Arial"/>
          <w:color w:val="auto"/>
        </w:rPr>
      </w:pPr>
      <w:r w:rsidRPr="00FA2D7C">
        <w:rPr>
          <w:rFonts w:cs="Arial"/>
          <w:color w:val="auto"/>
        </w:rPr>
        <w:t>a benyújtott helyi támogatási kérelem formanyomtatványának minden pontját jelen helyi felhívás, valamint az ÁÚHF–ben megadott szempontok szerint hiánytalanul kitöltötték;</w:t>
      </w:r>
    </w:p>
    <w:p w14:paraId="28ADEBAC"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hiánypótolható, kötelezően csatolandó mellékletek benyújtásra kerültek;</w:t>
      </w:r>
    </w:p>
    <w:p w14:paraId="3336DECE"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helyi támogatási kérelem és a támogatást igénylő nem tartozik a jelen helyi felhívás 4.2. Támogatásban nem részesíthetők köre fejezetben foglaltak közé;</w:t>
      </w:r>
    </w:p>
    <w:p w14:paraId="5B0E5CF3"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az aláírások hitelessége;</w:t>
      </w:r>
    </w:p>
    <w:p w14:paraId="5110C77E"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megvalósulás helye szerinti jogosultság;</w:t>
      </w:r>
    </w:p>
    <w:p w14:paraId="0BC21839"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fejlesztés összköltsége és a támogatás mértéke megfelel a jelen felhívásban szereplő feltételeknek;</w:t>
      </w:r>
    </w:p>
    <w:p w14:paraId="30280851"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fejlesztés megvalósításának időtartama a felhívásban megadott időintervallum maximumán belül van;</w:t>
      </w:r>
    </w:p>
    <w:p w14:paraId="0AD3DB74"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jelen felhívásban rögzített minimálisan kötelező elvárásainak, szakmai feltételeinek teljesülése (</w:t>
      </w:r>
      <w:r w:rsidRPr="00FA2D7C">
        <w:rPr>
          <w:rFonts w:cs="Arial"/>
          <w:i/>
          <w:color w:val="auto"/>
        </w:rPr>
        <w:t>pl. Helyi Esélyegyenlőségi Program rendelkezésre állása, vállalás egy kötelező tevékenységre, indikátorra stb.</w:t>
      </w:r>
      <w:r w:rsidRPr="00FA2D7C">
        <w:rPr>
          <w:rFonts w:cs="Arial"/>
          <w:color w:val="auto"/>
        </w:rPr>
        <w:t>);</w:t>
      </w:r>
    </w:p>
    <w:p w14:paraId="7C96A450"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helyi támogatási kérelem tárgyát képező fejlesztésre a támogatást igénylő más forrásból nem igényelt támogatást;</w:t>
      </w:r>
    </w:p>
    <w:p w14:paraId="3A2A9397"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támogatást igénylő által a CLLD keretében elnyerhető támogatás aránya nem haladja meg a HKFS-ben rendelkezésre álló fejlesztési keret 40%-át;</w:t>
      </w:r>
    </w:p>
    <w:p w14:paraId="0E6CCB85" w14:textId="77777777" w:rsidR="003D5EB6" w:rsidRPr="00FA2D7C" w:rsidRDefault="003D5EB6" w:rsidP="00113D88">
      <w:pPr>
        <w:pStyle w:val="felsorols2"/>
        <w:numPr>
          <w:ilvl w:val="2"/>
          <w:numId w:val="31"/>
        </w:numPr>
        <w:tabs>
          <w:tab w:val="clear" w:pos="1866"/>
          <w:tab w:val="clear" w:pos="2880"/>
          <w:tab w:val="num" w:pos="851"/>
        </w:tabs>
        <w:suppressAutoHyphens w:val="0"/>
        <w:ind w:left="851"/>
        <w:textAlignment w:val="auto"/>
        <w:rPr>
          <w:rFonts w:cs="Arial"/>
          <w:color w:val="auto"/>
        </w:rPr>
      </w:pPr>
      <w:r w:rsidRPr="00FA2D7C">
        <w:rPr>
          <w:rFonts w:cs="Arial"/>
          <w:color w:val="auto"/>
        </w:rPr>
        <w:t>a papír alapon és elektronikusan benyújtott dokumentumok azonosak</w:t>
      </w:r>
    </w:p>
    <w:p w14:paraId="7EC8619D" w14:textId="77777777" w:rsidR="003D5EB6" w:rsidRPr="00FA2D7C" w:rsidRDefault="003D5EB6" w:rsidP="003D5EB6">
      <w:pPr>
        <w:spacing w:before="240"/>
        <w:jc w:val="both"/>
        <w:rPr>
          <w:rFonts w:cs="Arial"/>
          <w:color w:val="auto"/>
        </w:rPr>
      </w:pPr>
      <w:r w:rsidRPr="00FA2D7C">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pótoltatható,akkor a HACS egyszeri alkalommal hiánypótlásra szólít fel.</w:t>
      </w:r>
    </w:p>
    <w:p w14:paraId="6855BBFE" w14:textId="77777777" w:rsidR="003D5EB6" w:rsidRPr="00FA2D7C" w:rsidRDefault="003D5EB6" w:rsidP="00113D88">
      <w:pPr>
        <w:pStyle w:val="Norml1"/>
        <w:numPr>
          <w:ilvl w:val="1"/>
          <w:numId w:val="26"/>
        </w:numPr>
        <w:suppressAutoHyphens w:val="0"/>
        <w:textAlignment w:val="auto"/>
        <w:rPr>
          <w:rFonts w:ascii="Arial" w:hAnsi="Arial" w:cs="Arial"/>
          <w:b/>
          <w:color w:val="auto"/>
        </w:rPr>
      </w:pPr>
      <w:r w:rsidRPr="00FA2D7C">
        <w:rPr>
          <w:rFonts w:ascii="Arial" w:hAnsi="Arial" w:cs="Arial"/>
          <w:b/>
          <w:color w:val="auto"/>
        </w:rPr>
        <w:t>Tartalmi értékelési szempontok</w:t>
      </w:r>
    </w:p>
    <w:p w14:paraId="3C19F822" w14:textId="62C70B67" w:rsidR="003D5EB6" w:rsidRPr="00FA2D7C" w:rsidRDefault="003D5EB6" w:rsidP="003D5EB6">
      <w:pPr>
        <w:pStyle w:val="Norml1"/>
        <w:rPr>
          <w:rFonts w:ascii="Arial" w:hAnsi="Arial" w:cs="Arial"/>
          <w:color w:val="auto"/>
        </w:rPr>
      </w:pPr>
      <w:r w:rsidRPr="00FA2D7C">
        <w:rPr>
          <w:rFonts w:ascii="Arial" w:hAnsi="Arial" w:cs="Arial"/>
          <w:color w:val="auto"/>
        </w:rPr>
        <w:t>Nem támogathatók azok a helyi támogatási kérelmek, amelyek esetében a szempontrendszer alapján a kérelemre adott összpo</w:t>
      </w:r>
      <w:r w:rsidR="005A14DE" w:rsidRPr="00FA2D7C">
        <w:rPr>
          <w:rFonts w:ascii="Arial" w:hAnsi="Arial" w:cs="Arial"/>
          <w:color w:val="auto"/>
        </w:rPr>
        <w:t>ntszám nem éri el a minimális 14 pontot. A 14</w:t>
      </w:r>
      <w:r w:rsidRPr="00FA2D7C">
        <w:rPr>
          <w:rFonts w:ascii="Arial" w:hAnsi="Arial" w:cs="Arial"/>
          <w:color w:val="auto"/>
        </w:rPr>
        <w:t xml:space="preserve"> pont elérése nem jelenti automatikusan a támogatás megítélését! </w:t>
      </w:r>
    </w:p>
    <w:p w14:paraId="4B5109AA" w14:textId="77777777" w:rsidR="003D5EB6" w:rsidRPr="00FA2D7C" w:rsidRDefault="003D5EB6" w:rsidP="003D5EB6">
      <w:pPr>
        <w:pStyle w:val="Norml1"/>
        <w:rPr>
          <w:rFonts w:ascii="Arial" w:hAnsi="Arial" w:cs="Arial"/>
          <w:b/>
          <w:color w:val="auto"/>
        </w:rPr>
      </w:pPr>
    </w:p>
    <w:tbl>
      <w:tblPr>
        <w:tblStyle w:val="Rcsostblzat"/>
        <w:tblW w:w="9606" w:type="dxa"/>
        <w:tblLook w:val="04A0" w:firstRow="1" w:lastRow="0" w:firstColumn="1" w:lastColumn="0" w:noHBand="0" w:noVBand="1"/>
      </w:tblPr>
      <w:tblGrid>
        <w:gridCol w:w="3187"/>
        <w:gridCol w:w="4854"/>
        <w:gridCol w:w="1565"/>
      </w:tblGrid>
      <w:tr w:rsidR="00FA2D7C" w:rsidRPr="00FA2D7C" w14:paraId="5AED5FCE" w14:textId="77777777" w:rsidTr="00F55CCD">
        <w:trPr>
          <w:tblHeader/>
        </w:trPr>
        <w:tc>
          <w:tcPr>
            <w:tcW w:w="3187" w:type="dxa"/>
            <w:shd w:val="clear" w:color="auto" w:fill="A6A6A6" w:themeFill="background1" w:themeFillShade="A6"/>
          </w:tcPr>
          <w:p w14:paraId="7EECAC60" w14:textId="77777777" w:rsidR="003D5EB6" w:rsidRPr="00FA2D7C" w:rsidRDefault="003D5EB6" w:rsidP="00953B6E">
            <w:pPr>
              <w:pStyle w:val="Norml1"/>
              <w:keepNext/>
              <w:spacing w:line="276" w:lineRule="auto"/>
              <w:jc w:val="center"/>
              <w:rPr>
                <w:rFonts w:ascii="Arial" w:hAnsi="Arial" w:cs="Arial"/>
                <w:b/>
                <w:color w:val="auto"/>
              </w:rPr>
            </w:pPr>
            <w:r w:rsidRPr="00FA2D7C">
              <w:rPr>
                <w:rFonts w:ascii="Arial" w:hAnsi="Arial" w:cs="Arial"/>
                <w:b/>
                <w:color w:val="auto"/>
              </w:rPr>
              <w:t>Értékelési szempontok</w:t>
            </w:r>
          </w:p>
          <w:p w14:paraId="589DD51C" w14:textId="77777777" w:rsidR="001F5FD8" w:rsidRPr="00FA2D7C" w:rsidRDefault="001F5FD8" w:rsidP="001F5FD8">
            <w:pPr>
              <w:pStyle w:val="Norml1"/>
              <w:keepNext/>
              <w:spacing w:line="276" w:lineRule="auto"/>
              <w:rPr>
                <w:rFonts w:ascii="Arial" w:hAnsi="Arial" w:cs="Arial"/>
                <w:b/>
                <w:color w:val="auto"/>
              </w:rPr>
            </w:pPr>
          </w:p>
        </w:tc>
        <w:tc>
          <w:tcPr>
            <w:tcW w:w="4854" w:type="dxa"/>
            <w:shd w:val="clear" w:color="auto" w:fill="A6A6A6" w:themeFill="background1" w:themeFillShade="A6"/>
          </w:tcPr>
          <w:p w14:paraId="3A05854A" w14:textId="77777777" w:rsidR="003D5EB6" w:rsidRPr="00FA2D7C" w:rsidRDefault="003D5EB6" w:rsidP="00953B6E">
            <w:pPr>
              <w:pStyle w:val="Norml1"/>
              <w:keepNext/>
              <w:spacing w:line="276" w:lineRule="auto"/>
              <w:jc w:val="center"/>
              <w:rPr>
                <w:rFonts w:ascii="Arial" w:hAnsi="Arial" w:cs="Arial"/>
                <w:b/>
                <w:color w:val="auto"/>
              </w:rPr>
            </w:pPr>
            <w:r w:rsidRPr="00FA2D7C">
              <w:rPr>
                <w:rFonts w:ascii="Arial" w:hAnsi="Arial" w:cs="Arial"/>
                <w:b/>
                <w:color w:val="auto"/>
              </w:rPr>
              <w:t>Értékelési szempont alábontása</w:t>
            </w:r>
          </w:p>
        </w:tc>
        <w:tc>
          <w:tcPr>
            <w:tcW w:w="1565" w:type="dxa"/>
            <w:shd w:val="clear" w:color="auto" w:fill="A6A6A6" w:themeFill="background1" w:themeFillShade="A6"/>
          </w:tcPr>
          <w:p w14:paraId="00D733DD" w14:textId="77777777" w:rsidR="001F5FD8" w:rsidRPr="00FA2D7C" w:rsidRDefault="003D5EB6" w:rsidP="001F5FD8">
            <w:pPr>
              <w:pStyle w:val="Norml1"/>
              <w:keepNext/>
              <w:spacing w:line="276" w:lineRule="auto"/>
              <w:jc w:val="center"/>
              <w:rPr>
                <w:rFonts w:ascii="Arial" w:hAnsi="Arial" w:cs="Arial"/>
                <w:b/>
                <w:color w:val="auto"/>
              </w:rPr>
            </w:pPr>
            <w:r w:rsidRPr="00FA2D7C">
              <w:rPr>
                <w:rFonts w:ascii="Arial" w:hAnsi="Arial" w:cs="Arial"/>
                <w:b/>
                <w:color w:val="auto"/>
              </w:rPr>
              <w:t>Adható pontszám</w:t>
            </w:r>
          </w:p>
        </w:tc>
      </w:tr>
      <w:tr w:rsidR="00FA2D7C" w:rsidRPr="00FA2D7C" w14:paraId="73D498ED" w14:textId="77777777" w:rsidTr="00F55CCD">
        <w:tc>
          <w:tcPr>
            <w:tcW w:w="3187" w:type="dxa"/>
            <w:vMerge w:val="restart"/>
            <w:vAlign w:val="center"/>
          </w:tcPr>
          <w:p w14:paraId="5F81365B"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A fejlesztés hozzájárul a HKFS céljainak megvalósulásához</w:t>
            </w:r>
          </w:p>
        </w:tc>
        <w:tc>
          <w:tcPr>
            <w:tcW w:w="4854" w:type="dxa"/>
          </w:tcPr>
          <w:p w14:paraId="7B0F222A"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565" w:type="dxa"/>
            <w:vAlign w:val="center"/>
          </w:tcPr>
          <w:p w14:paraId="0E9E8EAF"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3DB002FD" w14:textId="77777777" w:rsidTr="00F55CCD">
        <w:tc>
          <w:tcPr>
            <w:tcW w:w="3187" w:type="dxa"/>
            <w:vMerge/>
          </w:tcPr>
          <w:p w14:paraId="3DFBB5A2"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7C73D34D"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helyi támogatási kérelem tevékenységei és a HKFS célja(i) közötti összefüggés csak részben alátámasztott, a tevékenységek csak részben szolgálják a célok megvalósulását </w:t>
            </w:r>
          </w:p>
        </w:tc>
        <w:tc>
          <w:tcPr>
            <w:tcW w:w="1565" w:type="dxa"/>
            <w:vAlign w:val="center"/>
          </w:tcPr>
          <w:p w14:paraId="027E2DCF"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439B700C" w14:textId="77777777" w:rsidTr="00F55CCD">
        <w:tc>
          <w:tcPr>
            <w:tcW w:w="3187" w:type="dxa"/>
            <w:vMerge/>
          </w:tcPr>
          <w:p w14:paraId="246F84DF"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65492B23"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tevékenységek nem járulnak hozzá a HKFS céljainak megvalósulásához, vagy az összefüggés nincs alátámasztva</w:t>
            </w:r>
          </w:p>
        </w:tc>
        <w:tc>
          <w:tcPr>
            <w:tcW w:w="1565" w:type="dxa"/>
            <w:vAlign w:val="center"/>
          </w:tcPr>
          <w:p w14:paraId="4308CC89"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53975945" w14:textId="77777777" w:rsidTr="00F55CCD">
        <w:tc>
          <w:tcPr>
            <w:tcW w:w="3187" w:type="dxa"/>
            <w:vMerge w:val="restart"/>
            <w:vAlign w:val="center"/>
          </w:tcPr>
          <w:p w14:paraId="3D2652C1"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A fejlesztés hozzájárul a helyi felhívás 1.1 pontjában meghatározott célokhoz</w:t>
            </w:r>
          </w:p>
        </w:tc>
        <w:tc>
          <w:tcPr>
            <w:tcW w:w="4854" w:type="dxa"/>
          </w:tcPr>
          <w:p w14:paraId="02417A27"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565" w:type="dxa"/>
            <w:vAlign w:val="center"/>
          </w:tcPr>
          <w:p w14:paraId="24F7DAF3"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6EE4F83E" w14:textId="77777777" w:rsidTr="00F55CCD">
        <w:tc>
          <w:tcPr>
            <w:tcW w:w="3187" w:type="dxa"/>
            <w:vMerge/>
            <w:vAlign w:val="center"/>
          </w:tcPr>
          <w:p w14:paraId="7048975C"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2BE3A8D2"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1565" w:type="dxa"/>
            <w:vAlign w:val="center"/>
          </w:tcPr>
          <w:p w14:paraId="57D058A1"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1526D152" w14:textId="77777777" w:rsidTr="00F55CCD">
        <w:tc>
          <w:tcPr>
            <w:tcW w:w="3187" w:type="dxa"/>
            <w:vMerge/>
            <w:vAlign w:val="center"/>
          </w:tcPr>
          <w:p w14:paraId="611467F8"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66E58243"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tevékenységek nem járulnak hozzá a helyi felhívás 1.1 pontjában megfogalmazott céljainak megvalósulásához, vagy az összefüggés nincs alátámasztva</w:t>
            </w:r>
          </w:p>
        </w:tc>
        <w:tc>
          <w:tcPr>
            <w:tcW w:w="1565" w:type="dxa"/>
            <w:vAlign w:val="center"/>
          </w:tcPr>
          <w:p w14:paraId="0DC33722"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4371B56F" w14:textId="77777777" w:rsidTr="00F55CCD">
        <w:tc>
          <w:tcPr>
            <w:tcW w:w="3187" w:type="dxa"/>
            <w:vMerge w:val="restart"/>
            <w:vAlign w:val="center"/>
          </w:tcPr>
          <w:p w14:paraId="0D38F296" w14:textId="77777777" w:rsidR="00F55CCD" w:rsidRPr="00FA2D7C" w:rsidRDefault="00F55CCD" w:rsidP="00E27D88">
            <w:pPr>
              <w:pStyle w:val="Norml1"/>
              <w:numPr>
                <w:ilvl w:val="0"/>
                <w:numId w:val="53"/>
              </w:numPr>
              <w:spacing w:before="0" w:after="0" w:line="276" w:lineRule="auto"/>
              <w:rPr>
                <w:rFonts w:ascii="Arial" w:hAnsi="Arial" w:cs="Arial"/>
                <w:i/>
                <w:color w:val="auto"/>
              </w:rPr>
            </w:pPr>
            <w:r w:rsidRPr="00FA2D7C">
              <w:rPr>
                <w:rFonts w:ascii="Arial" w:hAnsi="Arial" w:cs="Arial"/>
                <w:i/>
                <w:color w:val="auto"/>
              </w:rPr>
              <w:t xml:space="preserve">A beavatkozás integrált </w:t>
            </w:r>
          </w:p>
        </w:tc>
        <w:tc>
          <w:tcPr>
            <w:tcW w:w="4854" w:type="dxa"/>
          </w:tcPr>
          <w:p w14:paraId="5CBF1605" w14:textId="77777777" w:rsidR="00F55CCD" w:rsidRPr="00FA2D7C" w:rsidRDefault="00F55CCD" w:rsidP="00CD5A37">
            <w:pPr>
              <w:pStyle w:val="Norml1"/>
              <w:spacing w:before="0" w:after="0" w:line="276" w:lineRule="auto"/>
              <w:rPr>
                <w:rFonts w:ascii="Arial" w:hAnsi="Arial" w:cs="Arial"/>
                <w:i/>
                <w:color w:val="auto"/>
              </w:rPr>
            </w:pPr>
            <w:r w:rsidRPr="00FA2D7C">
              <w:rPr>
                <w:rFonts w:ascii="Arial" w:hAnsi="Arial" w:cs="Arial"/>
                <w:i/>
                <w:color w:val="auto"/>
              </w:rPr>
              <w:t>Konkrét egymásra épülés vagy egyértelmű pozitív egymásra hatás mutatható ki egynél több korábban már megvalósított / folyamatban lévő / tervezett beavatkozással. Az egymása épülés jól alátámasztott.</w:t>
            </w:r>
          </w:p>
        </w:tc>
        <w:tc>
          <w:tcPr>
            <w:tcW w:w="1565" w:type="dxa"/>
            <w:vAlign w:val="center"/>
          </w:tcPr>
          <w:p w14:paraId="29BC9A21" w14:textId="77777777" w:rsidR="00F55CCD" w:rsidRPr="00FA2D7C" w:rsidRDefault="00F55CCD" w:rsidP="00CD5A37">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11B53B52" w14:textId="77777777" w:rsidTr="00F55CCD">
        <w:tc>
          <w:tcPr>
            <w:tcW w:w="3187" w:type="dxa"/>
            <w:vMerge/>
            <w:vAlign w:val="center"/>
          </w:tcPr>
          <w:p w14:paraId="7C4A4E2B"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49A5C893"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Konkrét egymásra épülés vagy egyértelmű pozitív egymásra hatás mutatható ki legalább egy korábban már megvalósított / folyamatban lévő / tervezett beavatkozással. Az egymása épülés jól alátámasztott.</w:t>
            </w:r>
          </w:p>
        </w:tc>
        <w:tc>
          <w:tcPr>
            <w:tcW w:w="1565" w:type="dxa"/>
            <w:vAlign w:val="center"/>
          </w:tcPr>
          <w:p w14:paraId="780C7A1A"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1B39800C" w14:textId="77777777" w:rsidTr="00F55CCD">
        <w:tc>
          <w:tcPr>
            <w:tcW w:w="3187" w:type="dxa"/>
            <w:vMerge/>
            <w:vAlign w:val="center"/>
          </w:tcPr>
          <w:p w14:paraId="70B186A3"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658710DA"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Nincs bizonyított kapcsolódás korábbi, vagy folyamatban lévő, esetleg tervezett fejlesztésekkel.</w:t>
            </w:r>
          </w:p>
        </w:tc>
        <w:tc>
          <w:tcPr>
            <w:tcW w:w="1565" w:type="dxa"/>
            <w:vAlign w:val="center"/>
          </w:tcPr>
          <w:p w14:paraId="099E5BEE"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254155BB" w14:textId="77777777" w:rsidTr="00F55CCD">
        <w:tc>
          <w:tcPr>
            <w:tcW w:w="3187" w:type="dxa"/>
            <w:vMerge w:val="restart"/>
            <w:vAlign w:val="center"/>
          </w:tcPr>
          <w:p w14:paraId="07F203E3" w14:textId="77777777" w:rsidR="00F55CCD" w:rsidRPr="00FA2D7C" w:rsidRDefault="00F55CCD" w:rsidP="00E27D88">
            <w:pPr>
              <w:pStyle w:val="Norml1"/>
              <w:numPr>
                <w:ilvl w:val="0"/>
                <w:numId w:val="53"/>
              </w:numPr>
              <w:spacing w:before="0" w:after="0" w:line="276" w:lineRule="auto"/>
              <w:rPr>
                <w:rFonts w:ascii="Arial" w:hAnsi="Arial" w:cs="Arial"/>
                <w:i/>
                <w:color w:val="auto"/>
              </w:rPr>
            </w:pPr>
            <w:r w:rsidRPr="00FA2D7C">
              <w:rPr>
                <w:rFonts w:ascii="Arial" w:hAnsi="Arial" w:cs="Arial"/>
                <w:i/>
                <w:color w:val="auto"/>
              </w:rPr>
              <w:t>A beavatkozás innovatív</w:t>
            </w:r>
            <w:r w:rsidRPr="00FA2D7C">
              <w:rPr>
                <w:rStyle w:val="Lbjegyzet-hivatkozs"/>
                <w:rFonts w:ascii="Arial" w:hAnsi="Arial" w:cs="Arial"/>
                <w:i/>
                <w:color w:val="auto"/>
              </w:rPr>
              <w:footnoteReference w:id="6"/>
            </w:r>
          </w:p>
        </w:tc>
        <w:tc>
          <w:tcPr>
            <w:tcW w:w="4854" w:type="dxa"/>
          </w:tcPr>
          <w:p w14:paraId="6A8BBF6E" w14:textId="77777777" w:rsidR="00F55CCD" w:rsidRPr="00FA2D7C" w:rsidRDefault="00F55CCD" w:rsidP="00CD5A37">
            <w:pPr>
              <w:pStyle w:val="Norml1"/>
              <w:spacing w:before="0" w:after="0" w:line="276" w:lineRule="auto"/>
              <w:rPr>
                <w:rFonts w:ascii="Arial" w:hAnsi="Arial" w:cs="Arial"/>
                <w:i/>
                <w:color w:val="auto"/>
              </w:rPr>
            </w:pPr>
            <w:r w:rsidRPr="00FA2D7C">
              <w:rPr>
                <w:rFonts w:ascii="Arial" w:hAnsi="Arial" w:cs="Arial"/>
                <w:i/>
                <w:color w:val="auto"/>
              </w:rPr>
              <w:t xml:space="preserve">A fejlesztés teljes mértékben rendhagyó a fejlesztés környezete vonatkozásában és ez az újszerűség megfelelő módon bizonyított </w:t>
            </w:r>
          </w:p>
        </w:tc>
        <w:tc>
          <w:tcPr>
            <w:tcW w:w="1565" w:type="dxa"/>
            <w:vAlign w:val="center"/>
          </w:tcPr>
          <w:p w14:paraId="0E3BBFFF" w14:textId="77777777" w:rsidR="00F55CCD" w:rsidRPr="00FA2D7C" w:rsidRDefault="00F55CCD" w:rsidP="00CD5A37">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350BADE2" w14:textId="77777777" w:rsidTr="00F55CCD">
        <w:tc>
          <w:tcPr>
            <w:tcW w:w="3187" w:type="dxa"/>
            <w:vMerge/>
            <w:vAlign w:val="center"/>
          </w:tcPr>
          <w:p w14:paraId="5682B455"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6F4D1311"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A fejlesztésnek vannak újszerű elemei, részben bizonyított</w:t>
            </w:r>
          </w:p>
        </w:tc>
        <w:tc>
          <w:tcPr>
            <w:tcW w:w="1565" w:type="dxa"/>
            <w:vAlign w:val="center"/>
          </w:tcPr>
          <w:p w14:paraId="7AE16C7B"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42EA1DFC" w14:textId="77777777" w:rsidTr="00F55CCD">
        <w:tc>
          <w:tcPr>
            <w:tcW w:w="3187" w:type="dxa"/>
            <w:vMerge/>
            <w:vAlign w:val="center"/>
          </w:tcPr>
          <w:p w14:paraId="1C1A930B"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4287BB9A"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A fejlesztésnek nincsenek újszerű elemei, vagy ezek nincsenek alátámasztva</w:t>
            </w:r>
          </w:p>
        </w:tc>
        <w:tc>
          <w:tcPr>
            <w:tcW w:w="1565" w:type="dxa"/>
            <w:vAlign w:val="center"/>
          </w:tcPr>
          <w:p w14:paraId="6C34DC08"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220F5A06" w14:textId="77777777" w:rsidTr="00F55CCD">
        <w:tc>
          <w:tcPr>
            <w:tcW w:w="3187" w:type="dxa"/>
            <w:vMerge w:val="restart"/>
            <w:vAlign w:val="center"/>
          </w:tcPr>
          <w:p w14:paraId="2A8D28C9" w14:textId="77777777" w:rsidR="00F55CCD" w:rsidRPr="00FA2D7C" w:rsidRDefault="00F55CCD" w:rsidP="00E27D88">
            <w:pPr>
              <w:pStyle w:val="Norml1"/>
              <w:numPr>
                <w:ilvl w:val="0"/>
                <w:numId w:val="53"/>
              </w:numPr>
              <w:spacing w:before="0" w:after="0" w:line="276" w:lineRule="auto"/>
              <w:rPr>
                <w:rFonts w:ascii="Arial" w:hAnsi="Arial" w:cs="Arial"/>
                <w:i/>
                <w:color w:val="auto"/>
              </w:rPr>
            </w:pPr>
            <w:r w:rsidRPr="00FA2D7C">
              <w:rPr>
                <w:rFonts w:ascii="Arial" w:hAnsi="Arial" w:cs="Arial"/>
                <w:i/>
                <w:color w:val="auto"/>
              </w:rPr>
              <w:t>A fejlesztés a helyi közösség aktív részvételével valósul meg</w:t>
            </w:r>
          </w:p>
        </w:tc>
        <w:tc>
          <w:tcPr>
            <w:tcW w:w="4854" w:type="dxa"/>
          </w:tcPr>
          <w:p w14:paraId="04627181" w14:textId="77777777" w:rsidR="00F55CCD" w:rsidRPr="00FA2D7C" w:rsidRDefault="00F55CCD" w:rsidP="00CD5A37">
            <w:pPr>
              <w:pStyle w:val="Norml1"/>
              <w:spacing w:before="0" w:after="0" w:line="276" w:lineRule="auto"/>
              <w:rPr>
                <w:rFonts w:ascii="Arial" w:hAnsi="Arial" w:cs="Arial"/>
                <w:i/>
                <w:color w:val="auto"/>
              </w:rPr>
            </w:pPr>
            <w:r w:rsidRPr="00FA2D7C">
              <w:rPr>
                <w:rFonts w:ascii="Arial" w:hAnsi="Arial" w:cs="Arial"/>
                <w:i/>
                <w:color w:val="auto"/>
              </w:rPr>
              <w:t>A célcsoport/helyi közösség bevonása a fejlesztés tervezésébe és megvalósításába egyaránt konkrétumokkal alátámasztott</w:t>
            </w:r>
          </w:p>
        </w:tc>
        <w:tc>
          <w:tcPr>
            <w:tcW w:w="1565" w:type="dxa"/>
            <w:vAlign w:val="center"/>
          </w:tcPr>
          <w:p w14:paraId="4FA9041B" w14:textId="77777777" w:rsidR="00F55CCD" w:rsidRPr="00FA2D7C" w:rsidRDefault="00F55CCD" w:rsidP="00CD5A37">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54D27E11" w14:textId="77777777" w:rsidTr="00F55CCD">
        <w:tc>
          <w:tcPr>
            <w:tcW w:w="3187" w:type="dxa"/>
            <w:vMerge/>
            <w:vAlign w:val="center"/>
          </w:tcPr>
          <w:p w14:paraId="41FD6655"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314B8FAA"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A célcsoport/helyi közösség bevonása a fejlesztés tervezésébe és/vagy megvalósításába részben alátámasztott.</w:t>
            </w:r>
          </w:p>
        </w:tc>
        <w:tc>
          <w:tcPr>
            <w:tcW w:w="1565" w:type="dxa"/>
            <w:vAlign w:val="center"/>
          </w:tcPr>
          <w:p w14:paraId="3AD33CDB"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0BDCB2D1" w14:textId="77777777" w:rsidTr="00F55CCD">
        <w:tc>
          <w:tcPr>
            <w:tcW w:w="3187" w:type="dxa"/>
            <w:vMerge/>
            <w:vAlign w:val="center"/>
          </w:tcPr>
          <w:p w14:paraId="2A3B2A38" w14:textId="77777777" w:rsidR="00F55CCD" w:rsidRPr="00FA2D7C" w:rsidRDefault="00F55CCD"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3ACF6A3B" w14:textId="77777777" w:rsidR="00F55CCD" w:rsidRPr="00FA2D7C" w:rsidRDefault="00F55CCD" w:rsidP="00953B6E">
            <w:pPr>
              <w:pStyle w:val="Norml1"/>
              <w:spacing w:before="0" w:after="0" w:line="276" w:lineRule="auto"/>
              <w:rPr>
                <w:rFonts w:ascii="Arial" w:hAnsi="Arial" w:cs="Arial"/>
                <w:i/>
                <w:color w:val="auto"/>
              </w:rPr>
            </w:pPr>
            <w:r w:rsidRPr="00FA2D7C">
              <w:rPr>
                <w:rFonts w:ascii="Arial" w:hAnsi="Arial" w:cs="Arial"/>
                <w:i/>
                <w:color w:val="auto"/>
              </w:rPr>
              <w:t>A célcsoport/helyi közösség bevonása a fejlesztés tervezésébe és/vagy megvalósításába nincs alátámasztva.</w:t>
            </w:r>
          </w:p>
        </w:tc>
        <w:tc>
          <w:tcPr>
            <w:tcW w:w="1565" w:type="dxa"/>
            <w:vAlign w:val="center"/>
          </w:tcPr>
          <w:p w14:paraId="422B22A4" w14:textId="77777777" w:rsidR="00F55CCD" w:rsidRPr="00FA2D7C" w:rsidRDefault="00F55CCD"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2FE7CF95" w14:textId="77777777" w:rsidTr="00F55CCD">
        <w:tc>
          <w:tcPr>
            <w:tcW w:w="3187" w:type="dxa"/>
            <w:vMerge w:val="restart"/>
            <w:vAlign w:val="center"/>
          </w:tcPr>
          <w:p w14:paraId="2CC4A91C"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 xml:space="preserve">A fejlesztésnek vannak célcsoport-specifikus közösségfejlesztési, térségfejlesztési hatásai </w:t>
            </w:r>
          </w:p>
        </w:tc>
        <w:tc>
          <w:tcPr>
            <w:tcW w:w="4854" w:type="dxa"/>
          </w:tcPr>
          <w:p w14:paraId="0F985EF5"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helyi támogatási kérelem egyértelműen definiálja a fejlesztés célcsoportjá(ai)t és a támogatandó tevékenységeknek egyértelmű pozítív hatása a fenti csoportokra jól alátámasztott</w:t>
            </w:r>
          </w:p>
        </w:tc>
        <w:tc>
          <w:tcPr>
            <w:tcW w:w="1565" w:type="dxa"/>
            <w:vAlign w:val="center"/>
          </w:tcPr>
          <w:p w14:paraId="637F90ED"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49945C0E" w14:textId="77777777" w:rsidTr="00F55CCD">
        <w:tc>
          <w:tcPr>
            <w:tcW w:w="3187" w:type="dxa"/>
            <w:vMerge/>
            <w:vAlign w:val="center"/>
          </w:tcPr>
          <w:p w14:paraId="6B1347CA"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5DB60738"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helyi támogatási kérelem egyértelműen definiálja a fejlesztés célcsoportjá(ai)t de a támogatandó tevékenységeknek a pozítív hatása a fenti csoportokra csak részben alátámasztott</w:t>
            </w:r>
          </w:p>
        </w:tc>
        <w:tc>
          <w:tcPr>
            <w:tcW w:w="1565" w:type="dxa"/>
            <w:vAlign w:val="center"/>
          </w:tcPr>
          <w:p w14:paraId="2B3FCC7B"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5DAD3966" w14:textId="77777777" w:rsidTr="00F55CCD">
        <w:tc>
          <w:tcPr>
            <w:tcW w:w="3187" w:type="dxa"/>
            <w:vMerge/>
            <w:vAlign w:val="center"/>
          </w:tcPr>
          <w:p w14:paraId="5B9C68F7"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1A73AA71"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helyi támogatási kérelem nem definiálja egyértelműen a fejlesztés célcsoportját vagy a támogatható tevékenységek pozitív hatása e célcsoportra nincs alátámasztva</w:t>
            </w:r>
          </w:p>
        </w:tc>
        <w:tc>
          <w:tcPr>
            <w:tcW w:w="1565" w:type="dxa"/>
            <w:vAlign w:val="center"/>
          </w:tcPr>
          <w:p w14:paraId="625E7B4E"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54C39D8B" w14:textId="77777777" w:rsidTr="00F55CCD">
        <w:tc>
          <w:tcPr>
            <w:tcW w:w="3187" w:type="dxa"/>
            <w:vMerge w:val="restart"/>
            <w:vAlign w:val="center"/>
          </w:tcPr>
          <w:p w14:paraId="597FE4A1"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A fejlesztés költséghatékony módon valósul meg</w:t>
            </w:r>
          </w:p>
        </w:tc>
        <w:tc>
          <w:tcPr>
            <w:tcW w:w="4854" w:type="dxa"/>
          </w:tcPr>
          <w:p w14:paraId="1A72E7E1"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támogatási kérelemben szereplő költségek meghatározása körültekintően, az aktuális piaci árak figyelembevételével történt, amelyeta támogatást igénylő a kérelemben alátámasztott</w:t>
            </w:r>
          </w:p>
        </w:tc>
        <w:tc>
          <w:tcPr>
            <w:tcW w:w="1565" w:type="dxa"/>
            <w:vAlign w:val="center"/>
          </w:tcPr>
          <w:p w14:paraId="45367216"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1CF5631F" w14:textId="77777777" w:rsidTr="00F55CCD">
        <w:tc>
          <w:tcPr>
            <w:tcW w:w="3187" w:type="dxa"/>
            <w:vMerge/>
            <w:vAlign w:val="center"/>
          </w:tcPr>
          <w:p w14:paraId="6F7FB862"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11D16E1B"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támogatási kérelemben szereplő költségek meghatározása nem az aktuális piaci árakat figyelembevéve és/vagy azt nem alátámasztva történt</w:t>
            </w:r>
          </w:p>
        </w:tc>
        <w:tc>
          <w:tcPr>
            <w:tcW w:w="1565" w:type="dxa"/>
            <w:vAlign w:val="center"/>
          </w:tcPr>
          <w:p w14:paraId="2A79C7DE"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74D93662" w14:textId="77777777" w:rsidTr="00F55CCD">
        <w:tc>
          <w:tcPr>
            <w:tcW w:w="3187" w:type="dxa"/>
            <w:vMerge w:val="restart"/>
            <w:vAlign w:val="center"/>
          </w:tcPr>
          <w:p w14:paraId="0CE85D14"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Környezeti fenntarthatóság</w:t>
            </w:r>
          </w:p>
        </w:tc>
        <w:tc>
          <w:tcPr>
            <w:tcW w:w="4854" w:type="dxa"/>
          </w:tcPr>
          <w:p w14:paraId="49478050"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környezeti fenntarthatósági szempontok teljes körűen érvényesülnek</w:t>
            </w:r>
          </w:p>
        </w:tc>
        <w:tc>
          <w:tcPr>
            <w:tcW w:w="1565" w:type="dxa"/>
            <w:vAlign w:val="center"/>
          </w:tcPr>
          <w:p w14:paraId="571251CE"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5C46B11D" w14:textId="77777777" w:rsidTr="00F55CCD">
        <w:tc>
          <w:tcPr>
            <w:tcW w:w="3187" w:type="dxa"/>
            <w:vMerge/>
          </w:tcPr>
          <w:p w14:paraId="4C0832AE"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718D1865"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környezeti fenntarthatósági szempontok részben érvényesülnek</w:t>
            </w:r>
          </w:p>
        </w:tc>
        <w:tc>
          <w:tcPr>
            <w:tcW w:w="1565" w:type="dxa"/>
            <w:vAlign w:val="center"/>
          </w:tcPr>
          <w:p w14:paraId="4CEDDD11"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628B5B4B" w14:textId="77777777" w:rsidTr="00F55CCD">
        <w:tc>
          <w:tcPr>
            <w:tcW w:w="3187" w:type="dxa"/>
            <w:vMerge/>
          </w:tcPr>
          <w:p w14:paraId="1F057A82"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30397FF4"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környezeti fenntarthatósági szempontok nem érvényesülnek</w:t>
            </w:r>
          </w:p>
        </w:tc>
        <w:tc>
          <w:tcPr>
            <w:tcW w:w="1565" w:type="dxa"/>
            <w:vAlign w:val="center"/>
          </w:tcPr>
          <w:p w14:paraId="28EE8C5C"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18B75848" w14:textId="77777777" w:rsidTr="00F55CCD">
        <w:tc>
          <w:tcPr>
            <w:tcW w:w="3187" w:type="dxa"/>
            <w:vMerge w:val="restart"/>
            <w:vAlign w:val="center"/>
          </w:tcPr>
          <w:p w14:paraId="173A3D17"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 xml:space="preserve">A létrehozott eredmények működtetésének fenntarthatósága biztosított </w:t>
            </w:r>
          </w:p>
        </w:tc>
        <w:tc>
          <w:tcPr>
            <w:tcW w:w="4854" w:type="dxa"/>
          </w:tcPr>
          <w:p w14:paraId="304663F6"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projekt hosszú távú hasznosulása és az eredmények fenntartásának/működtetésének módja/forrása bemutatásra került és jól alátámasztott </w:t>
            </w:r>
          </w:p>
        </w:tc>
        <w:tc>
          <w:tcPr>
            <w:tcW w:w="1565" w:type="dxa"/>
            <w:vAlign w:val="center"/>
          </w:tcPr>
          <w:p w14:paraId="1775AE95"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4842769A" w14:textId="77777777" w:rsidTr="00F55CCD">
        <w:tc>
          <w:tcPr>
            <w:tcW w:w="3187" w:type="dxa"/>
            <w:vMerge/>
          </w:tcPr>
          <w:p w14:paraId="4CC286F1"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5DBF9BA6"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projekt hosszú távú hasznosulása és az eredmények fenntartásának/működtetésének módja/forrása csak részben alátámasztott</w:t>
            </w:r>
          </w:p>
        </w:tc>
        <w:tc>
          <w:tcPr>
            <w:tcW w:w="1565" w:type="dxa"/>
            <w:vAlign w:val="center"/>
          </w:tcPr>
          <w:p w14:paraId="1AC30FD1"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2655DAEF" w14:textId="77777777" w:rsidTr="00F55CCD">
        <w:tc>
          <w:tcPr>
            <w:tcW w:w="3187" w:type="dxa"/>
            <w:vMerge/>
          </w:tcPr>
          <w:p w14:paraId="38CCDC32"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2628335F"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projekt eredményeinek fenntartása/működtetése a projekt lezárása után nem biztosított</w:t>
            </w:r>
          </w:p>
        </w:tc>
        <w:tc>
          <w:tcPr>
            <w:tcW w:w="1565" w:type="dxa"/>
          </w:tcPr>
          <w:p w14:paraId="6F4788BE"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04D52A43" w14:textId="77777777" w:rsidTr="00F55CCD">
        <w:tc>
          <w:tcPr>
            <w:tcW w:w="3187" w:type="dxa"/>
            <w:vMerge w:val="restart"/>
          </w:tcPr>
          <w:p w14:paraId="46BCCAAE"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Értékek megőrzése</w:t>
            </w:r>
          </w:p>
        </w:tc>
        <w:tc>
          <w:tcPr>
            <w:tcW w:w="4854" w:type="dxa"/>
          </w:tcPr>
          <w:p w14:paraId="53B85678"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fejlesztés hozzájárul  a helyi kultúrához kapcsolódó tárgyi értékek megőrzéséhez.</w:t>
            </w:r>
          </w:p>
        </w:tc>
        <w:tc>
          <w:tcPr>
            <w:tcW w:w="1565" w:type="dxa"/>
          </w:tcPr>
          <w:p w14:paraId="61DA0A97"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1FD4AB46" w14:textId="77777777" w:rsidTr="00F55CCD">
        <w:tc>
          <w:tcPr>
            <w:tcW w:w="3187" w:type="dxa"/>
            <w:vMerge/>
          </w:tcPr>
          <w:p w14:paraId="00C2F2EF"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51EE5CD7"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fejlesztés részben hozzájárul a helyi kultúrához kapcsolódó tárgyi értékek megőrzéséhez.</w:t>
            </w:r>
          </w:p>
        </w:tc>
        <w:tc>
          <w:tcPr>
            <w:tcW w:w="1565" w:type="dxa"/>
          </w:tcPr>
          <w:p w14:paraId="406C8FC7"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7FF93161" w14:textId="77777777" w:rsidTr="00F55CCD">
        <w:tc>
          <w:tcPr>
            <w:tcW w:w="3187" w:type="dxa"/>
            <w:vMerge/>
          </w:tcPr>
          <w:p w14:paraId="3CBB5813"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7A2E9ADA" w14:textId="77777777" w:rsidR="003D5EB6" w:rsidRPr="00FA2D7C" w:rsidRDefault="009D4A78" w:rsidP="00953B6E">
            <w:pPr>
              <w:pStyle w:val="Norml1"/>
              <w:spacing w:before="0" w:after="0" w:line="276" w:lineRule="auto"/>
              <w:rPr>
                <w:rFonts w:ascii="Arial" w:hAnsi="Arial" w:cs="Arial"/>
                <w:i/>
                <w:color w:val="auto"/>
              </w:rPr>
            </w:pPr>
            <w:r w:rsidRPr="00FA2D7C">
              <w:rPr>
                <w:rFonts w:ascii="Arial" w:hAnsi="Arial" w:cs="Arial"/>
                <w:i/>
                <w:color w:val="auto"/>
              </w:rPr>
              <w:t>A fejlesztés</w:t>
            </w:r>
            <w:r w:rsidR="003D5EB6" w:rsidRPr="00FA2D7C">
              <w:rPr>
                <w:rFonts w:ascii="Arial" w:hAnsi="Arial" w:cs="Arial"/>
                <w:i/>
                <w:color w:val="auto"/>
              </w:rPr>
              <w:t xml:space="preserve"> nem járul hozzá a helyi kultúrához kapcsolódó tárgyi értékek megőrzéséhez.</w:t>
            </w:r>
          </w:p>
        </w:tc>
        <w:tc>
          <w:tcPr>
            <w:tcW w:w="1565" w:type="dxa"/>
          </w:tcPr>
          <w:p w14:paraId="68F7A81C"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1E717694" w14:textId="77777777" w:rsidTr="00F55CCD">
        <w:tc>
          <w:tcPr>
            <w:tcW w:w="3187" w:type="dxa"/>
            <w:vMerge w:val="restart"/>
          </w:tcPr>
          <w:p w14:paraId="15E85612"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Városkép</w:t>
            </w:r>
          </w:p>
        </w:tc>
        <w:tc>
          <w:tcPr>
            <w:tcW w:w="4854" w:type="dxa"/>
          </w:tcPr>
          <w:p w14:paraId="0D3A9F86"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városképet meghatározó épületek felújítását szolgálja a fejlesztés. </w:t>
            </w:r>
          </w:p>
        </w:tc>
        <w:tc>
          <w:tcPr>
            <w:tcW w:w="1565" w:type="dxa"/>
          </w:tcPr>
          <w:p w14:paraId="1D0686E3"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29075A60" w14:textId="77777777" w:rsidTr="00F55CCD">
        <w:tc>
          <w:tcPr>
            <w:tcW w:w="3187" w:type="dxa"/>
            <w:vMerge/>
          </w:tcPr>
          <w:p w14:paraId="01DEC384"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59FF57D3"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Részben a városképet meghatározó épületek felújítását szolgálja a fejlesztés. </w:t>
            </w:r>
          </w:p>
        </w:tc>
        <w:tc>
          <w:tcPr>
            <w:tcW w:w="1565" w:type="dxa"/>
          </w:tcPr>
          <w:p w14:paraId="33D90E53"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1</w:t>
            </w:r>
          </w:p>
        </w:tc>
      </w:tr>
      <w:tr w:rsidR="00FA2D7C" w:rsidRPr="00FA2D7C" w14:paraId="7499C663" w14:textId="77777777" w:rsidTr="00F55CCD">
        <w:tc>
          <w:tcPr>
            <w:tcW w:w="3187" w:type="dxa"/>
            <w:vMerge/>
          </w:tcPr>
          <w:p w14:paraId="1A22CEA6"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445E6B81"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fejlesztés nem szolgálja a városképet meghatározó épületek felújítását.</w:t>
            </w:r>
          </w:p>
        </w:tc>
        <w:tc>
          <w:tcPr>
            <w:tcW w:w="1565" w:type="dxa"/>
          </w:tcPr>
          <w:p w14:paraId="754F0C5A"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61098A38" w14:textId="77777777" w:rsidTr="00F55CCD">
        <w:tc>
          <w:tcPr>
            <w:tcW w:w="3187" w:type="dxa"/>
            <w:vMerge w:val="restart"/>
          </w:tcPr>
          <w:p w14:paraId="4A5CC12B"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Anyagbeszerzés</w:t>
            </w:r>
          </w:p>
        </w:tc>
        <w:tc>
          <w:tcPr>
            <w:tcW w:w="4854" w:type="dxa"/>
          </w:tcPr>
          <w:p w14:paraId="636B7C8A"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Az anyagbeszerzés során a helyi/térségi vállalkozásokat előnyben részesíti a pályázó. </w:t>
            </w:r>
          </w:p>
        </w:tc>
        <w:tc>
          <w:tcPr>
            <w:tcW w:w="1565" w:type="dxa"/>
          </w:tcPr>
          <w:p w14:paraId="2D95A5E2"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4D37452A" w14:textId="77777777" w:rsidTr="00F55CCD">
        <w:tc>
          <w:tcPr>
            <w:tcW w:w="3187" w:type="dxa"/>
            <w:vMerge/>
          </w:tcPr>
          <w:p w14:paraId="46086C3F"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4C2D87ED"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Az anyagbeszerzés során nem részesíti előnyben  a helyi/térségi vállalkozásokat .</w:t>
            </w:r>
          </w:p>
        </w:tc>
        <w:tc>
          <w:tcPr>
            <w:tcW w:w="1565" w:type="dxa"/>
          </w:tcPr>
          <w:p w14:paraId="09C45D2D"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01AA52E3" w14:textId="77777777" w:rsidTr="00F55CCD">
        <w:tc>
          <w:tcPr>
            <w:tcW w:w="3187" w:type="dxa"/>
            <w:vMerge w:val="restart"/>
          </w:tcPr>
          <w:p w14:paraId="5C65307A"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Épület állapota</w:t>
            </w:r>
          </w:p>
        </w:tc>
        <w:tc>
          <w:tcPr>
            <w:tcW w:w="4854" w:type="dxa"/>
          </w:tcPr>
          <w:p w14:paraId="31019874"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fejlesztéssel érintett ingatlan az utóbbi 10 évben nem esett át  jelentős (15 millió forintot meghaladó) felújításon, átalakításon. </w:t>
            </w:r>
          </w:p>
        </w:tc>
        <w:tc>
          <w:tcPr>
            <w:tcW w:w="1565" w:type="dxa"/>
          </w:tcPr>
          <w:p w14:paraId="254275B4"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3B95372E" w14:textId="77777777" w:rsidTr="00F55CCD">
        <w:tc>
          <w:tcPr>
            <w:tcW w:w="3187" w:type="dxa"/>
            <w:vMerge/>
          </w:tcPr>
          <w:p w14:paraId="7E3A6F6E"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22D1CC2B"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fejlesztéssel érintett ingatlan az utóbbi 10 évben átesett jelentős (15 millió forintot meghaladó) felújításon, átalakításon. </w:t>
            </w:r>
          </w:p>
        </w:tc>
        <w:tc>
          <w:tcPr>
            <w:tcW w:w="1565" w:type="dxa"/>
          </w:tcPr>
          <w:p w14:paraId="659260B7"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3E20DFAB" w14:textId="77777777" w:rsidTr="00F55CCD">
        <w:tc>
          <w:tcPr>
            <w:tcW w:w="3187" w:type="dxa"/>
            <w:vMerge w:val="restart"/>
          </w:tcPr>
          <w:p w14:paraId="6672AC5C"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Helyi értékek megőrzését szolgáló terek kialakítása</w:t>
            </w:r>
          </w:p>
        </w:tc>
        <w:tc>
          <w:tcPr>
            <w:tcW w:w="4854" w:type="dxa"/>
          </w:tcPr>
          <w:p w14:paraId="584B3EA8"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 xml:space="preserve">A fejlesztés során kialakításra kerülnek a helyi kulturális értékek megőrzését segítő terek. </w:t>
            </w:r>
          </w:p>
        </w:tc>
        <w:tc>
          <w:tcPr>
            <w:tcW w:w="1565" w:type="dxa"/>
          </w:tcPr>
          <w:p w14:paraId="59AF88D3"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69550681" w14:textId="77777777" w:rsidTr="00F55CCD">
        <w:tc>
          <w:tcPr>
            <w:tcW w:w="3187" w:type="dxa"/>
            <w:vMerge/>
          </w:tcPr>
          <w:p w14:paraId="0E3174DF" w14:textId="77777777" w:rsidR="003D5EB6" w:rsidRPr="00FA2D7C" w:rsidRDefault="003D5EB6" w:rsidP="00E27D88">
            <w:pPr>
              <w:pStyle w:val="Norml1"/>
              <w:numPr>
                <w:ilvl w:val="0"/>
                <w:numId w:val="53"/>
              </w:numPr>
              <w:suppressAutoHyphens w:val="0"/>
              <w:spacing w:before="0" w:after="0" w:line="276" w:lineRule="auto"/>
              <w:textAlignment w:val="auto"/>
              <w:rPr>
                <w:rFonts w:ascii="Arial" w:hAnsi="Arial" w:cs="Arial"/>
                <w:i/>
                <w:color w:val="auto"/>
              </w:rPr>
            </w:pPr>
          </w:p>
        </w:tc>
        <w:tc>
          <w:tcPr>
            <w:tcW w:w="4854" w:type="dxa"/>
          </w:tcPr>
          <w:p w14:paraId="1A5D4902" w14:textId="77777777" w:rsidR="003D5EB6" w:rsidRPr="00FA2D7C" w:rsidRDefault="003D5EB6" w:rsidP="00953B6E">
            <w:pPr>
              <w:pStyle w:val="Norml1"/>
              <w:spacing w:before="0" w:after="0" w:line="276" w:lineRule="auto"/>
              <w:rPr>
                <w:rFonts w:ascii="Arial" w:hAnsi="Arial" w:cs="Arial"/>
                <w:i/>
                <w:color w:val="auto"/>
              </w:rPr>
            </w:pPr>
            <w:r w:rsidRPr="00FA2D7C">
              <w:rPr>
                <w:rFonts w:ascii="Arial" w:hAnsi="Arial" w:cs="Arial"/>
                <w:i/>
                <w:color w:val="auto"/>
              </w:rPr>
              <w:t>A fejlesztés során nem kerülnek kialakításra a helyi kulturális értékek megőrzését segítő terek.</w:t>
            </w:r>
          </w:p>
        </w:tc>
        <w:tc>
          <w:tcPr>
            <w:tcW w:w="1565" w:type="dxa"/>
          </w:tcPr>
          <w:p w14:paraId="07C69BD6" w14:textId="77777777" w:rsidR="003D5EB6" w:rsidRPr="00FA2D7C" w:rsidRDefault="003D5EB6" w:rsidP="00953B6E">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7FF823A1" w14:textId="77777777" w:rsidTr="00F55CCD">
        <w:tc>
          <w:tcPr>
            <w:tcW w:w="3187" w:type="dxa"/>
            <w:vMerge w:val="restart"/>
          </w:tcPr>
          <w:p w14:paraId="7DE771AE" w14:textId="77777777" w:rsidR="00E27D88" w:rsidRPr="00FA2D7C" w:rsidRDefault="00E27D88" w:rsidP="00E27D88">
            <w:pPr>
              <w:pStyle w:val="Norml1"/>
              <w:numPr>
                <w:ilvl w:val="0"/>
                <w:numId w:val="53"/>
              </w:numPr>
              <w:suppressAutoHyphens w:val="0"/>
              <w:spacing w:before="0" w:after="0" w:line="276" w:lineRule="auto"/>
              <w:textAlignment w:val="auto"/>
              <w:rPr>
                <w:rFonts w:ascii="Arial" w:hAnsi="Arial" w:cs="Arial"/>
                <w:i/>
                <w:color w:val="auto"/>
              </w:rPr>
            </w:pPr>
            <w:r w:rsidRPr="00FA2D7C">
              <w:rPr>
                <w:rFonts w:ascii="Arial" w:hAnsi="Arial" w:cs="Arial"/>
                <w:i/>
                <w:color w:val="auto"/>
              </w:rPr>
              <w:t>Szabadtéri rész  kialakítása, felújítása közösségi céllal</w:t>
            </w:r>
          </w:p>
        </w:tc>
        <w:tc>
          <w:tcPr>
            <w:tcW w:w="4854" w:type="dxa"/>
          </w:tcPr>
          <w:p w14:paraId="330112DA" w14:textId="77777777" w:rsidR="00E27D88" w:rsidRPr="00FA2D7C" w:rsidRDefault="00E27D88" w:rsidP="00CD5A37">
            <w:pPr>
              <w:pStyle w:val="Norml1"/>
              <w:spacing w:before="0" w:after="0" w:line="276" w:lineRule="auto"/>
              <w:rPr>
                <w:rFonts w:ascii="Arial" w:hAnsi="Arial" w:cs="Arial"/>
                <w:i/>
                <w:color w:val="auto"/>
              </w:rPr>
            </w:pPr>
            <w:r w:rsidRPr="00FA2D7C">
              <w:rPr>
                <w:rFonts w:ascii="Arial" w:hAnsi="Arial" w:cs="Arial"/>
                <w:i/>
                <w:color w:val="auto"/>
              </w:rPr>
              <w:t>A fejlesztéssel a közösségi épülethez kapcsolódó szabadtéri közösségi terek, korszerűsítése, megtörténik közösségi céllal.</w:t>
            </w:r>
          </w:p>
        </w:tc>
        <w:tc>
          <w:tcPr>
            <w:tcW w:w="1565" w:type="dxa"/>
          </w:tcPr>
          <w:p w14:paraId="4B3D0BBD" w14:textId="77777777" w:rsidR="00E27D88" w:rsidRPr="00FA2D7C" w:rsidRDefault="00E27D88" w:rsidP="00CD5A37">
            <w:pPr>
              <w:pStyle w:val="Norml1"/>
              <w:spacing w:before="0" w:after="0" w:line="276" w:lineRule="auto"/>
              <w:jc w:val="center"/>
              <w:rPr>
                <w:rFonts w:ascii="Arial" w:hAnsi="Arial" w:cs="Arial"/>
                <w:i/>
                <w:color w:val="auto"/>
              </w:rPr>
            </w:pPr>
            <w:r w:rsidRPr="00FA2D7C">
              <w:rPr>
                <w:rFonts w:ascii="Arial" w:hAnsi="Arial" w:cs="Arial"/>
                <w:i/>
                <w:color w:val="auto"/>
              </w:rPr>
              <w:t>2</w:t>
            </w:r>
          </w:p>
        </w:tc>
      </w:tr>
      <w:tr w:rsidR="00FA2D7C" w:rsidRPr="00FA2D7C" w14:paraId="59C14637" w14:textId="77777777" w:rsidTr="00F55CCD">
        <w:tc>
          <w:tcPr>
            <w:tcW w:w="3187" w:type="dxa"/>
            <w:vMerge/>
          </w:tcPr>
          <w:p w14:paraId="6D7BCCC0" w14:textId="77777777" w:rsidR="00E27D88" w:rsidRPr="00FA2D7C" w:rsidRDefault="00E27D88" w:rsidP="00CD5A37">
            <w:pPr>
              <w:pStyle w:val="Norml1"/>
              <w:spacing w:before="0" w:after="0" w:line="276" w:lineRule="auto"/>
              <w:rPr>
                <w:rFonts w:ascii="Arial" w:hAnsi="Arial" w:cs="Arial"/>
                <w:i/>
                <w:color w:val="auto"/>
              </w:rPr>
            </w:pPr>
          </w:p>
        </w:tc>
        <w:tc>
          <w:tcPr>
            <w:tcW w:w="4854" w:type="dxa"/>
          </w:tcPr>
          <w:p w14:paraId="416AC5EE" w14:textId="5B4CBA77" w:rsidR="00E27D88" w:rsidRPr="00FA2D7C" w:rsidRDefault="00E27D88" w:rsidP="00CD5A37">
            <w:pPr>
              <w:pStyle w:val="Norml1"/>
              <w:spacing w:before="0" w:after="0" w:line="276" w:lineRule="auto"/>
              <w:rPr>
                <w:rFonts w:ascii="Arial" w:hAnsi="Arial" w:cs="Arial"/>
                <w:i/>
                <w:color w:val="auto"/>
              </w:rPr>
            </w:pPr>
            <w:r w:rsidRPr="00FA2D7C">
              <w:rPr>
                <w:rFonts w:ascii="Arial" w:hAnsi="Arial" w:cs="Arial"/>
                <w:i/>
                <w:color w:val="auto"/>
              </w:rPr>
              <w:t>A fejlesz</w:t>
            </w:r>
            <w:r w:rsidR="00D039E3" w:rsidRPr="00FA2D7C">
              <w:rPr>
                <w:rFonts w:ascii="Arial" w:hAnsi="Arial" w:cs="Arial"/>
                <w:i/>
                <w:color w:val="auto"/>
              </w:rPr>
              <w:t>tés nem érinti a szabadtéri köz</w:t>
            </w:r>
            <w:r w:rsidRPr="00FA2D7C">
              <w:rPr>
                <w:rFonts w:ascii="Arial" w:hAnsi="Arial" w:cs="Arial"/>
                <w:i/>
                <w:color w:val="auto"/>
              </w:rPr>
              <w:t xml:space="preserve">össégi tereket. </w:t>
            </w:r>
          </w:p>
        </w:tc>
        <w:tc>
          <w:tcPr>
            <w:tcW w:w="1565" w:type="dxa"/>
          </w:tcPr>
          <w:p w14:paraId="38380FC2" w14:textId="77777777" w:rsidR="00E27D88" w:rsidRPr="00FA2D7C" w:rsidRDefault="00E27D88" w:rsidP="00CD5A37">
            <w:pPr>
              <w:pStyle w:val="Norml1"/>
              <w:spacing w:before="0" w:after="0" w:line="276" w:lineRule="auto"/>
              <w:jc w:val="center"/>
              <w:rPr>
                <w:rFonts w:ascii="Arial" w:hAnsi="Arial" w:cs="Arial"/>
                <w:i/>
                <w:color w:val="auto"/>
              </w:rPr>
            </w:pPr>
            <w:r w:rsidRPr="00FA2D7C">
              <w:rPr>
                <w:rFonts w:ascii="Arial" w:hAnsi="Arial" w:cs="Arial"/>
                <w:i/>
                <w:color w:val="auto"/>
              </w:rPr>
              <w:t>0</w:t>
            </w:r>
          </w:p>
        </w:tc>
      </w:tr>
      <w:tr w:rsidR="00FA2D7C" w:rsidRPr="00FA2D7C" w14:paraId="32B2E24A" w14:textId="77777777" w:rsidTr="00F55CCD">
        <w:tc>
          <w:tcPr>
            <w:tcW w:w="3187" w:type="dxa"/>
          </w:tcPr>
          <w:p w14:paraId="66AF836B" w14:textId="77777777" w:rsidR="003D5EB6" w:rsidRPr="00FA2D7C" w:rsidRDefault="00E27D88" w:rsidP="00953B6E">
            <w:pPr>
              <w:pStyle w:val="Norml1"/>
              <w:spacing w:before="0" w:after="0" w:line="276" w:lineRule="auto"/>
              <w:rPr>
                <w:rFonts w:ascii="Arial" w:hAnsi="Arial" w:cs="Arial"/>
                <w:i/>
                <w:color w:val="auto"/>
              </w:rPr>
            </w:pPr>
            <w:r w:rsidRPr="00FA2D7C">
              <w:rPr>
                <w:rFonts w:ascii="Arial" w:hAnsi="Arial" w:cs="Arial"/>
                <w:i/>
                <w:color w:val="auto"/>
              </w:rPr>
              <w:t>Összesen:</w:t>
            </w:r>
          </w:p>
        </w:tc>
        <w:tc>
          <w:tcPr>
            <w:tcW w:w="4854" w:type="dxa"/>
          </w:tcPr>
          <w:p w14:paraId="76519F19" w14:textId="77777777" w:rsidR="0001305B" w:rsidRPr="00FA2D7C" w:rsidRDefault="0001305B" w:rsidP="00E27D88">
            <w:pPr>
              <w:pStyle w:val="Norml1"/>
              <w:spacing w:before="0" w:after="0" w:line="276" w:lineRule="auto"/>
              <w:rPr>
                <w:rFonts w:ascii="Arial" w:hAnsi="Arial" w:cs="Arial"/>
                <w:i/>
                <w:color w:val="auto"/>
              </w:rPr>
            </w:pPr>
          </w:p>
        </w:tc>
        <w:tc>
          <w:tcPr>
            <w:tcW w:w="1565" w:type="dxa"/>
          </w:tcPr>
          <w:p w14:paraId="34516C42" w14:textId="77777777" w:rsidR="003D5EB6" w:rsidRPr="00FA2D7C" w:rsidRDefault="002F6434" w:rsidP="00953B6E">
            <w:pPr>
              <w:pStyle w:val="Norml1"/>
              <w:spacing w:before="0" w:after="0" w:line="276" w:lineRule="auto"/>
              <w:jc w:val="center"/>
              <w:rPr>
                <w:rFonts w:ascii="Arial" w:hAnsi="Arial" w:cs="Arial"/>
                <w:i/>
                <w:color w:val="auto"/>
              </w:rPr>
            </w:pPr>
            <w:r w:rsidRPr="00FA2D7C">
              <w:rPr>
                <w:rFonts w:ascii="Arial" w:hAnsi="Arial" w:cs="Arial"/>
                <w:i/>
                <w:color w:val="auto"/>
              </w:rPr>
              <w:t>30</w:t>
            </w:r>
          </w:p>
        </w:tc>
      </w:tr>
    </w:tbl>
    <w:p w14:paraId="13A00135" w14:textId="4CD5C17C" w:rsidR="003D5EB6" w:rsidRPr="00FA2D7C" w:rsidRDefault="003D5EB6" w:rsidP="00113D88">
      <w:pPr>
        <w:pStyle w:val="Cmsor2"/>
        <w:keepLines w:val="0"/>
        <w:numPr>
          <w:ilvl w:val="2"/>
          <w:numId w:val="47"/>
        </w:numPr>
        <w:suppressAutoHyphens w:val="0"/>
        <w:ind w:left="851"/>
        <w:textAlignment w:val="auto"/>
        <w:rPr>
          <w:rFonts w:ascii="Arial" w:hAnsi="Arial" w:cs="Arial"/>
          <w:b w:val="0"/>
          <w:color w:val="auto"/>
          <w:sz w:val="28"/>
          <w:szCs w:val="28"/>
        </w:rPr>
      </w:pPr>
      <w:bookmarkStart w:id="80" w:name="_Toc523061924"/>
      <w:r w:rsidRPr="00FA2D7C">
        <w:rPr>
          <w:rFonts w:ascii="Arial" w:hAnsi="Arial" w:cs="Arial"/>
          <w:b w:val="0"/>
          <w:color w:val="auto"/>
          <w:sz w:val="28"/>
          <w:szCs w:val="28"/>
        </w:rPr>
        <w:t>A támogatási kérelmek IH általi végső ellenő</w:t>
      </w:r>
      <w:r w:rsidR="00D039E3" w:rsidRPr="00FA2D7C">
        <w:rPr>
          <w:rFonts w:ascii="Arial" w:hAnsi="Arial" w:cs="Arial"/>
          <w:b w:val="0"/>
          <w:color w:val="auto"/>
          <w:sz w:val="28"/>
          <w:szCs w:val="28"/>
        </w:rPr>
        <w:t>r</w:t>
      </w:r>
      <w:r w:rsidRPr="00FA2D7C">
        <w:rPr>
          <w:rFonts w:ascii="Arial" w:hAnsi="Arial" w:cs="Arial"/>
          <w:b w:val="0"/>
          <w:color w:val="auto"/>
          <w:sz w:val="28"/>
          <w:szCs w:val="28"/>
        </w:rPr>
        <w:t>zésének kritériumai</w:t>
      </w:r>
      <w:bookmarkEnd w:id="80"/>
    </w:p>
    <w:p w14:paraId="7C5B1D4D" w14:textId="77777777" w:rsidR="003D5EB6" w:rsidRPr="00FA2D7C" w:rsidRDefault="003D5EB6" w:rsidP="00113D88">
      <w:pPr>
        <w:pStyle w:val="Norml1"/>
        <w:keepNext/>
        <w:numPr>
          <w:ilvl w:val="1"/>
          <w:numId w:val="46"/>
        </w:numPr>
        <w:suppressAutoHyphens w:val="0"/>
        <w:textAlignment w:val="auto"/>
        <w:rPr>
          <w:rFonts w:ascii="Arial" w:hAnsi="Arial" w:cs="Arial"/>
          <w:b/>
          <w:color w:val="auto"/>
        </w:rPr>
      </w:pPr>
      <w:r w:rsidRPr="00FA2D7C">
        <w:rPr>
          <w:rFonts w:ascii="Arial" w:hAnsi="Arial" w:cs="Arial"/>
          <w:b/>
          <w:color w:val="auto"/>
        </w:rPr>
        <w:t>Az IH által az elektronikusan benyújtott támogatási kérelem vonatkozásában ellenőrzendő nem hiánypótoltatható jogosultsági kritériumok:</w:t>
      </w:r>
    </w:p>
    <w:p w14:paraId="4E800503" w14:textId="77777777" w:rsidR="003D5EB6" w:rsidRPr="00FA2D7C" w:rsidRDefault="003D5EB6" w:rsidP="00113D88">
      <w:pPr>
        <w:pStyle w:val="felsorols2"/>
        <w:numPr>
          <w:ilvl w:val="2"/>
          <w:numId w:val="30"/>
        </w:numPr>
        <w:tabs>
          <w:tab w:val="clear" w:pos="1866"/>
          <w:tab w:val="clear" w:pos="2880"/>
          <w:tab w:val="num" w:pos="851"/>
        </w:tabs>
        <w:suppressAutoHyphens w:val="0"/>
        <w:ind w:left="851"/>
        <w:textAlignment w:val="auto"/>
        <w:rPr>
          <w:rFonts w:cs="Arial"/>
          <w:color w:val="auto"/>
        </w:rPr>
      </w:pPr>
      <w:r w:rsidRPr="00FA2D7C">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204D2F9D" w14:textId="77777777" w:rsidR="003D5EB6" w:rsidRPr="00FA2D7C" w:rsidRDefault="003D5EB6" w:rsidP="00113D88">
      <w:pPr>
        <w:pStyle w:val="felsorols2"/>
        <w:numPr>
          <w:ilvl w:val="2"/>
          <w:numId w:val="30"/>
        </w:numPr>
        <w:tabs>
          <w:tab w:val="clear" w:pos="1866"/>
          <w:tab w:val="clear" w:pos="2880"/>
          <w:tab w:val="num" w:pos="851"/>
        </w:tabs>
        <w:suppressAutoHyphens w:val="0"/>
        <w:ind w:left="851"/>
        <w:textAlignment w:val="auto"/>
        <w:rPr>
          <w:rFonts w:cs="Arial"/>
          <w:color w:val="auto"/>
        </w:rPr>
      </w:pPr>
      <w:r w:rsidRPr="00FA2D7C">
        <w:rPr>
          <w:color w:val="auto"/>
        </w:rPr>
        <w:t xml:space="preserve">a támogatást igénylő átlátható szervezetnek minősül az államháztartásról szóló 2011. évi CXCV. törvény (a továbbiakban: Áht.) 1. § 4.pontja és 50. § (1) bekezdés </w:t>
      </w:r>
      <w:r w:rsidRPr="00FA2D7C">
        <w:rPr>
          <w:i/>
          <w:iCs/>
          <w:color w:val="auto"/>
        </w:rPr>
        <w:t xml:space="preserve">c) </w:t>
      </w:r>
      <w:r w:rsidRPr="00FA2D7C">
        <w:rPr>
          <w:color w:val="auto"/>
        </w:rPr>
        <w:t>pontja szerint,</w:t>
      </w:r>
    </w:p>
    <w:p w14:paraId="4C28669D" w14:textId="77777777" w:rsidR="003D5EB6" w:rsidRPr="00FA2D7C" w:rsidRDefault="003D5EB6" w:rsidP="00113D88">
      <w:pPr>
        <w:pStyle w:val="felsorols2"/>
        <w:numPr>
          <w:ilvl w:val="2"/>
          <w:numId w:val="30"/>
        </w:numPr>
        <w:tabs>
          <w:tab w:val="clear" w:pos="1866"/>
          <w:tab w:val="clear" w:pos="2880"/>
          <w:tab w:val="num" w:pos="851"/>
        </w:tabs>
        <w:suppressAutoHyphens w:val="0"/>
        <w:ind w:left="851"/>
        <w:textAlignment w:val="auto"/>
        <w:rPr>
          <w:rFonts w:cs="Arial"/>
          <w:color w:val="auto"/>
        </w:rPr>
      </w:pPr>
      <w:r w:rsidRPr="00FA2D7C">
        <w:rPr>
          <w:rFonts w:cs="Arial"/>
          <w:color w:val="auto"/>
        </w:rPr>
        <w:t>a TOP 7. prioritás célkitűzéseihez való igazodás;</w:t>
      </w:r>
    </w:p>
    <w:p w14:paraId="44F560F0" w14:textId="77777777" w:rsidR="003D5EB6" w:rsidRPr="00FA2D7C" w:rsidRDefault="003D5EB6" w:rsidP="00113D88">
      <w:pPr>
        <w:pStyle w:val="felsorols2"/>
        <w:numPr>
          <w:ilvl w:val="2"/>
          <w:numId w:val="30"/>
        </w:numPr>
        <w:tabs>
          <w:tab w:val="clear" w:pos="1866"/>
          <w:tab w:val="clear" w:pos="2880"/>
          <w:tab w:val="num" w:pos="851"/>
        </w:tabs>
        <w:suppressAutoHyphens w:val="0"/>
        <w:ind w:left="851"/>
        <w:textAlignment w:val="auto"/>
        <w:rPr>
          <w:rFonts w:cs="Arial"/>
          <w:color w:val="auto"/>
        </w:rPr>
      </w:pPr>
      <w:r w:rsidRPr="00FA2D7C">
        <w:rPr>
          <w:rFonts w:cs="Arial"/>
          <w:color w:val="auto"/>
        </w:rPr>
        <w:t>a támogatást igénylők támogatási rendszer szempontjából való megfelelősége: felszámolás/végelszámolás/adósságrendezés mentes, köztartozás mentes, átlátható;</w:t>
      </w:r>
    </w:p>
    <w:p w14:paraId="1494B11B" w14:textId="77777777" w:rsidR="003D5EB6" w:rsidRPr="00FA2D7C" w:rsidRDefault="003D5EB6" w:rsidP="00113D88">
      <w:pPr>
        <w:pStyle w:val="felsorols2"/>
        <w:numPr>
          <w:ilvl w:val="2"/>
          <w:numId w:val="30"/>
        </w:numPr>
        <w:tabs>
          <w:tab w:val="clear" w:pos="1866"/>
          <w:tab w:val="clear" w:pos="2880"/>
          <w:tab w:val="num" w:pos="851"/>
        </w:tabs>
        <w:suppressAutoHyphens w:val="0"/>
        <w:ind w:left="851"/>
        <w:textAlignment w:val="auto"/>
        <w:rPr>
          <w:rFonts w:cs="Arial"/>
          <w:color w:val="auto"/>
        </w:rPr>
      </w:pPr>
      <w:r w:rsidRPr="00FA2D7C">
        <w:rPr>
          <w:rFonts w:cs="Arial"/>
          <w:color w:val="auto"/>
        </w:rPr>
        <w:t>az ÁÚHF-ben rögzített kizáró okok esetleges fennállása.</w:t>
      </w:r>
    </w:p>
    <w:p w14:paraId="275B0B16" w14:textId="77777777" w:rsidR="003D5EB6" w:rsidRPr="00FA2D7C" w:rsidRDefault="003D5EB6" w:rsidP="003D5EB6">
      <w:pPr>
        <w:spacing w:before="120" w:after="120"/>
        <w:jc w:val="both"/>
        <w:rPr>
          <w:rFonts w:cs="Arial"/>
          <w:color w:val="auto"/>
        </w:rPr>
      </w:pPr>
      <w:r w:rsidRPr="00FA2D7C">
        <w:rPr>
          <w:rFonts w:cs="Arial"/>
          <w:color w:val="auto"/>
        </w:rPr>
        <w:t>Amennyiben a fenti nem hiánypótoltatható jogosultsági kritériumoknak az IH-nak elektronikusan benyújtott támogatási kérelem nem felel meg, akkor hiánypótlási felhívás nélkül elutasításra kerül.</w:t>
      </w:r>
    </w:p>
    <w:p w14:paraId="6AC52042" w14:textId="77777777" w:rsidR="003D5EB6" w:rsidRPr="00FA2D7C" w:rsidRDefault="003D5EB6" w:rsidP="00113D88">
      <w:pPr>
        <w:pStyle w:val="Norml1"/>
        <w:keepNext/>
        <w:numPr>
          <w:ilvl w:val="1"/>
          <w:numId w:val="46"/>
        </w:numPr>
        <w:suppressAutoHyphens w:val="0"/>
        <w:textAlignment w:val="auto"/>
        <w:rPr>
          <w:rFonts w:ascii="Arial" w:hAnsi="Arial" w:cs="Arial"/>
          <w:b/>
          <w:color w:val="auto"/>
        </w:rPr>
      </w:pPr>
      <w:r w:rsidRPr="00FA2D7C">
        <w:rPr>
          <w:rFonts w:ascii="Arial" w:hAnsi="Arial" w:cs="Arial"/>
          <w:b/>
          <w:color w:val="auto"/>
        </w:rPr>
        <w:t>Az IH által az elektronikusan benyújtott támogatási kérelem vonatkozásában ellenőrzendő hiánypótoltatható jogosultsági kritériumok:</w:t>
      </w:r>
    </w:p>
    <w:p w14:paraId="277378F1" w14:textId="77777777" w:rsidR="003D5EB6" w:rsidRPr="00FA2D7C" w:rsidRDefault="003D5EB6" w:rsidP="00113D88">
      <w:pPr>
        <w:pStyle w:val="felsorols2"/>
        <w:numPr>
          <w:ilvl w:val="2"/>
          <w:numId w:val="45"/>
        </w:numPr>
        <w:tabs>
          <w:tab w:val="clear" w:pos="1866"/>
          <w:tab w:val="clear" w:pos="2880"/>
          <w:tab w:val="num" w:pos="851"/>
        </w:tabs>
        <w:suppressAutoHyphens w:val="0"/>
        <w:ind w:left="851"/>
        <w:textAlignment w:val="auto"/>
        <w:rPr>
          <w:rFonts w:cs="Arial"/>
          <w:color w:val="auto"/>
        </w:rPr>
      </w:pPr>
      <w:r w:rsidRPr="00FA2D7C">
        <w:rPr>
          <w:rFonts w:cs="Arial"/>
          <w:color w:val="auto"/>
        </w:rPr>
        <w:t>a HBB által bírált helyi támogatási kérelem és a támogatást igénylő által a központi informatikai rendszerbe feltöltött támogatási kérelem tartalmi elemeinek azonossága;</w:t>
      </w:r>
    </w:p>
    <w:p w14:paraId="13F37DDC" w14:textId="77777777" w:rsidR="003D5EB6" w:rsidRPr="00FA2D7C" w:rsidRDefault="003D5EB6" w:rsidP="00113D88">
      <w:pPr>
        <w:pStyle w:val="felsorols2"/>
        <w:numPr>
          <w:ilvl w:val="2"/>
          <w:numId w:val="45"/>
        </w:numPr>
        <w:tabs>
          <w:tab w:val="clear" w:pos="1866"/>
          <w:tab w:val="clear" w:pos="2880"/>
          <w:tab w:val="num" w:pos="851"/>
        </w:tabs>
        <w:suppressAutoHyphens w:val="0"/>
        <w:ind w:left="851"/>
        <w:textAlignment w:val="auto"/>
        <w:rPr>
          <w:rFonts w:cs="Arial"/>
          <w:color w:val="auto"/>
        </w:rPr>
      </w:pPr>
      <w:r w:rsidRPr="00FA2D7C">
        <w:rPr>
          <w:rFonts w:cs="Arial"/>
          <w:color w:val="auto"/>
        </w:rPr>
        <w:t>a HACS által elvégzett költséghatékonyság vizsgálat módjának helytállósága.</w:t>
      </w:r>
    </w:p>
    <w:p w14:paraId="7F301F42" w14:textId="77777777" w:rsidR="003D5EB6" w:rsidRPr="00FA2D7C" w:rsidRDefault="003D5EB6" w:rsidP="003D5EB6">
      <w:pPr>
        <w:spacing w:before="240"/>
        <w:jc w:val="both"/>
        <w:rPr>
          <w:rFonts w:cs="Arial"/>
          <w:color w:val="auto"/>
        </w:rPr>
      </w:pPr>
      <w:r w:rsidRPr="00FA2D7C">
        <w:rPr>
          <w:rFonts w:cs="Arial"/>
          <w:color w:val="auto"/>
        </w:rPr>
        <w:t>Amennyiben a fenti hiánypótoltatható jogosultsági kritériumoknak az IH-nak elektronikusan benyújtott támogatási kérelem nem felel meg, és ha az adott jogosultsági kritérium, vagy az adott jogosultsági szempontot igazoló dokumentum hiánya vagy hibája hiánypótlás keretében pótoltatható,akkor az IH egyszeri alkalommal hiánypótlásira szólít fel.</w:t>
      </w:r>
    </w:p>
    <w:p w14:paraId="742C2BF9" w14:textId="77777777" w:rsidR="003D5EB6" w:rsidRPr="00FA2D7C" w:rsidRDefault="003D5EB6" w:rsidP="003D5EB6">
      <w:pPr>
        <w:spacing w:before="120" w:after="120"/>
        <w:jc w:val="both"/>
        <w:rPr>
          <w:color w:val="auto"/>
        </w:rPr>
      </w:pPr>
      <w:r w:rsidRPr="00FA2D7C">
        <w:rPr>
          <w:color w:val="auto"/>
        </w:rPr>
        <w:t xml:space="preserve">Felhívjuk a tisztelt támogatást igénylő figyelmét, hogy a 272/2014. (XI. 5.) Kormányrendelet 64/A § értelmében az irányító hatóság vizsgálja az adott támogatási kérelemmel összefüggő, a rendelet XVI. fejezete </w:t>
      </w:r>
      <w:r w:rsidRPr="00FA2D7C">
        <w:rPr>
          <w:rFonts w:cs="Times"/>
          <w:color w:val="auto"/>
        </w:rPr>
        <w:t xml:space="preserve">szerinti közbeszerzési eljárások </w:t>
      </w:r>
      <w:r w:rsidRPr="00FA2D7C">
        <w:rPr>
          <w:color w:val="auto"/>
        </w:rPr>
        <w:t>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14:paraId="5D9FD92E" w14:textId="77777777" w:rsidR="003D5EB6" w:rsidRPr="00FA2D7C" w:rsidRDefault="003D5EB6" w:rsidP="00113D88">
      <w:pPr>
        <w:pStyle w:val="Cmsor11"/>
        <w:numPr>
          <w:ilvl w:val="0"/>
          <w:numId w:val="25"/>
        </w:numPr>
        <w:tabs>
          <w:tab w:val="clear" w:pos="1114"/>
          <w:tab w:val="left" w:pos="397"/>
        </w:tabs>
        <w:suppressAutoHyphens w:val="0"/>
        <w:ind w:hanging="717"/>
        <w:textAlignment w:val="auto"/>
        <w:rPr>
          <w:color w:val="auto"/>
        </w:rPr>
      </w:pPr>
      <w:bookmarkStart w:id="81" w:name="_Toc405190861"/>
      <w:bookmarkStart w:id="82" w:name="_Toc523061925"/>
      <w:r w:rsidRPr="00FA2D7C">
        <w:rPr>
          <w:color w:val="auto"/>
        </w:rPr>
        <w:t>A finanszírozással kapcsolatos információk</w:t>
      </w:r>
      <w:bookmarkEnd w:id="81"/>
      <w:bookmarkEnd w:id="82"/>
    </w:p>
    <w:p w14:paraId="585B9EF0" w14:textId="77777777" w:rsidR="003D5EB6" w:rsidRPr="00FA2D7C" w:rsidRDefault="003D5EB6" w:rsidP="003D5EB6">
      <w:pPr>
        <w:pStyle w:val="Norml1"/>
        <w:rPr>
          <w:rFonts w:ascii="Arial" w:hAnsi="Arial" w:cs="Arial"/>
          <w:color w:val="auto"/>
        </w:rPr>
      </w:pPr>
      <w:r w:rsidRPr="00FA2D7C">
        <w:rPr>
          <w:rFonts w:ascii="Arial" w:hAnsi="Arial" w:cs="Arial"/>
          <w:color w:val="auto"/>
        </w:rPr>
        <w:t>Kérjük, a projekt előkészítése során vegye figyelembe, hogy a támogatást a projekt megvalósítása során csak akkor tudja majd igénybe venni, ha megfelel a következő szabályoknak!</w:t>
      </w:r>
    </w:p>
    <w:p w14:paraId="4DED463D" w14:textId="77777777" w:rsidR="003D5EB6" w:rsidRPr="00FA2D7C" w:rsidRDefault="003D5EB6" w:rsidP="003D5EB6">
      <w:pPr>
        <w:pStyle w:val="Cmsor2"/>
        <w:rPr>
          <w:rFonts w:ascii="Arial" w:hAnsi="Arial" w:cs="Arial"/>
          <w:b w:val="0"/>
          <w:color w:val="auto"/>
          <w:sz w:val="28"/>
          <w:szCs w:val="28"/>
        </w:rPr>
      </w:pPr>
      <w:bookmarkStart w:id="83" w:name="_Toc405190862"/>
      <w:bookmarkStart w:id="84" w:name="_Toc523061926"/>
      <w:r w:rsidRPr="00FA2D7C">
        <w:rPr>
          <w:rFonts w:ascii="Arial" w:hAnsi="Arial" w:cs="Arial"/>
          <w:b w:val="0"/>
          <w:color w:val="auto"/>
          <w:sz w:val="28"/>
          <w:szCs w:val="28"/>
        </w:rPr>
        <w:t>5.1. A támogatás formája</w:t>
      </w:r>
      <w:bookmarkEnd w:id="83"/>
      <w:bookmarkEnd w:id="84"/>
    </w:p>
    <w:p w14:paraId="22AC5EF7" w14:textId="77777777" w:rsidR="003D5EB6" w:rsidRPr="00FA2D7C" w:rsidRDefault="003D5EB6" w:rsidP="003D5EB6">
      <w:pPr>
        <w:pStyle w:val="Norml1"/>
        <w:rPr>
          <w:rFonts w:ascii="Arial" w:hAnsi="Arial" w:cs="Arial"/>
          <w:color w:val="auto"/>
        </w:rPr>
      </w:pPr>
      <w:r w:rsidRPr="00FA2D7C">
        <w:rPr>
          <w:rFonts w:ascii="Arial" w:hAnsi="Arial" w:cs="Arial"/>
          <w:color w:val="auto"/>
        </w:rPr>
        <w:t>Jelen helyi felhívás keretében nyújtott támogatás vissza nem térítendő támogatásnak minősül.</w:t>
      </w:r>
    </w:p>
    <w:p w14:paraId="49C3E42D" w14:textId="77777777" w:rsidR="003D5EB6" w:rsidRPr="00FA2D7C" w:rsidRDefault="003D5EB6" w:rsidP="003D5EB6">
      <w:pPr>
        <w:pStyle w:val="Cmsor2"/>
        <w:rPr>
          <w:rFonts w:ascii="Arial" w:hAnsi="Arial" w:cs="Arial"/>
          <w:b w:val="0"/>
          <w:color w:val="auto"/>
          <w:sz w:val="28"/>
          <w:szCs w:val="28"/>
        </w:rPr>
      </w:pPr>
      <w:bookmarkStart w:id="85" w:name="_Toc405190863"/>
      <w:bookmarkStart w:id="86" w:name="_Toc523061927"/>
      <w:r w:rsidRPr="00FA2D7C">
        <w:rPr>
          <w:rFonts w:ascii="Arial" w:hAnsi="Arial" w:cs="Arial"/>
          <w:b w:val="0"/>
          <w:color w:val="auto"/>
          <w:sz w:val="28"/>
          <w:szCs w:val="28"/>
        </w:rPr>
        <w:t>5.2. A projekt maximális elszámolható összköltsége</w:t>
      </w:r>
      <w:bookmarkEnd w:id="85"/>
      <w:bookmarkEnd w:id="86"/>
    </w:p>
    <w:p w14:paraId="7B155FE5" w14:textId="77777777" w:rsidR="003D5EB6" w:rsidRPr="00FA2D7C" w:rsidRDefault="003D5EB6" w:rsidP="003D5EB6">
      <w:pPr>
        <w:pStyle w:val="Norml1"/>
        <w:rPr>
          <w:rFonts w:ascii="Arial" w:hAnsi="Arial" w:cs="Arial"/>
          <w:color w:val="auto"/>
        </w:rPr>
      </w:pPr>
      <w:r w:rsidRPr="00FA2D7C">
        <w:rPr>
          <w:rFonts w:ascii="Arial" w:hAnsi="Arial" w:cs="Arial"/>
          <w:color w:val="auto"/>
        </w:rPr>
        <w:t>Jelen helyi felhívás keretében nem releváns.</w:t>
      </w:r>
    </w:p>
    <w:p w14:paraId="7E0CD451" w14:textId="77777777" w:rsidR="003D5EB6" w:rsidRPr="00FA2D7C" w:rsidRDefault="003D5EB6" w:rsidP="003D5EB6">
      <w:pPr>
        <w:pStyle w:val="Cmsor2"/>
        <w:rPr>
          <w:rFonts w:ascii="Arial" w:hAnsi="Arial" w:cs="Arial"/>
          <w:b w:val="0"/>
          <w:color w:val="auto"/>
          <w:sz w:val="28"/>
          <w:szCs w:val="28"/>
        </w:rPr>
      </w:pPr>
      <w:bookmarkStart w:id="87" w:name="_Toc405190864"/>
      <w:bookmarkStart w:id="88" w:name="_Toc523061928"/>
      <w:r w:rsidRPr="00FA2D7C">
        <w:rPr>
          <w:rFonts w:ascii="Arial" w:hAnsi="Arial" w:cs="Arial"/>
          <w:b w:val="0"/>
          <w:color w:val="auto"/>
          <w:sz w:val="28"/>
          <w:szCs w:val="28"/>
        </w:rPr>
        <w:t>5.3. A támogatás mértéke, összege</w:t>
      </w:r>
      <w:bookmarkEnd w:id="87"/>
      <w:bookmarkEnd w:id="88"/>
    </w:p>
    <w:p w14:paraId="4D3A18A4" w14:textId="452392D2" w:rsidR="003D5EB6" w:rsidRPr="00FA2D7C" w:rsidRDefault="003D5EB6" w:rsidP="00113D88">
      <w:pPr>
        <w:pStyle w:val="felsorols2"/>
        <w:numPr>
          <w:ilvl w:val="2"/>
          <w:numId w:val="25"/>
        </w:numPr>
        <w:tabs>
          <w:tab w:val="clear" w:pos="1440"/>
          <w:tab w:val="clear" w:pos="2880"/>
        </w:tabs>
        <w:suppressAutoHyphens w:val="0"/>
        <w:ind w:left="426" w:hanging="426"/>
        <w:textAlignment w:val="auto"/>
        <w:rPr>
          <w:rFonts w:cs="Arial"/>
          <w:color w:val="auto"/>
          <w:u w:val="single"/>
        </w:rPr>
      </w:pPr>
      <w:r w:rsidRPr="00FA2D7C">
        <w:rPr>
          <w:rFonts w:cs="Arial"/>
          <w:color w:val="auto"/>
        </w:rPr>
        <w:t xml:space="preserve">Az igényelhető vissza nem térítendő támogatás összege: minimum </w:t>
      </w:r>
      <w:r w:rsidR="009F47F4" w:rsidRPr="00FA2D7C">
        <w:rPr>
          <w:rFonts w:cs="Arial"/>
          <w:color w:val="auto"/>
        </w:rPr>
        <w:t>1</w:t>
      </w:r>
      <w:r w:rsidRPr="00FA2D7C">
        <w:rPr>
          <w:rFonts w:cs="Arial"/>
          <w:color w:val="auto"/>
        </w:rPr>
        <w:t> 000 000 Ft maximu</w:t>
      </w:r>
      <w:r w:rsidR="009F47F4" w:rsidRPr="00FA2D7C">
        <w:rPr>
          <w:rFonts w:cs="Arial"/>
          <w:color w:val="auto"/>
        </w:rPr>
        <w:t>m</w:t>
      </w:r>
      <w:r w:rsidRPr="00FA2D7C">
        <w:rPr>
          <w:rFonts w:cs="Arial"/>
          <w:color w:val="auto"/>
        </w:rPr>
        <w:t xml:space="preserve"> </w:t>
      </w:r>
      <w:r w:rsidR="009F47F4" w:rsidRPr="00FA2D7C">
        <w:rPr>
          <w:rFonts w:cs="Arial"/>
          <w:color w:val="auto"/>
        </w:rPr>
        <w:t xml:space="preserve">       </w:t>
      </w:r>
      <w:r w:rsidR="005448D6">
        <w:rPr>
          <w:rFonts w:cs="Arial"/>
          <w:color w:val="auto"/>
        </w:rPr>
        <w:t>3</w:t>
      </w:r>
      <w:r w:rsidRPr="00FA2D7C">
        <w:rPr>
          <w:rFonts w:cs="Arial"/>
          <w:color w:val="auto"/>
        </w:rPr>
        <w:t>0 000 000 Ft.</w:t>
      </w:r>
    </w:p>
    <w:p w14:paraId="48D0371A" w14:textId="614FDA7A" w:rsidR="003D5EB6" w:rsidRPr="00FA2D7C" w:rsidRDefault="003D5EB6" w:rsidP="00113D88">
      <w:pPr>
        <w:pStyle w:val="felsorols2"/>
        <w:numPr>
          <w:ilvl w:val="2"/>
          <w:numId w:val="29"/>
        </w:numPr>
        <w:tabs>
          <w:tab w:val="clear" w:pos="2880"/>
        </w:tabs>
        <w:suppressAutoHyphens w:val="0"/>
        <w:spacing w:after="60"/>
        <w:ind w:left="426" w:hanging="426"/>
        <w:textAlignment w:val="auto"/>
        <w:rPr>
          <w:rFonts w:cs="Arial"/>
          <w:color w:val="auto"/>
        </w:rPr>
      </w:pPr>
      <w:r w:rsidRPr="00FA2D7C">
        <w:rPr>
          <w:rFonts w:cs="Arial"/>
          <w:color w:val="auto"/>
        </w:rPr>
        <w:t>A támogatás maximális mértéke az összes elszámolható költség 100  %-a.</w:t>
      </w:r>
    </w:p>
    <w:p w14:paraId="4F7D7653" w14:textId="77777777" w:rsidR="00D039E3" w:rsidRPr="00FA2D7C" w:rsidRDefault="00D039E3" w:rsidP="00D039E3">
      <w:pPr>
        <w:pStyle w:val="felsorols2"/>
        <w:tabs>
          <w:tab w:val="clear" w:pos="2880"/>
        </w:tabs>
        <w:suppressAutoHyphens w:val="0"/>
        <w:spacing w:after="60"/>
        <w:ind w:left="426" w:firstLine="0"/>
        <w:textAlignment w:val="auto"/>
        <w:rPr>
          <w:rFonts w:cs="Arial"/>
          <w:color w:val="auto"/>
        </w:rPr>
      </w:pPr>
    </w:p>
    <w:p w14:paraId="76DEAD05" w14:textId="77777777" w:rsidR="003D5EB6" w:rsidRPr="00FA2D7C" w:rsidRDefault="003D5EB6" w:rsidP="003D5EB6">
      <w:pPr>
        <w:spacing w:before="60" w:after="60"/>
        <w:jc w:val="both"/>
        <w:rPr>
          <w:color w:val="auto"/>
        </w:rPr>
      </w:pPr>
      <w:r w:rsidRPr="00FA2D7C">
        <w:rPr>
          <w:b/>
          <w:i/>
          <w:color w:val="auto"/>
        </w:rPr>
        <w:t>A csekély összegű támogatás</w:t>
      </w:r>
      <w:r w:rsidRPr="00FA2D7C">
        <w:rPr>
          <w:i/>
          <w:color w:val="auto"/>
        </w:rPr>
        <w:t xml:space="preserve"> kategória alkalmazása esetén a</w:t>
      </w:r>
      <w:r w:rsidRPr="00FA2D7C">
        <w:rPr>
          <w:color w:val="auto"/>
        </w:rPr>
        <w:t xml:space="preserve"> támogatás maximális mértéke az elszámolható költségek 100 %-a.</w:t>
      </w:r>
    </w:p>
    <w:p w14:paraId="3D34F8E0" w14:textId="77777777" w:rsidR="00D039E3" w:rsidRPr="00FA2D7C" w:rsidRDefault="00D039E3" w:rsidP="00D039E3">
      <w:pPr>
        <w:keepNext/>
        <w:autoSpaceDE w:val="0"/>
        <w:autoSpaceDN w:val="0"/>
        <w:adjustRightInd w:val="0"/>
        <w:spacing w:before="60" w:after="60"/>
        <w:jc w:val="both"/>
        <w:rPr>
          <w:rFonts w:eastAsia="Calibri"/>
          <w:i/>
          <w:color w:val="auto"/>
        </w:rPr>
      </w:pPr>
      <w:r w:rsidRPr="00FA2D7C">
        <w:rPr>
          <w:rFonts w:eastAsia="Calibri"/>
          <w:b/>
          <w:i/>
          <w:color w:val="auto"/>
        </w:rPr>
        <w:t xml:space="preserve">A kultúrát és a kulturális örökség megőrzését előmozdító támogatás </w:t>
      </w:r>
      <w:r w:rsidRPr="00FA2D7C">
        <w:rPr>
          <w:rFonts w:eastAsia="Calibri"/>
          <w:i/>
          <w:color w:val="auto"/>
        </w:rPr>
        <w:t>kategória</w:t>
      </w:r>
      <w:r w:rsidRPr="00FA2D7C">
        <w:rPr>
          <w:rFonts w:eastAsia="Calibri"/>
          <w:b/>
          <w:i/>
          <w:color w:val="auto"/>
        </w:rPr>
        <w:t xml:space="preserve"> </w:t>
      </w:r>
      <w:r w:rsidRPr="00FA2D7C">
        <w:rPr>
          <w:rFonts w:eastAsia="Calibri"/>
          <w:i/>
          <w:color w:val="auto"/>
        </w:rPr>
        <w:t>alkalmazása esetén:</w:t>
      </w:r>
    </w:p>
    <w:p w14:paraId="343C76DA"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 xml:space="preserve">a) </w:t>
      </w:r>
      <w:r w:rsidRPr="00FA2D7C">
        <w:rPr>
          <w:rFonts w:eastAsia="Calibri" w:cs="Arial"/>
          <w:b/>
          <w:color w:val="auto"/>
        </w:rPr>
        <w:t>Beruházási támogatás esetén</w:t>
      </w:r>
      <w:r w:rsidRPr="00FA2D7C">
        <w:rPr>
          <w:rFonts w:eastAsia="Calibri" w:cs="Arial"/>
          <w:color w:val="auto"/>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0EA85BFF" w14:textId="77777777" w:rsidR="00D039E3" w:rsidRPr="00FA2D7C" w:rsidRDefault="00D039E3" w:rsidP="00D039E3">
      <w:pPr>
        <w:keepNext/>
        <w:autoSpaceDE w:val="0"/>
        <w:autoSpaceDN w:val="0"/>
        <w:adjustRightInd w:val="0"/>
        <w:spacing w:before="60" w:after="60"/>
        <w:jc w:val="both"/>
        <w:rPr>
          <w:rFonts w:eastAsia="Calibri" w:cs="Arial"/>
          <w:color w:val="auto"/>
        </w:rPr>
      </w:pPr>
      <w:r w:rsidRPr="00FA2D7C">
        <w:rPr>
          <w:rFonts w:eastAsia="Calibri" w:cs="Arial"/>
          <w:color w:val="auto"/>
        </w:rPr>
        <w:t xml:space="preserve">A működési eredmény mértékét </w:t>
      </w:r>
    </w:p>
    <w:p w14:paraId="6BDDEE18"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 xml:space="preserve">a. megalapozott előrejelzések alapján kell meghatározni és előzetesen, vagy </w:t>
      </w:r>
    </w:p>
    <w:p w14:paraId="3C041238"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b. visszafizetési mechanizmus alkalmazásával utólag</w:t>
      </w:r>
    </w:p>
    <w:p w14:paraId="033BBFCB"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kell levonni az elszámolható költségekből</w:t>
      </w:r>
    </w:p>
    <w:p w14:paraId="2639933C"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VAGY</w:t>
      </w:r>
    </w:p>
    <w:p w14:paraId="09D21907" w14:textId="77777777" w:rsidR="00D039E3" w:rsidRPr="00FA2D7C" w:rsidRDefault="00D039E3" w:rsidP="00D039E3">
      <w:pPr>
        <w:spacing w:before="60" w:after="60"/>
        <w:jc w:val="both"/>
        <w:rPr>
          <w:rFonts w:eastAsia="Calibri" w:cs="Arial"/>
          <w:color w:val="auto"/>
        </w:rPr>
      </w:pPr>
      <w:r w:rsidRPr="00FA2D7C">
        <w:rPr>
          <w:rFonts w:eastAsia="Calibri"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5C16DCCF" w14:textId="77777777" w:rsidR="00D039E3" w:rsidRPr="00FA2D7C" w:rsidRDefault="00D039E3" w:rsidP="00D039E3">
      <w:pPr>
        <w:spacing w:before="60" w:after="60"/>
        <w:jc w:val="both"/>
        <w:rPr>
          <w:rFonts w:eastAsia="Calibri" w:cs="Arial"/>
          <w:color w:val="auto"/>
        </w:rPr>
      </w:pPr>
      <w:r w:rsidRPr="00FA2D7C">
        <w:rPr>
          <w:rFonts w:eastAsia="Calibri" w:cs="Arial"/>
          <w:b/>
          <w:color w:val="auto"/>
        </w:rPr>
        <w:t xml:space="preserve">Működési támogatás esetén </w:t>
      </w:r>
      <w:r w:rsidRPr="00FA2D7C">
        <w:rPr>
          <w:rFonts w:eastAsia="Calibri" w:cs="Arial"/>
          <w:color w:val="auto"/>
        </w:rPr>
        <w:t>a támogatás összege nem haladhatja meg a releváns időszakban keletkező működési veszteséget. A támogatás a működési veszteségen felül fedezetet nyújthat az ésszerű nyereségre is.</w:t>
      </w:r>
    </w:p>
    <w:p w14:paraId="7421E509" w14:textId="3D2AF559" w:rsidR="00D039E3" w:rsidRPr="00FA2D7C" w:rsidRDefault="00D039E3" w:rsidP="00D039E3">
      <w:pPr>
        <w:spacing w:before="60" w:after="60"/>
        <w:jc w:val="both"/>
        <w:rPr>
          <w:rFonts w:eastAsia="Calibri" w:cs="Arial"/>
          <w:color w:val="auto"/>
        </w:rPr>
      </w:pPr>
      <w:r w:rsidRPr="00FA2D7C">
        <w:rPr>
          <w:rFonts w:eastAsia="Calibri" w:cs="Arial"/>
          <w:color w:val="auto"/>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3413342B" w14:textId="1090AD72" w:rsidR="00D039E3" w:rsidRPr="00FA2D7C" w:rsidRDefault="00D039E3" w:rsidP="00D039E3">
      <w:pPr>
        <w:spacing w:before="60" w:after="60"/>
        <w:jc w:val="both"/>
        <w:rPr>
          <w:rFonts w:eastAsia="Calibri" w:cs="Arial"/>
          <w:color w:val="auto"/>
        </w:rPr>
      </w:pPr>
    </w:p>
    <w:p w14:paraId="2FEFF827" w14:textId="77777777" w:rsidR="00D039E3" w:rsidRPr="00FA2D7C" w:rsidRDefault="00D039E3" w:rsidP="00D039E3">
      <w:pPr>
        <w:keepNext/>
        <w:autoSpaceDE w:val="0"/>
        <w:autoSpaceDN w:val="0"/>
        <w:adjustRightInd w:val="0"/>
        <w:spacing w:before="60" w:after="60"/>
        <w:jc w:val="both"/>
        <w:rPr>
          <w:i/>
          <w:color w:val="auto"/>
        </w:rPr>
      </w:pPr>
      <w:r w:rsidRPr="00FA2D7C">
        <w:rPr>
          <w:b/>
          <w:i/>
          <w:color w:val="auto"/>
        </w:rPr>
        <w:t xml:space="preserve">Helyi infrastruktúra fejlesztéséhez nyújtott beruházási támogatás </w:t>
      </w:r>
      <w:r w:rsidRPr="00FA2D7C">
        <w:rPr>
          <w:i/>
          <w:color w:val="auto"/>
        </w:rPr>
        <w:t>kategóriaalkalmazása esetén :</w:t>
      </w:r>
    </w:p>
    <w:p w14:paraId="240FAC56" w14:textId="77777777" w:rsidR="00D039E3" w:rsidRPr="00FA2D7C" w:rsidRDefault="00D039E3" w:rsidP="00D039E3">
      <w:pPr>
        <w:spacing w:before="60" w:after="60"/>
        <w:jc w:val="both"/>
        <w:rPr>
          <w:rFonts w:cs="Arial"/>
          <w:bCs/>
          <w:color w:val="auto"/>
        </w:rPr>
      </w:pPr>
      <w:r w:rsidRPr="00FA2D7C">
        <w:rPr>
          <w:rFonts w:cs="Arial"/>
          <w:bCs/>
          <w:color w:val="auto"/>
        </w:rPr>
        <w:t>A támogatás összege nem haladhatja meg az elszámolható költségek és a működési eredmény közötti különbséget.</w:t>
      </w:r>
    </w:p>
    <w:p w14:paraId="0853339D" w14:textId="77777777" w:rsidR="00D039E3" w:rsidRPr="00FA2D7C" w:rsidRDefault="00D039E3" w:rsidP="00D039E3">
      <w:pPr>
        <w:spacing w:before="60" w:after="60"/>
        <w:jc w:val="both"/>
        <w:rPr>
          <w:rFonts w:cs="Arial"/>
          <w:bCs/>
          <w:color w:val="auto"/>
        </w:rPr>
      </w:pPr>
      <w:r w:rsidRPr="00FA2D7C">
        <w:rPr>
          <w:rFonts w:cs="Arial"/>
          <w:bCs/>
          <w:color w:val="auto"/>
        </w:rPr>
        <w:t>A működési eredmény mértékét</w:t>
      </w:r>
    </w:p>
    <w:p w14:paraId="7AEFD5BD" w14:textId="77777777" w:rsidR="00D039E3" w:rsidRPr="00FA2D7C" w:rsidRDefault="00D039E3" w:rsidP="00D039E3">
      <w:pPr>
        <w:spacing w:before="60" w:after="60"/>
        <w:jc w:val="both"/>
        <w:rPr>
          <w:rFonts w:cs="Arial"/>
          <w:bCs/>
          <w:color w:val="auto"/>
        </w:rPr>
      </w:pPr>
      <w:r w:rsidRPr="00FA2D7C">
        <w:rPr>
          <w:rFonts w:cs="Arial"/>
          <w:bCs/>
          <w:color w:val="auto"/>
        </w:rPr>
        <w:t>a) megalapozott előrejelzések alapján kell meghatározni és előzetesen, vagy</w:t>
      </w:r>
    </w:p>
    <w:p w14:paraId="5DE7AD58" w14:textId="77777777" w:rsidR="00D039E3" w:rsidRPr="00FA2D7C" w:rsidRDefault="00D039E3" w:rsidP="00D039E3">
      <w:pPr>
        <w:spacing w:before="60" w:after="60"/>
        <w:jc w:val="both"/>
        <w:rPr>
          <w:rFonts w:cs="Arial"/>
          <w:bCs/>
          <w:color w:val="auto"/>
        </w:rPr>
      </w:pPr>
      <w:r w:rsidRPr="00FA2D7C">
        <w:rPr>
          <w:rFonts w:cs="Arial"/>
          <w:bCs/>
          <w:color w:val="auto"/>
        </w:rPr>
        <w:t xml:space="preserve">b) visszafizetési mechanizmus alkalmazásával utólag </w:t>
      </w:r>
    </w:p>
    <w:p w14:paraId="1BF1E236" w14:textId="77777777" w:rsidR="00D039E3" w:rsidRPr="00FA2D7C" w:rsidRDefault="00D039E3" w:rsidP="00D039E3">
      <w:pPr>
        <w:spacing w:before="60" w:after="60"/>
        <w:jc w:val="both"/>
        <w:rPr>
          <w:rFonts w:cs="Arial"/>
          <w:bCs/>
          <w:color w:val="auto"/>
        </w:rPr>
      </w:pPr>
      <w:r w:rsidRPr="00FA2D7C">
        <w:rPr>
          <w:rFonts w:cs="Arial"/>
          <w:bCs/>
          <w:color w:val="auto"/>
        </w:rPr>
        <w:t>kell levonni az elszámolható költségekből.</w:t>
      </w:r>
    </w:p>
    <w:p w14:paraId="195AAB2F" w14:textId="77777777" w:rsidR="00D039E3" w:rsidRPr="00FA2D7C" w:rsidRDefault="00D039E3" w:rsidP="00D039E3">
      <w:pPr>
        <w:spacing w:before="60" w:after="60"/>
        <w:jc w:val="both"/>
        <w:rPr>
          <w:rFonts w:eastAsia="Calibri" w:cs="Arial"/>
          <w:color w:val="auto"/>
        </w:rPr>
      </w:pPr>
    </w:p>
    <w:p w14:paraId="0DC1AFEA" w14:textId="77777777" w:rsidR="003D5EB6" w:rsidRPr="00FA2D7C" w:rsidRDefault="003D5EB6" w:rsidP="003D5EB6">
      <w:pPr>
        <w:pStyle w:val="felsorols2"/>
        <w:spacing w:after="60"/>
        <w:ind w:left="0" w:firstLine="0"/>
        <w:rPr>
          <w:rFonts w:cs="Arial"/>
          <w:color w:val="auto"/>
        </w:rPr>
      </w:pPr>
    </w:p>
    <w:p w14:paraId="5A866246" w14:textId="77777777" w:rsidR="003D5EB6" w:rsidRPr="00FA2D7C" w:rsidRDefault="003D5EB6" w:rsidP="003D5EB6">
      <w:pPr>
        <w:pStyle w:val="Cmsor2"/>
        <w:rPr>
          <w:rFonts w:ascii="Arial" w:hAnsi="Arial" w:cs="Arial"/>
          <w:b w:val="0"/>
          <w:color w:val="auto"/>
          <w:sz w:val="28"/>
          <w:szCs w:val="28"/>
        </w:rPr>
      </w:pPr>
      <w:bookmarkStart w:id="89" w:name="_Toc405190865"/>
      <w:bookmarkStart w:id="90" w:name="_Toc523061929"/>
      <w:r w:rsidRPr="00FA2D7C">
        <w:rPr>
          <w:rFonts w:ascii="Arial" w:hAnsi="Arial" w:cs="Arial"/>
          <w:b w:val="0"/>
          <w:color w:val="auto"/>
          <w:sz w:val="28"/>
          <w:szCs w:val="28"/>
        </w:rPr>
        <w:t>5.4. Előleg igénylése</w:t>
      </w:r>
      <w:bookmarkEnd w:id="89"/>
      <w:bookmarkEnd w:id="90"/>
    </w:p>
    <w:p w14:paraId="37B96F4B" w14:textId="77777777" w:rsidR="00441D21" w:rsidRPr="00BA65BD" w:rsidRDefault="00441D21" w:rsidP="00441D21">
      <w:pPr>
        <w:pStyle w:val="Felsorols10"/>
        <w:autoSpaceDE w:val="0"/>
        <w:autoSpaceDN w:val="0"/>
        <w:adjustRightInd w:val="0"/>
        <w:spacing w:before="120" w:line="240" w:lineRule="auto"/>
        <w:ind w:left="0" w:firstLine="0"/>
        <w:rPr>
          <w:b w:val="0"/>
        </w:rPr>
      </w:pPr>
      <w:r w:rsidRPr="00A9779F">
        <w:rPr>
          <w:b w:val="0"/>
        </w:rPr>
        <w:t xml:space="preserve">Jelen felhívás keretében támogatott projektek esetében az utófinanszírozású tevékenységekre igénybe vehető támogatási előleg maximális mértéke a megítélt támogatás </w:t>
      </w:r>
      <w:r>
        <w:rPr>
          <w:b w:val="0"/>
        </w:rPr>
        <w:t>összegének legfeljebb</w:t>
      </w:r>
    </w:p>
    <w:p w14:paraId="5FEF624A" w14:textId="77777777" w:rsidR="00441D21" w:rsidRPr="00E86F3D" w:rsidRDefault="00441D21" w:rsidP="00441D21">
      <w:pPr>
        <w:pStyle w:val="Listaszerbekezds"/>
        <w:numPr>
          <w:ilvl w:val="6"/>
          <w:numId w:val="15"/>
        </w:numPr>
        <w:suppressAutoHyphens w:val="0"/>
        <w:spacing w:after="0"/>
        <w:ind w:left="426"/>
        <w:contextualSpacing/>
        <w:jc w:val="both"/>
        <w:textAlignment w:val="auto"/>
        <w:rPr>
          <w:rFonts w:eastAsia="Times New Roman" w:cs="Arial"/>
          <w:color w:val="auto"/>
          <w:lang w:eastAsia="hu-HU"/>
        </w:rPr>
      </w:pPr>
      <w:r>
        <w:rPr>
          <w:rFonts w:eastAsia="Times New Roman" w:cs="Arial"/>
          <w:color w:val="auto"/>
          <w:lang w:eastAsia="hu-HU"/>
        </w:rPr>
        <w:t>25</w:t>
      </w:r>
      <w:r w:rsidRPr="00E86F3D">
        <w:rPr>
          <w:rFonts w:eastAsia="Times New Roman" w:cs="Arial"/>
          <w:color w:val="auto"/>
          <w:lang w:eastAsia="hu-HU"/>
        </w:rPr>
        <w:t xml:space="preserve"> %-a, de természetes személy, mikro-, kis- és középvállalkozás, civil szervezet, egyházi jogi személy, nonprofit gazdasági társaság kedvezményezett esetén legfeljebb </w:t>
      </w:r>
      <w:r>
        <w:rPr>
          <w:rFonts w:eastAsia="Times New Roman" w:cs="Arial"/>
          <w:color w:val="auto"/>
          <w:lang w:eastAsia="hu-HU"/>
        </w:rPr>
        <w:t>ötszázmillió</w:t>
      </w:r>
      <w:r w:rsidRPr="00E86F3D">
        <w:rPr>
          <w:rFonts w:eastAsia="Times New Roman" w:cs="Arial"/>
          <w:color w:val="auto"/>
          <w:lang w:eastAsia="hu-HU"/>
        </w:rPr>
        <w:t xml:space="preserve"> forint,</w:t>
      </w:r>
    </w:p>
    <w:p w14:paraId="7D9AAD1C" w14:textId="77777777" w:rsidR="00441D21" w:rsidRPr="0043271E" w:rsidRDefault="00441D21" w:rsidP="00441D21">
      <w:pPr>
        <w:pStyle w:val="Listaszerbekezds"/>
        <w:numPr>
          <w:ilvl w:val="6"/>
          <w:numId w:val="15"/>
        </w:numPr>
        <w:suppressAutoHyphens w:val="0"/>
        <w:spacing w:after="0" w:line="240" w:lineRule="auto"/>
        <w:ind w:left="426"/>
        <w:contextualSpacing/>
        <w:jc w:val="both"/>
        <w:textAlignment w:val="auto"/>
        <w:rPr>
          <w:rFonts w:eastAsia="Times New Roman" w:cs="Arial"/>
          <w:color w:val="auto"/>
          <w:lang w:eastAsia="hu-HU"/>
        </w:rPr>
      </w:pPr>
      <w:r w:rsidRPr="0043271E">
        <w:rPr>
          <w:rFonts w:eastAsia="Times New Roman" w:cs="Arial"/>
          <w:color w:val="auto"/>
          <w:lang w:eastAsia="hu-HU"/>
        </w:rPr>
        <w:t>100 %-a központi, helyi önkormányzati vagy köztestületi költségvetési szerv, közvetlen vagy közvetett többségi állami tulajdonban álló gazdasági társaság, helyi önkormányzat, önkormányzati társulás, köztestület vagy közalapítvány kedvezményezett esetén, amennyiben</w:t>
      </w:r>
    </w:p>
    <w:p w14:paraId="31F01185" w14:textId="77777777" w:rsidR="00441D21" w:rsidRPr="0043271E" w:rsidRDefault="00441D21" w:rsidP="00441D21">
      <w:pPr>
        <w:pStyle w:val="Listaszerbekezds"/>
        <w:spacing w:after="0" w:line="240" w:lineRule="auto"/>
        <w:ind w:left="1418"/>
        <w:jc w:val="both"/>
        <w:rPr>
          <w:rFonts w:eastAsia="Times New Roman" w:cs="Arial"/>
          <w:color w:val="auto"/>
          <w:lang w:eastAsia="hu-HU"/>
        </w:rPr>
      </w:pPr>
      <w:r w:rsidRPr="0043271E">
        <w:rPr>
          <w:rFonts w:eastAsia="Times New Roman" w:cs="Arial"/>
          <w:color w:val="auto"/>
          <w:lang w:eastAsia="hu-HU"/>
        </w:rPr>
        <w:t>ba) a fizetési számláit az Áht. alapján a kincstárban köteles vezetni, vagy az európai uniós forrásból nyújtott költségvetési támogatások kezelésére a kincstárnál külön fizetési számlával rendelkezik, vagy</w:t>
      </w:r>
    </w:p>
    <w:p w14:paraId="61DCE904" w14:textId="77777777" w:rsidR="00441D21" w:rsidRPr="0043271E" w:rsidRDefault="00441D21" w:rsidP="00441D21">
      <w:pPr>
        <w:spacing w:after="0" w:line="240" w:lineRule="auto"/>
        <w:ind w:left="1418"/>
        <w:jc w:val="both"/>
        <w:rPr>
          <w:rFonts w:cs="Arial"/>
          <w:color w:val="auto"/>
          <w:lang w:eastAsia="hu-HU"/>
        </w:rPr>
      </w:pPr>
      <w:r w:rsidRPr="0043271E">
        <w:rPr>
          <w:rFonts w:cs="Arial"/>
          <w:color w:val="auto"/>
          <w:lang w:eastAsia="hu-HU"/>
        </w:rPr>
        <w:t>bb) megítélt támogatásának összege nem éri el az ötvenmillió forintot.</w:t>
      </w:r>
    </w:p>
    <w:p w14:paraId="6E0E0F38" w14:textId="77777777" w:rsidR="003D5EB6" w:rsidRPr="00FA2D7C" w:rsidRDefault="003D5EB6" w:rsidP="003D5EB6">
      <w:pPr>
        <w:spacing w:before="120" w:after="120"/>
        <w:jc w:val="both"/>
        <w:rPr>
          <w:rFonts w:cs="Arial"/>
          <w:color w:val="auto"/>
        </w:rPr>
      </w:pPr>
      <w:r w:rsidRPr="00FA2D7C">
        <w:rPr>
          <w:rFonts w:cs="Arial"/>
          <w:color w:val="auto"/>
        </w:rPr>
        <w:t>Felhívjuk a figyelmet, hogy a központi költségvetési szerv, helyi önkormányzat, önkormányzati társulás, közvetlen vagy közvetett többségi állami tulajdonban álló gazdasági társaság kedvezményezett részére támogatási előleg akkor folyósítható, az irányító hatóság a kedvezményezett által benyújtott, az adott naptári évre vonatkozó projektszintű likviditási tervet jóváhagyta.</w:t>
      </w:r>
    </w:p>
    <w:p w14:paraId="2C6AB9CD" w14:textId="77777777" w:rsidR="003D5EB6" w:rsidRPr="00FA2D7C" w:rsidRDefault="003D5EB6" w:rsidP="003D5EB6">
      <w:pPr>
        <w:spacing w:before="120" w:after="120"/>
        <w:jc w:val="both"/>
        <w:rPr>
          <w:rFonts w:cs="Arial"/>
          <w:color w:val="auto"/>
        </w:rPr>
      </w:pPr>
      <w:r w:rsidRPr="00FA2D7C">
        <w:rPr>
          <w:rFonts w:cs="Arial"/>
          <w:color w:val="auto"/>
        </w:rPr>
        <w:t>A likviditási terv sablonja a HACS honlapján/ jelen helyi felhívás szakmai mellékletei között található meg.</w:t>
      </w:r>
    </w:p>
    <w:p w14:paraId="1566BB07" w14:textId="77777777" w:rsidR="003D5EB6" w:rsidRPr="00FA2D7C" w:rsidRDefault="003D5EB6" w:rsidP="003D5EB6">
      <w:pPr>
        <w:spacing w:before="120" w:after="120"/>
        <w:jc w:val="both"/>
        <w:rPr>
          <w:color w:val="auto"/>
        </w:rPr>
      </w:pPr>
      <w:r w:rsidRPr="00FA2D7C">
        <w:rPr>
          <w:rFonts w:cs="Arial"/>
          <w:color w:val="auto"/>
        </w:rPr>
        <w:t>A likviditási tervre vonatkozó további szabályokat a Kormányrendelet 117/A. §-a tartalmazza.</w:t>
      </w:r>
    </w:p>
    <w:p w14:paraId="2121AEF2" w14:textId="77777777" w:rsidR="003D5EB6" w:rsidRPr="00FA2D7C" w:rsidRDefault="003D5EB6" w:rsidP="003D5EB6">
      <w:pPr>
        <w:pStyle w:val="Felsorols10"/>
        <w:tabs>
          <w:tab w:val="clear" w:pos="2814"/>
        </w:tabs>
        <w:ind w:left="0" w:firstLine="0"/>
        <w:rPr>
          <w:b w:val="0"/>
          <w:color w:val="auto"/>
        </w:rPr>
      </w:pPr>
      <w:r w:rsidRPr="00FA2D7C">
        <w:rPr>
          <w:b w:val="0"/>
          <w:color w:val="auto"/>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14:paraId="2EE57D52" w14:textId="77777777" w:rsidR="00441D21" w:rsidRPr="0044357A" w:rsidRDefault="00441D21" w:rsidP="00441D21">
      <w:pPr>
        <w:pStyle w:val="Felsorols10"/>
        <w:tabs>
          <w:tab w:val="num" w:pos="0"/>
        </w:tabs>
        <w:ind w:left="0" w:firstLine="0"/>
        <w:rPr>
          <w:b w:val="0"/>
          <w:color w:val="auto"/>
        </w:rPr>
      </w:pPr>
      <w:r w:rsidRPr="0044357A">
        <w:rPr>
          <w:b w:val="0"/>
          <w:color w:val="auto"/>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350584FD" w14:textId="77777777" w:rsidR="00441D21" w:rsidRPr="0044357A" w:rsidRDefault="00441D21" w:rsidP="00441D21">
      <w:pPr>
        <w:pStyle w:val="Felsorols10"/>
        <w:tabs>
          <w:tab w:val="left" w:pos="0"/>
        </w:tabs>
        <w:spacing w:before="0" w:after="0"/>
        <w:ind w:left="0" w:firstLine="0"/>
        <w:rPr>
          <w:b w:val="0"/>
          <w:color w:val="auto"/>
        </w:rPr>
      </w:pPr>
      <w:r w:rsidRPr="0044357A">
        <w:rPr>
          <w:b w:val="0"/>
          <w:color w:val="auto"/>
        </w:rPr>
        <w:t>Szállítói finanszírozás alkalmazása esetén a közszféra szervezet kedvezményezett</w:t>
      </w:r>
    </w:p>
    <w:p w14:paraId="2FCB9B5A" w14:textId="77777777" w:rsidR="00441D21" w:rsidRPr="0044357A" w:rsidRDefault="00441D21" w:rsidP="00441D21">
      <w:pPr>
        <w:pStyle w:val="Felsorols10"/>
        <w:tabs>
          <w:tab w:val="left" w:pos="0"/>
        </w:tabs>
        <w:spacing w:before="0" w:after="0" w:line="278" w:lineRule="atLeast"/>
        <w:ind w:left="709" w:firstLine="0"/>
        <w:rPr>
          <w:b w:val="0"/>
          <w:color w:val="auto"/>
        </w:rPr>
      </w:pPr>
      <w:r w:rsidRPr="0044357A">
        <w:rPr>
          <w:b w:val="0"/>
          <w:color w:val="auto"/>
        </w:rPr>
        <w:t xml:space="preserve">a) a Kbt. hatálya alá tartozó közbeszerzési eljárás, </w:t>
      </w:r>
    </w:p>
    <w:p w14:paraId="3113A370" w14:textId="77777777" w:rsidR="00441D21" w:rsidRPr="0044357A" w:rsidRDefault="00441D21" w:rsidP="00441D21">
      <w:pPr>
        <w:pStyle w:val="Felsorols10"/>
        <w:tabs>
          <w:tab w:val="left" w:pos="0"/>
        </w:tabs>
        <w:spacing w:before="0" w:after="0" w:line="278" w:lineRule="atLeast"/>
        <w:ind w:left="709" w:firstLine="0"/>
        <w:rPr>
          <w:b w:val="0"/>
          <w:color w:val="auto"/>
        </w:rPr>
      </w:pPr>
      <w:r w:rsidRPr="0044357A">
        <w:rPr>
          <w:b w:val="0"/>
          <w:color w:val="auto"/>
        </w:rPr>
        <w:t>b) a Kbt. 9. § (1) bekezdés a) és b) pontja szerinti beszerzés</w:t>
      </w:r>
    </w:p>
    <w:p w14:paraId="5971CE10" w14:textId="77777777" w:rsidR="00441D21" w:rsidRPr="0044357A" w:rsidRDefault="00441D21" w:rsidP="00441D21">
      <w:pPr>
        <w:pStyle w:val="Felsorols10"/>
        <w:tabs>
          <w:tab w:val="num" w:pos="0"/>
        </w:tabs>
        <w:ind w:left="0" w:firstLine="0"/>
        <w:rPr>
          <w:b w:val="0"/>
          <w:color w:val="auto"/>
        </w:rPr>
      </w:pPr>
      <w:r w:rsidRPr="0044357A">
        <w:rPr>
          <w:b w:val="0"/>
          <w:color w:val="auto"/>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7DFB1580" w14:textId="77777777" w:rsidR="00441D21" w:rsidRPr="0044357A" w:rsidRDefault="00441D21" w:rsidP="00441D21">
      <w:pPr>
        <w:pStyle w:val="Felsorols10"/>
        <w:tabs>
          <w:tab w:val="num" w:pos="0"/>
        </w:tabs>
        <w:ind w:left="0" w:firstLine="0"/>
        <w:rPr>
          <w:b w:val="0"/>
          <w:color w:val="auto"/>
        </w:rPr>
      </w:pPr>
      <w:r w:rsidRPr="0044357A">
        <w:rPr>
          <w:b w:val="0"/>
          <w:color w:val="auto"/>
        </w:rPr>
        <w:t>Szállítói finanszírozás alkalmazása esetén a támogatást igénylő közszféra szervezet a 272/2014. (XI.5.) Korm. rendelet 118. §-ában foglaltak alapján fordított áfa-előleg igénybe vételére is jogosult.</w:t>
      </w:r>
    </w:p>
    <w:p w14:paraId="0EBE5D7D" w14:textId="77777777" w:rsidR="003D5EB6" w:rsidRPr="00FA2D7C" w:rsidRDefault="003D5EB6" w:rsidP="003D5EB6">
      <w:pPr>
        <w:jc w:val="both"/>
        <w:rPr>
          <w:rFonts w:cs="Arial"/>
          <w:color w:val="auto"/>
        </w:rPr>
      </w:pPr>
      <w:r w:rsidRPr="00FA2D7C">
        <w:rPr>
          <w:color w:val="auto"/>
        </w:rPr>
        <w:t>A szállítói előleg 50 %-ával legkésőbb a szállítói szerződés szerinti ellenszolgáltatás elszámolható összege 50 %-ának teljesítését követően haladéktalanul el kell számolni.</w:t>
      </w:r>
    </w:p>
    <w:p w14:paraId="38154599" w14:textId="77777777" w:rsidR="003D5EB6" w:rsidRPr="00FA2D7C" w:rsidRDefault="003D5EB6" w:rsidP="003D5EB6">
      <w:pPr>
        <w:jc w:val="both"/>
        <w:rPr>
          <w:rFonts w:cs="Arial"/>
          <w:color w:val="auto"/>
          <w:sz w:val="28"/>
          <w:szCs w:val="28"/>
        </w:rPr>
      </w:pPr>
      <w:r w:rsidRPr="00FA2D7C">
        <w:rPr>
          <w:rFonts w:cs="Arial"/>
          <w:color w:val="auto"/>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231BD979" w14:textId="77777777" w:rsidR="003D5EB6" w:rsidRPr="00FA2D7C" w:rsidRDefault="003D5EB6" w:rsidP="003D5EB6">
      <w:pPr>
        <w:pStyle w:val="Cmsor2"/>
        <w:rPr>
          <w:rFonts w:ascii="Arial" w:hAnsi="Arial" w:cs="Arial"/>
          <w:b w:val="0"/>
          <w:color w:val="auto"/>
          <w:sz w:val="28"/>
          <w:szCs w:val="28"/>
        </w:rPr>
      </w:pPr>
      <w:bookmarkStart w:id="91" w:name="_Toc405190866"/>
      <w:bookmarkStart w:id="92" w:name="_Toc523061930"/>
      <w:r w:rsidRPr="00FA2D7C">
        <w:rPr>
          <w:rFonts w:ascii="Arial" w:hAnsi="Arial" w:cs="Arial"/>
          <w:b w:val="0"/>
          <w:color w:val="auto"/>
          <w:sz w:val="28"/>
          <w:szCs w:val="28"/>
        </w:rPr>
        <w:t>5.5. Az elszámolható költségek köre</w:t>
      </w:r>
      <w:bookmarkEnd w:id="91"/>
      <w:bookmarkEnd w:id="92"/>
    </w:p>
    <w:p w14:paraId="7E72B718" w14:textId="77777777" w:rsidR="003D5EB6" w:rsidRPr="00FA2D7C" w:rsidRDefault="003D5EB6" w:rsidP="003D5EB6">
      <w:pPr>
        <w:pStyle w:val="felsorols2"/>
        <w:tabs>
          <w:tab w:val="clear" w:pos="2880"/>
        </w:tabs>
        <w:ind w:left="0" w:firstLine="0"/>
        <w:rPr>
          <w:rStyle w:val="Bekezdsalapbettpusa1"/>
          <w:rFonts w:cs="Arial"/>
          <w:color w:val="auto"/>
        </w:rPr>
      </w:pPr>
      <w:r w:rsidRPr="00FA2D7C">
        <w:rPr>
          <w:rStyle w:val="Bekezdsalapbettpusa1"/>
          <w:rFonts w:cs="Arial"/>
          <w:color w:val="auto"/>
        </w:rPr>
        <w:t xml:space="preserve">A </w:t>
      </w:r>
      <w:r w:rsidRPr="00FA2D7C">
        <w:rPr>
          <w:rStyle w:val="Bekezdsalapbettpusa1"/>
          <w:rFonts w:cs="Arial"/>
          <w:b/>
          <w:color w:val="auto"/>
        </w:rPr>
        <w:t>projekt elszámolható költségei</w:t>
      </w:r>
      <w:r w:rsidRPr="00FA2D7C">
        <w:rPr>
          <w:rStyle w:val="Bekezdsalapbettpusa1"/>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w:t>
      </w:r>
    </w:p>
    <w:p w14:paraId="11E70025" w14:textId="77777777" w:rsidR="003D5EB6" w:rsidRPr="00FA2D7C" w:rsidRDefault="003D5EB6" w:rsidP="003D5EB6">
      <w:pPr>
        <w:pStyle w:val="felsorols2"/>
        <w:tabs>
          <w:tab w:val="clear" w:pos="2880"/>
        </w:tabs>
        <w:ind w:left="0" w:firstLine="0"/>
        <w:rPr>
          <w:rStyle w:val="Bekezdsalapbettpusa1"/>
          <w:rFonts w:cs="Arial"/>
          <w:color w:val="auto"/>
        </w:rPr>
      </w:pPr>
      <w:r w:rsidRPr="00FA2D7C">
        <w:rPr>
          <w:rStyle w:val="Bekezdsalapbettpusa1"/>
          <w:rFonts w:cs="Arial"/>
          <w:color w:val="auto"/>
        </w:rPr>
        <w:t xml:space="preserve">A </w:t>
      </w:r>
      <w:r w:rsidRPr="00FA2D7C">
        <w:rPr>
          <w:rStyle w:val="Bekezdsalapbettpusa1"/>
          <w:rFonts w:cs="Arial"/>
          <w:b/>
          <w:color w:val="auto"/>
        </w:rPr>
        <w:t>projekt nem elszámolható költségei</w:t>
      </w:r>
      <w:r w:rsidRPr="00FA2D7C">
        <w:rPr>
          <w:rStyle w:val="Bekezdsalapbettpusa1"/>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65FD389F" w14:textId="77777777" w:rsidR="003D5EB6" w:rsidRPr="00FA2D7C" w:rsidRDefault="003D5EB6" w:rsidP="003D5EB6">
      <w:pPr>
        <w:pStyle w:val="felsorols2"/>
        <w:ind w:left="0" w:firstLine="0"/>
        <w:rPr>
          <w:color w:val="auto"/>
        </w:rPr>
      </w:pPr>
      <w:r w:rsidRPr="00FA2D7C">
        <w:rPr>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FA2D7C">
        <w:rPr>
          <w:i/>
          <w:color w:val="auto"/>
        </w:rPr>
        <w:t>Nemzeti szabályozás az elszámolható költségekről - 20</w:t>
      </w:r>
      <w:r w:rsidRPr="00FA2D7C">
        <w:rPr>
          <w:bCs/>
          <w:i/>
          <w:iCs/>
          <w:color w:val="auto"/>
        </w:rPr>
        <w:t>14-2020 programozási időszak</w:t>
      </w:r>
      <w:r w:rsidRPr="00FA2D7C">
        <w:rPr>
          <w:bCs/>
          <w:iCs/>
          <w:color w:val="auto"/>
        </w:rPr>
        <w:t xml:space="preserve"> c. útmutató tartalmazza</w:t>
      </w:r>
      <w:r w:rsidRPr="00FA2D7C">
        <w:rPr>
          <w:color w:val="auto"/>
        </w:rPr>
        <w:t>.</w:t>
      </w:r>
    </w:p>
    <w:p w14:paraId="3A58B392" w14:textId="77777777" w:rsidR="003D5EB6" w:rsidRPr="00FA2D7C" w:rsidRDefault="003D5EB6" w:rsidP="003D5EB6">
      <w:pPr>
        <w:pStyle w:val="felsorols2"/>
        <w:keepNext/>
        <w:tabs>
          <w:tab w:val="clear" w:pos="2880"/>
        </w:tabs>
        <w:ind w:left="0" w:firstLine="0"/>
        <w:rPr>
          <w:rFonts w:cs="Arial"/>
          <w:color w:val="auto"/>
        </w:rPr>
      </w:pPr>
    </w:p>
    <w:p w14:paraId="77EDBD28" w14:textId="77777777" w:rsidR="003D5EB6" w:rsidRPr="00FA2D7C" w:rsidRDefault="003D5EB6" w:rsidP="003D5EB6">
      <w:pPr>
        <w:pStyle w:val="felsorols2"/>
        <w:keepNext/>
        <w:tabs>
          <w:tab w:val="clear" w:pos="2880"/>
        </w:tabs>
        <w:ind w:left="0" w:firstLine="0"/>
        <w:rPr>
          <w:rStyle w:val="Bekezdsalapbettpusa1"/>
          <w:b/>
          <w:iCs/>
          <w:color w:val="auto"/>
          <w:u w:val="single"/>
        </w:rPr>
      </w:pPr>
      <w:r w:rsidRPr="00FA2D7C">
        <w:rPr>
          <w:rFonts w:cs="Arial"/>
          <w:color w:val="auto"/>
        </w:rPr>
        <w:t>Jelen felhívás keretében az alábbi költségek tervezhetők, illetve számolhatók el:</w:t>
      </w:r>
    </w:p>
    <w:p w14:paraId="767E8E8E" w14:textId="77777777" w:rsidR="003D5EB6" w:rsidRPr="00FA2D7C" w:rsidRDefault="003D5EB6" w:rsidP="00113D88">
      <w:pPr>
        <w:pStyle w:val="Listaszerbekezds"/>
        <w:keepNext/>
        <w:numPr>
          <w:ilvl w:val="0"/>
          <w:numId w:val="16"/>
        </w:numPr>
        <w:spacing w:before="240" w:after="60"/>
        <w:jc w:val="both"/>
        <w:rPr>
          <w:iCs/>
          <w:color w:val="auto"/>
          <w:u w:val="single"/>
        </w:rPr>
      </w:pPr>
      <w:bookmarkStart w:id="93" w:name="_Hlk519079331"/>
      <w:bookmarkStart w:id="94" w:name="_Hlk519079464"/>
      <w:bookmarkStart w:id="95" w:name="_Hlk519079241"/>
      <w:bookmarkStart w:id="96" w:name="_Hlk519079280"/>
      <w:r w:rsidRPr="00FA2D7C">
        <w:rPr>
          <w:rStyle w:val="Bekezdsalapbettpusa1"/>
          <w:b/>
          <w:iCs/>
          <w:color w:val="auto"/>
          <w:u w:val="single"/>
        </w:rPr>
        <w:t>Projektelőkészítés költségei</w:t>
      </w:r>
      <w:bookmarkStart w:id="97" w:name="_Hlk519079191"/>
      <w:r w:rsidRPr="00FA2D7C">
        <w:rPr>
          <w:rStyle w:val="Bekezdsalapbettpusa1"/>
          <w:b/>
          <w:iCs/>
          <w:color w:val="auto"/>
        </w:rPr>
        <w:t>(</w:t>
      </w:r>
      <w:bookmarkStart w:id="98" w:name="_Hlk519079164"/>
      <w:r w:rsidRPr="00FA2D7C">
        <w:rPr>
          <w:rStyle w:val="Bekezdsalapbettpusa1"/>
          <w:b/>
          <w:iCs/>
          <w:color w:val="auto"/>
        </w:rPr>
        <w:t>Saját teljesítésben is elvégezhető a 272/2014.</w:t>
      </w:r>
      <w:r w:rsidRPr="00FA2D7C">
        <w:rPr>
          <w:rStyle w:val="Bekezdsalapbettpusa1"/>
          <w:b/>
          <w:color w:val="auto"/>
        </w:rPr>
        <w:t xml:space="preserve"> (XI.5.) Korm.</w:t>
      </w:r>
      <w:r w:rsidRPr="00FA2D7C">
        <w:rPr>
          <w:rStyle w:val="Bekezdsalapbettpusa1"/>
          <w:iCs/>
          <w:color w:val="auto"/>
        </w:rPr>
        <w:t>rend. 5. melléklete szerint)</w:t>
      </w:r>
    </w:p>
    <w:p w14:paraId="702FD47F" w14:textId="77777777" w:rsidR="003D5EB6" w:rsidRPr="00FA2D7C" w:rsidRDefault="003D5EB6" w:rsidP="003D5EB6">
      <w:pPr>
        <w:keepNext/>
        <w:spacing w:before="60" w:after="60"/>
        <w:jc w:val="both"/>
        <w:rPr>
          <w:iCs/>
          <w:color w:val="auto"/>
        </w:rPr>
      </w:pPr>
      <w:bookmarkStart w:id="99" w:name="_Hlk519079504"/>
      <w:bookmarkStart w:id="100" w:name="_Hlk519079492"/>
      <w:bookmarkEnd w:id="93"/>
      <w:bookmarkEnd w:id="97"/>
      <w:bookmarkEnd w:id="98"/>
      <w:r w:rsidRPr="00FA2D7C">
        <w:rPr>
          <w:iCs/>
          <w:color w:val="auto"/>
          <w:u w:val="single"/>
        </w:rPr>
        <w:t>Előzetes tanulmányok, engedélyezési dokumentumok költsége</w:t>
      </w:r>
    </w:p>
    <w:p w14:paraId="75F7F02A" w14:textId="77777777" w:rsidR="003D5EB6" w:rsidRPr="00FA2D7C" w:rsidRDefault="00864370" w:rsidP="00113D88">
      <w:pPr>
        <w:pStyle w:val="Listaszerbekezds"/>
        <w:numPr>
          <w:ilvl w:val="0"/>
          <w:numId w:val="3"/>
        </w:numPr>
        <w:spacing w:before="60" w:after="60"/>
        <w:ind w:left="714" w:hanging="357"/>
        <w:jc w:val="both"/>
        <w:rPr>
          <w:iCs/>
          <w:color w:val="auto"/>
        </w:rPr>
      </w:pPr>
      <w:r w:rsidRPr="00FA2D7C">
        <w:rPr>
          <w:iCs/>
          <w:color w:val="auto"/>
        </w:rPr>
        <w:t xml:space="preserve">szakmai megalapozó </w:t>
      </w:r>
      <w:r w:rsidR="003D5EB6" w:rsidRPr="00FA2D7C">
        <w:rPr>
          <w:iCs/>
          <w:color w:val="auto"/>
        </w:rPr>
        <w:t>tanulmány</w:t>
      </w:r>
    </w:p>
    <w:p w14:paraId="43C567FB" w14:textId="77777777" w:rsidR="00864370" w:rsidRPr="00FA2D7C" w:rsidRDefault="00864370" w:rsidP="00864370">
      <w:pPr>
        <w:pStyle w:val="Listaszerbekezds"/>
        <w:numPr>
          <w:ilvl w:val="0"/>
          <w:numId w:val="3"/>
        </w:numPr>
        <w:suppressAutoHyphens w:val="0"/>
        <w:spacing w:before="60" w:after="60"/>
        <w:jc w:val="both"/>
        <w:textAlignment w:val="auto"/>
        <w:rPr>
          <w:iCs/>
          <w:color w:val="auto"/>
        </w:rPr>
      </w:pPr>
      <w:r w:rsidRPr="00FA2D7C">
        <w:rPr>
          <w:iCs/>
          <w:color w:val="auto"/>
        </w:rPr>
        <w:t>környezeti hatásvizsgálat, előzetes vizsgálat</w:t>
      </w:r>
    </w:p>
    <w:p w14:paraId="0732D13E" w14:textId="77777777" w:rsidR="003D5EB6" w:rsidRPr="00FA2D7C" w:rsidRDefault="003D5EB6" w:rsidP="00113D88">
      <w:pPr>
        <w:pStyle w:val="Listaszerbekezds"/>
        <w:numPr>
          <w:ilvl w:val="0"/>
          <w:numId w:val="3"/>
        </w:numPr>
        <w:spacing w:before="60" w:after="60"/>
        <w:ind w:left="714" w:hanging="357"/>
        <w:jc w:val="both"/>
        <w:rPr>
          <w:iCs/>
          <w:color w:val="auto"/>
        </w:rPr>
      </w:pPr>
      <w:r w:rsidRPr="00FA2D7C">
        <w:rPr>
          <w:iCs/>
          <w:color w:val="auto"/>
        </w:rPr>
        <w:t>egyéb szükséges háttértanulmányok, szakvélemények</w:t>
      </w:r>
    </w:p>
    <w:p w14:paraId="4391EED2" w14:textId="77777777" w:rsidR="00864370" w:rsidRPr="00FA2D7C" w:rsidRDefault="003D5EB6" w:rsidP="00864370">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 xml:space="preserve">műszaki tervek, </w:t>
      </w:r>
      <w:r w:rsidR="00864370" w:rsidRPr="00FA2D7C">
        <w:rPr>
          <w:iCs/>
          <w:color w:val="auto"/>
        </w:rPr>
        <w:t>helyszíni felmérések kiviteli és tendertervek, ezek hatósági díja</w:t>
      </w:r>
    </w:p>
    <w:p w14:paraId="5083CA13" w14:textId="77777777" w:rsidR="00864370" w:rsidRPr="00FA2D7C" w:rsidRDefault="00864370" w:rsidP="00864370">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energetikai tanúsítvány elkészítésének költsége (a fejlesztést megelőző állapotra vonatkozóan)</w:t>
      </w:r>
    </w:p>
    <w:p w14:paraId="6AEC284C" w14:textId="77777777" w:rsidR="003D5EB6" w:rsidRPr="00FA2D7C" w:rsidRDefault="003D5EB6" w:rsidP="003D5EB6">
      <w:pPr>
        <w:pStyle w:val="Listaszerbekezds"/>
        <w:spacing w:before="60" w:after="60"/>
        <w:ind w:left="714"/>
        <w:jc w:val="both"/>
        <w:rPr>
          <w:iCs/>
          <w:color w:val="auto"/>
          <w:u w:val="single"/>
        </w:rPr>
      </w:pPr>
    </w:p>
    <w:bookmarkEnd w:id="99"/>
    <w:p w14:paraId="00D2CCF2" w14:textId="77777777" w:rsidR="003D5EB6" w:rsidRPr="00FA2D7C" w:rsidRDefault="003D5EB6" w:rsidP="003D5EB6">
      <w:pPr>
        <w:keepNext/>
        <w:spacing w:before="60" w:after="60"/>
        <w:jc w:val="both"/>
        <w:rPr>
          <w:iCs/>
          <w:color w:val="auto"/>
        </w:rPr>
      </w:pPr>
      <w:r w:rsidRPr="00FA2D7C">
        <w:rPr>
          <w:iCs/>
          <w:color w:val="auto"/>
          <w:u w:val="single"/>
        </w:rPr>
        <w:t>Közbeszerzés költsége</w:t>
      </w:r>
    </w:p>
    <w:p w14:paraId="320D1198" w14:textId="77777777" w:rsidR="003D5EB6" w:rsidRPr="00FA2D7C" w:rsidRDefault="003D5EB6" w:rsidP="00113D88">
      <w:pPr>
        <w:pStyle w:val="Listaszerbekezds"/>
        <w:numPr>
          <w:ilvl w:val="0"/>
          <w:numId w:val="3"/>
        </w:numPr>
        <w:spacing w:before="60" w:after="60"/>
        <w:ind w:left="714" w:hanging="357"/>
        <w:jc w:val="both"/>
        <w:rPr>
          <w:iCs/>
          <w:color w:val="auto"/>
        </w:rPr>
      </w:pPr>
      <w:r w:rsidRPr="00FA2D7C">
        <w:rPr>
          <w:iCs/>
          <w:color w:val="auto"/>
        </w:rPr>
        <w:t>közbeszerzési szakértő díja</w:t>
      </w:r>
    </w:p>
    <w:p w14:paraId="3A68B81B" w14:textId="77777777" w:rsidR="003D5EB6" w:rsidRPr="00FA2D7C" w:rsidRDefault="003D5EB6" w:rsidP="00113D88">
      <w:pPr>
        <w:pStyle w:val="Listaszerbekezds"/>
        <w:numPr>
          <w:ilvl w:val="0"/>
          <w:numId w:val="3"/>
        </w:numPr>
        <w:spacing w:before="60" w:after="60"/>
        <w:ind w:left="714" w:hanging="357"/>
        <w:jc w:val="both"/>
        <w:rPr>
          <w:iCs/>
          <w:color w:val="auto"/>
          <w:u w:val="single"/>
        </w:rPr>
      </w:pPr>
      <w:r w:rsidRPr="00FA2D7C">
        <w:rPr>
          <w:iCs/>
          <w:color w:val="auto"/>
        </w:rPr>
        <w:t>közbeszerzési eljárás díja</w:t>
      </w:r>
      <w:bookmarkEnd w:id="100"/>
    </w:p>
    <w:p w14:paraId="5E6BB883" w14:textId="77777777" w:rsidR="00864370" w:rsidRPr="00FA2D7C" w:rsidRDefault="00864370" w:rsidP="00864370">
      <w:pPr>
        <w:keepNext/>
        <w:spacing w:before="120" w:after="120"/>
        <w:jc w:val="both"/>
        <w:rPr>
          <w:iCs/>
          <w:color w:val="auto"/>
          <w:u w:val="single"/>
        </w:rPr>
      </w:pPr>
      <w:r w:rsidRPr="00FA2D7C">
        <w:rPr>
          <w:iCs/>
          <w:color w:val="auto"/>
          <w:u w:val="single"/>
        </w:rPr>
        <w:t>Egyéb projektelőkészítéshez kapcsolódó költség</w:t>
      </w:r>
    </w:p>
    <w:p w14:paraId="659273DF" w14:textId="77777777" w:rsidR="00864370" w:rsidRPr="00FA2D7C" w:rsidRDefault="00864370" w:rsidP="00864370">
      <w:pPr>
        <w:pStyle w:val="Listaszerbekezds"/>
        <w:numPr>
          <w:ilvl w:val="0"/>
          <w:numId w:val="17"/>
        </w:numPr>
        <w:suppressAutoHyphens w:val="0"/>
        <w:spacing w:before="120" w:after="120"/>
        <w:ind w:left="714" w:hanging="357"/>
        <w:jc w:val="both"/>
        <w:textAlignment w:val="auto"/>
        <w:rPr>
          <w:iCs/>
          <w:color w:val="auto"/>
          <w:u w:val="single"/>
        </w:rPr>
      </w:pPr>
      <w:r w:rsidRPr="00FA2D7C">
        <w:rPr>
          <w:color w:val="auto"/>
        </w:rPr>
        <w:t>előkészítéshez kapcsolódó egyéb szakértői tanácsadás</w:t>
      </w:r>
    </w:p>
    <w:p w14:paraId="3E741CA3" w14:textId="77777777" w:rsidR="00864370" w:rsidRPr="00FA2D7C" w:rsidRDefault="00864370" w:rsidP="00864370">
      <w:pPr>
        <w:spacing w:before="60" w:after="60"/>
        <w:jc w:val="both"/>
        <w:rPr>
          <w:iCs/>
          <w:color w:val="auto"/>
          <w:u w:val="single"/>
        </w:rPr>
      </w:pPr>
    </w:p>
    <w:bookmarkEnd w:id="94"/>
    <w:p w14:paraId="077B5EE7" w14:textId="77777777" w:rsidR="003D5EB6" w:rsidRPr="00FA2D7C" w:rsidRDefault="003D5EB6" w:rsidP="00113D88">
      <w:pPr>
        <w:pStyle w:val="Listaszerbekezds"/>
        <w:keepNext/>
        <w:numPr>
          <w:ilvl w:val="0"/>
          <w:numId w:val="16"/>
        </w:numPr>
        <w:spacing w:before="240" w:after="60"/>
        <w:rPr>
          <w:b/>
          <w:iCs/>
          <w:color w:val="auto"/>
          <w:u w:val="single"/>
        </w:rPr>
      </w:pPr>
      <w:r w:rsidRPr="00FA2D7C">
        <w:rPr>
          <w:b/>
          <w:iCs/>
          <w:color w:val="auto"/>
          <w:u w:val="single"/>
        </w:rPr>
        <w:t>Beruházáshoz kapcsolódó költségek</w:t>
      </w:r>
    </w:p>
    <w:p w14:paraId="22F4748C" w14:textId="77777777" w:rsidR="003D5EB6" w:rsidRPr="00FA2D7C" w:rsidRDefault="003D5EB6" w:rsidP="003D5EB6">
      <w:pPr>
        <w:keepNext/>
        <w:spacing w:before="60" w:after="60"/>
        <w:jc w:val="both"/>
        <w:rPr>
          <w:iCs/>
          <w:color w:val="auto"/>
        </w:rPr>
      </w:pPr>
      <w:r w:rsidRPr="00FA2D7C">
        <w:rPr>
          <w:rStyle w:val="Bekezdsalapbettpusa1"/>
          <w:iCs/>
          <w:color w:val="auto"/>
          <w:u w:val="single"/>
        </w:rPr>
        <w:t xml:space="preserve">Építéshez kapcsolódó költségek </w:t>
      </w:r>
      <w:r w:rsidRPr="00FA2D7C">
        <w:rPr>
          <w:rStyle w:val="Bekezdsalapbettpusa1"/>
          <w:i/>
          <w:color w:val="auto"/>
        </w:rPr>
        <w:t xml:space="preserve">– </w:t>
      </w:r>
      <w:r w:rsidRPr="00FA2D7C">
        <w:rPr>
          <w:rStyle w:val="Bekezdsalapbettpusa1"/>
          <w:color w:val="auto"/>
        </w:rPr>
        <w:t xml:space="preserve">átalakítás, bővítés, felújítás esetén </w:t>
      </w:r>
      <w:r w:rsidRPr="00FA2D7C">
        <w:rPr>
          <w:rStyle w:val="Bekezdsalapbettpusa1"/>
          <w:iCs/>
          <w:color w:val="auto"/>
        </w:rPr>
        <w:t>beleértve az azbesztmentesítés költségeit is</w:t>
      </w:r>
    </w:p>
    <w:p w14:paraId="1727F448" w14:textId="77777777" w:rsidR="003D5EB6" w:rsidRPr="00FA2D7C" w:rsidRDefault="003D5EB6" w:rsidP="00113D88">
      <w:pPr>
        <w:pStyle w:val="Listaszerbekezds"/>
        <w:numPr>
          <w:ilvl w:val="0"/>
          <w:numId w:val="3"/>
        </w:numPr>
        <w:spacing w:before="60" w:after="60"/>
        <w:ind w:left="714" w:hanging="357"/>
        <w:jc w:val="both"/>
        <w:rPr>
          <w:iCs/>
          <w:color w:val="auto"/>
        </w:rPr>
      </w:pPr>
      <w:r w:rsidRPr="00FA2D7C">
        <w:rPr>
          <w:iCs/>
          <w:color w:val="auto"/>
        </w:rPr>
        <w:t>építés bekerülési értéke, vagy ezen belül:</w:t>
      </w:r>
    </w:p>
    <w:p w14:paraId="72D32454"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bontás</w:t>
      </w:r>
    </w:p>
    <w:p w14:paraId="292590DF"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új építés</w:t>
      </w:r>
    </w:p>
    <w:p w14:paraId="21337349"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átalakítás</w:t>
      </w:r>
    </w:p>
    <w:p w14:paraId="4DDA7ACE"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bővítés</w:t>
      </w:r>
    </w:p>
    <w:p w14:paraId="51A60F05"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felújítás</w:t>
      </w:r>
    </w:p>
    <w:p w14:paraId="6A9B1904"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beüzemelési költségek</w:t>
      </w:r>
    </w:p>
    <w:p w14:paraId="5B1BA55D" w14:textId="77777777" w:rsidR="003D5EB6" w:rsidRPr="00FA2D7C" w:rsidRDefault="003D5EB6" w:rsidP="00113D88">
      <w:pPr>
        <w:pStyle w:val="Listaszerbekezds"/>
        <w:numPr>
          <w:ilvl w:val="1"/>
          <w:numId w:val="4"/>
        </w:numPr>
        <w:spacing w:before="60" w:after="60"/>
        <w:jc w:val="both"/>
        <w:rPr>
          <w:iCs/>
          <w:color w:val="auto"/>
        </w:rPr>
      </w:pPr>
      <w:r w:rsidRPr="00FA2D7C">
        <w:rPr>
          <w:iCs/>
          <w:color w:val="auto"/>
        </w:rPr>
        <w:t>terület-előkészítési költség</w:t>
      </w:r>
    </w:p>
    <w:p w14:paraId="4EA3C4BD" w14:textId="77777777" w:rsidR="003D5EB6" w:rsidRPr="00FA2D7C" w:rsidRDefault="003D5EB6" w:rsidP="003D5EB6">
      <w:pPr>
        <w:keepNext/>
        <w:spacing w:before="60" w:after="60"/>
        <w:jc w:val="both"/>
        <w:rPr>
          <w:iCs/>
          <w:color w:val="auto"/>
          <w:u w:val="single"/>
        </w:rPr>
      </w:pPr>
      <w:bookmarkStart w:id="101" w:name="_Hlk519079412"/>
      <w:r w:rsidRPr="00FA2D7C">
        <w:rPr>
          <w:iCs/>
          <w:color w:val="auto"/>
          <w:u w:val="single"/>
        </w:rPr>
        <w:t>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épület(ek) felújítása; illetve amennyiben nincs az akcióterületen az adott funkciónak megfelelően átalakítható épület.</w:t>
      </w:r>
    </w:p>
    <w:bookmarkEnd w:id="101"/>
    <w:p w14:paraId="7BBF6C56" w14:textId="77777777" w:rsidR="003D5EB6" w:rsidRPr="00FA2D7C" w:rsidRDefault="003D5EB6" w:rsidP="003D5EB6">
      <w:pPr>
        <w:keepNext/>
        <w:spacing w:before="60" w:after="60"/>
        <w:jc w:val="both"/>
        <w:rPr>
          <w:iCs/>
          <w:color w:val="auto"/>
          <w:u w:val="single"/>
        </w:rPr>
      </w:pPr>
    </w:p>
    <w:p w14:paraId="79AC0BBC" w14:textId="77777777" w:rsidR="003D5EB6" w:rsidRPr="00FA2D7C" w:rsidRDefault="003D5EB6" w:rsidP="003D5EB6">
      <w:pPr>
        <w:keepNext/>
        <w:spacing w:before="60" w:after="60"/>
        <w:jc w:val="both"/>
        <w:rPr>
          <w:iCs/>
          <w:color w:val="auto"/>
        </w:rPr>
      </w:pPr>
      <w:r w:rsidRPr="00FA2D7C">
        <w:rPr>
          <w:iCs/>
          <w:color w:val="auto"/>
          <w:u w:val="single"/>
        </w:rPr>
        <w:t>Eszközbeszerzés költségei</w:t>
      </w:r>
    </w:p>
    <w:p w14:paraId="584B2C19" w14:textId="77777777" w:rsidR="003D5EB6" w:rsidRPr="00FA2D7C" w:rsidRDefault="003D5EB6" w:rsidP="00113D88">
      <w:pPr>
        <w:pStyle w:val="Listaszerbekezds"/>
        <w:numPr>
          <w:ilvl w:val="0"/>
          <w:numId w:val="3"/>
        </w:numPr>
        <w:spacing w:before="60" w:after="60"/>
        <w:ind w:left="714" w:hanging="357"/>
        <w:jc w:val="both"/>
        <w:rPr>
          <w:iCs/>
          <w:color w:val="auto"/>
        </w:rPr>
      </w:pPr>
      <w:r w:rsidRPr="00FA2D7C">
        <w:rPr>
          <w:iCs/>
          <w:color w:val="auto"/>
        </w:rPr>
        <w:t>bekerülési érték</w:t>
      </w:r>
    </w:p>
    <w:p w14:paraId="56E79E36" w14:textId="77777777" w:rsidR="003D5EB6" w:rsidRPr="00FA2D7C" w:rsidRDefault="003D5EB6" w:rsidP="00113D88">
      <w:pPr>
        <w:pStyle w:val="Listaszerbekezds"/>
        <w:numPr>
          <w:ilvl w:val="0"/>
          <w:numId w:val="3"/>
        </w:numPr>
        <w:spacing w:before="60" w:after="60"/>
        <w:ind w:left="714" w:hanging="357"/>
        <w:jc w:val="both"/>
        <w:rPr>
          <w:rStyle w:val="Bekezdsalapbettpusa1"/>
          <w:iCs/>
          <w:color w:val="auto"/>
        </w:rPr>
      </w:pPr>
      <w:r w:rsidRPr="00FA2D7C">
        <w:rPr>
          <w:iCs/>
          <w:color w:val="auto"/>
        </w:rPr>
        <w:t>bekerülési érték egyes tételei</w:t>
      </w:r>
    </w:p>
    <w:p w14:paraId="0EAD6360" w14:textId="2E44868E" w:rsidR="003D5EB6" w:rsidRPr="00FA2D7C" w:rsidRDefault="003D5EB6" w:rsidP="003D5EB6">
      <w:pPr>
        <w:spacing w:before="60" w:after="60"/>
        <w:ind w:left="567"/>
        <w:jc w:val="both"/>
        <w:rPr>
          <w:rStyle w:val="Bekezdsalapbettpusa1"/>
          <w:b/>
          <w:iCs/>
          <w:color w:val="auto"/>
          <w:u w:val="single"/>
        </w:rPr>
      </w:pPr>
      <w:r w:rsidRPr="00FA2D7C">
        <w:rPr>
          <w:rStyle w:val="Bekezdsalapbettpusa1"/>
          <w:iCs/>
          <w:color w:val="auto"/>
        </w:rPr>
        <w:t>Az eszközök beszerzése önállóan nem támogatható, csak a felhívás 3.1 fejezetében felsorolt támogatható tevékenységekhez kapcsolódóan, ahol az eszközbesz</w:t>
      </w:r>
      <w:r w:rsidR="00D039E3" w:rsidRPr="00FA2D7C">
        <w:rPr>
          <w:rStyle w:val="Bekezdsalapbettpusa1"/>
          <w:iCs/>
          <w:color w:val="auto"/>
        </w:rPr>
        <w:t>erzés külön nevesítésre került és amely tevékenység esetében az eszközbeszerzés bizonyíthatóan szükséges az adott fejlesztés funkciójának megfelelő működtetéséhez</w:t>
      </w:r>
    </w:p>
    <w:p w14:paraId="2CCA009D" w14:textId="77777777" w:rsidR="003D5EB6" w:rsidRPr="00FA2D7C" w:rsidRDefault="003D5EB6" w:rsidP="003D5EB6">
      <w:pPr>
        <w:pStyle w:val="Listaszerbekezds"/>
        <w:keepNext/>
        <w:spacing w:before="240" w:after="60"/>
        <w:ind w:left="425"/>
        <w:jc w:val="both"/>
        <w:rPr>
          <w:rStyle w:val="Bekezdsalapbettpusa1"/>
          <w:iCs/>
          <w:color w:val="auto"/>
        </w:rPr>
      </w:pPr>
      <w:r w:rsidRPr="00FA2D7C">
        <w:rPr>
          <w:rStyle w:val="Bekezdsalapbettpusa1"/>
          <w:b/>
          <w:iCs/>
          <w:color w:val="auto"/>
          <w:u w:val="single"/>
        </w:rPr>
        <w:t>III. Szakmai megvalósításhoz kapcsolódó szolgáltatások költségei</w:t>
      </w:r>
      <w:r w:rsidRPr="00FA2D7C">
        <w:rPr>
          <w:rStyle w:val="Bekezdsalapbettpusa1"/>
          <w:iCs/>
          <w:color w:val="auto"/>
        </w:rPr>
        <w:t xml:space="preserve"> (saját teljesítésben is elvégezhető a 272/2014.</w:t>
      </w:r>
      <w:r w:rsidRPr="00FA2D7C">
        <w:rPr>
          <w:rStyle w:val="Bekezdsalapbettpusa1"/>
          <w:color w:val="auto"/>
        </w:rPr>
        <w:t xml:space="preserve"> (XI.5.) Korm. </w:t>
      </w:r>
      <w:r w:rsidRPr="00FA2D7C">
        <w:rPr>
          <w:rStyle w:val="Bekezdsalapbettpusa1"/>
          <w:iCs/>
          <w:color w:val="auto"/>
        </w:rPr>
        <w:t>rend. 5. melléklete szerint)</w:t>
      </w:r>
    </w:p>
    <w:p w14:paraId="5C865D5A" w14:textId="77777777" w:rsidR="007C5E4A" w:rsidRPr="00FA2D7C" w:rsidRDefault="007C5E4A" w:rsidP="007C5E4A">
      <w:pPr>
        <w:spacing w:before="60" w:after="60"/>
        <w:jc w:val="both"/>
        <w:rPr>
          <w:iCs/>
          <w:color w:val="auto"/>
          <w:u w:val="single"/>
        </w:rPr>
      </w:pPr>
      <w:r w:rsidRPr="00FA2D7C">
        <w:rPr>
          <w:iCs/>
          <w:color w:val="auto"/>
          <w:u w:val="single"/>
        </w:rPr>
        <w:t>Szakmai megvalósításhoz kapcsolódó szolgáltatások költsége</w:t>
      </w:r>
    </w:p>
    <w:p w14:paraId="29B82920" w14:textId="77777777" w:rsidR="007C5E4A" w:rsidRPr="00FA2D7C" w:rsidRDefault="007C5E4A" w:rsidP="007C5E4A">
      <w:pPr>
        <w:keepNext/>
        <w:spacing w:before="240" w:after="60"/>
        <w:jc w:val="both"/>
        <w:rPr>
          <w:iCs/>
          <w:color w:val="auto"/>
        </w:rPr>
      </w:pPr>
      <w:r w:rsidRPr="00FA2D7C">
        <w:rPr>
          <w:iCs/>
          <w:color w:val="auto"/>
        </w:rPr>
        <w:t>- energetikai tanúsítvány elkészítésének költsége</w:t>
      </w:r>
      <w:r w:rsidR="00F34B7C" w:rsidRPr="00FA2D7C">
        <w:rPr>
          <w:iCs/>
          <w:color w:val="auto"/>
        </w:rPr>
        <w:t xml:space="preserve"> ( a kivitelezés befejezését követő állapotra vonatkozóan)</w:t>
      </w:r>
    </w:p>
    <w:p w14:paraId="190E8BE4" w14:textId="77777777" w:rsidR="007C5E4A" w:rsidRPr="00FA2D7C" w:rsidRDefault="007C5E4A" w:rsidP="003D5EB6">
      <w:pPr>
        <w:suppressAutoHyphens/>
        <w:spacing w:before="60" w:after="60"/>
        <w:jc w:val="both"/>
        <w:textAlignment w:val="baseline"/>
        <w:rPr>
          <w:iCs/>
          <w:color w:val="auto"/>
          <w:u w:val="single"/>
        </w:rPr>
      </w:pPr>
    </w:p>
    <w:p w14:paraId="5E196672" w14:textId="77777777" w:rsidR="003D5EB6" w:rsidRPr="00FA2D7C" w:rsidRDefault="003D5EB6" w:rsidP="003D5EB6">
      <w:pPr>
        <w:suppressAutoHyphens/>
        <w:spacing w:before="60" w:after="60"/>
        <w:jc w:val="both"/>
        <w:textAlignment w:val="baseline"/>
        <w:rPr>
          <w:iCs/>
          <w:color w:val="auto"/>
          <w:u w:val="single"/>
        </w:rPr>
      </w:pPr>
      <w:r w:rsidRPr="00FA2D7C">
        <w:rPr>
          <w:iCs/>
          <w:color w:val="auto"/>
          <w:u w:val="single"/>
        </w:rPr>
        <w:t>Műszaki ellenőri szolgáltatás költsége</w:t>
      </w:r>
    </w:p>
    <w:p w14:paraId="0F7BFB3C" w14:textId="77777777" w:rsidR="003D5EB6" w:rsidRPr="00FA2D7C" w:rsidRDefault="003D5EB6" w:rsidP="003D5EB6">
      <w:pPr>
        <w:keepNext/>
        <w:spacing w:after="0"/>
        <w:rPr>
          <w:iCs/>
          <w:color w:val="auto"/>
          <w:u w:val="single"/>
        </w:rPr>
      </w:pPr>
      <w:r w:rsidRPr="00FA2D7C">
        <w:rPr>
          <w:iCs/>
          <w:color w:val="auto"/>
          <w:u w:val="single"/>
        </w:rPr>
        <w:t>Egyéb műszaki jellegű szolgáltatások költsége</w:t>
      </w:r>
    </w:p>
    <w:p w14:paraId="2261DBC7" w14:textId="77777777" w:rsidR="003D5EB6" w:rsidRPr="00FA2D7C" w:rsidRDefault="003D5EB6" w:rsidP="003D5EB6">
      <w:pPr>
        <w:autoSpaceDE w:val="0"/>
        <w:autoSpaceDN w:val="0"/>
        <w:adjustRightInd w:val="0"/>
        <w:spacing w:after="0" w:line="240" w:lineRule="auto"/>
        <w:ind w:firstLine="708"/>
        <w:rPr>
          <w:rFonts w:eastAsia="Calibri"/>
          <w:iCs/>
          <w:color w:val="auto"/>
          <w:kern w:val="1"/>
          <w:lang w:eastAsia="ar-SA"/>
        </w:rPr>
      </w:pPr>
      <w:r w:rsidRPr="00FA2D7C">
        <w:rPr>
          <w:rFonts w:eastAsia="Calibri"/>
          <w:iCs/>
          <w:color w:val="auto"/>
          <w:kern w:val="1"/>
          <w:lang w:eastAsia="ar-SA"/>
        </w:rPr>
        <w:t xml:space="preserve">- egyéb mérnöki szakértői díjak (pl. rehabilitációs szakmérnök) </w:t>
      </w:r>
    </w:p>
    <w:p w14:paraId="1F3936DD" w14:textId="77777777" w:rsidR="007C5E4A" w:rsidRPr="00FA2D7C" w:rsidRDefault="007C5E4A" w:rsidP="007C5E4A">
      <w:pPr>
        <w:pStyle w:val="Listaszerbekezds"/>
        <w:suppressAutoHyphens w:val="0"/>
        <w:spacing w:before="60" w:after="60"/>
        <w:ind w:left="714"/>
        <w:jc w:val="both"/>
        <w:textAlignment w:val="auto"/>
        <w:rPr>
          <w:iCs/>
          <w:color w:val="auto"/>
        </w:rPr>
      </w:pPr>
      <w:r w:rsidRPr="00FA2D7C">
        <w:rPr>
          <w:iCs/>
          <w:color w:val="auto"/>
        </w:rPr>
        <w:t>- minőség-, környezet- és egyéb irányítási rendszerekhez kapcsolódó költségek</w:t>
      </w:r>
    </w:p>
    <w:p w14:paraId="70FA8064" w14:textId="77777777" w:rsidR="007C5E4A" w:rsidRPr="00FA2D7C" w:rsidRDefault="007C5E4A" w:rsidP="003D5EB6">
      <w:pPr>
        <w:autoSpaceDE w:val="0"/>
        <w:autoSpaceDN w:val="0"/>
        <w:adjustRightInd w:val="0"/>
        <w:spacing w:after="0" w:line="240" w:lineRule="auto"/>
        <w:ind w:firstLine="708"/>
        <w:rPr>
          <w:rFonts w:eastAsia="Calibri" w:cs="Arial"/>
          <w:color w:val="auto"/>
          <w:lang w:eastAsia="hu-HU"/>
        </w:rPr>
      </w:pPr>
    </w:p>
    <w:p w14:paraId="551C80CD" w14:textId="77777777" w:rsidR="003D5EB6" w:rsidRPr="00FA2D7C" w:rsidRDefault="003D5EB6" w:rsidP="003D5EB6">
      <w:pPr>
        <w:suppressAutoHyphens/>
        <w:spacing w:before="60" w:after="60"/>
        <w:jc w:val="both"/>
        <w:textAlignment w:val="baseline"/>
        <w:rPr>
          <w:iCs/>
          <w:color w:val="auto"/>
          <w:u w:val="single"/>
        </w:rPr>
      </w:pPr>
      <w:r w:rsidRPr="00FA2D7C">
        <w:rPr>
          <w:iCs/>
          <w:color w:val="auto"/>
          <w:u w:val="single"/>
        </w:rPr>
        <w:t>Kötelezően előírt nyilvánosság biztosításának költsége</w:t>
      </w:r>
    </w:p>
    <w:p w14:paraId="418617B5" w14:textId="77777777" w:rsidR="003D5EB6" w:rsidRPr="00FA2D7C" w:rsidRDefault="003D5EB6" w:rsidP="003D5EB6">
      <w:pPr>
        <w:keepNext/>
        <w:spacing w:after="0"/>
        <w:rPr>
          <w:iCs/>
          <w:color w:val="auto"/>
          <w:u w:val="single"/>
        </w:rPr>
      </w:pPr>
      <w:r w:rsidRPr="00FA2D7C">
        <w:rPr>
          <w:iCs/>
          <w:color w:val="auto"/>
          <w:u w:val="single"/>
        </w:rPr>
        <w:t>Egyéb szolgáltatási költségek</w:t>
      </w:r>
    </w:p>
    <w:p w14:paraId="50484F6C" w14:textId="77777777" w:rsidR="003D5EB6" w:rsidRPr="00FA2D7C" w:rsidRDefault="003D5EB6" w:rsidP="00113D88">
      <w:pPr>
        <w:pStyle w:val="Listaszerbekezds"/>
        <w:numPr>
          <w:ilvl w:val="0"/>
          <w:numId w:val="10"/>
        </w:numPr>
        <w:suppressAutoHyphens w:val="0"/>
        <w:spacing w:before="60" w:after="60"/>
        <w:jc w:val="both"/>
        <w:textAlignment w:val="auto"/>
        <w:rPr>
          <w:iCs/>
          <w:color w:val="auto"/>
        </w:rPr>
      </w:pPr>
      <w:r w:rsidRPr="00FA2D7C">
        <w:rPr>
          <w:iCs/>
          <w:color w:val="auto"/>
        </w:rPr>
        <w:t>biztosítékok jogi, közjegyzői, bankköltségei</w:t>
      </w:r>
    </w:p>
    <w:p w14:paraId="011BC5D1" w14:textId="77777777" w:rsidR="003D5EB6" w:rsidRPr="00FA2D7C" w:rsidRDefault="003D5EB6" w:rsidP="00113D88">
      <w:pPr>
        <w:pStyle w:val="Listaszerbekezds"/>
        <w:numPr>
          <w:ilvl w:val="0"/>
          <w:numId w:val="10"/>
        </w:numPr>
        <w:suppressAutoHyphens w:val="0"/>
        <w:spacing w:before="60" w:after="60"/>
        <w:jc w:val="both"/>
        <w:textAlignment w:val="auto"/>
        <w:rPr>
          <w:iCs/>
          <w:color w:val="auto"/>
        </w:rPr>
      </w:pPr>
      <w:r w:rsidRPr="00FA2D7C">
        <w:rPr>
          <w:iCs/>
          <w:color w:val="auto"/>
        </w:rPr>
        <w:t>hatósági igazgatási, szolgáltatási díjak, illetékek</w:t>
      </w:r>
    </w:p>
    <w:p w14:paraId="2180A5C4" w14:textId="77777777" w:rsidR="003D5EB6" w:rsidRPr="00FA2D7C" w:rsidRDefault="003D5EB6" w:rsidP="00113D88">
      <w:pPr>
        <w:pStyle w:val="Listaszerbekezds"/>
        <w:numPr>
          <w:ilvl w:val="0"/>
          <w:numId w:val="10"/>
        </w:numPr>
        <w:suppressAutoHyphens w:val="0"/>
        <w:spacing w:before="60" w:after="60"/>
        <w:jc w:val="both"/>
        <w:textAlignment w:val="auto"/>
        <w:rPr>
          <w:iCs/>
          <w:color w:val="auto"/>
        </w:rPr>
      </w:pPr>
      <w:r w:rsidRPr="00FA2D7C">
        <w:rPr>
          <w:iCs/>
          <w:color w:val="auto"/>
        </w:rPr>
        <w:t>vagyonbiztosítás díja</w:t>
      </w:r>
    </w:p>
    <w:p w14:paraId="5F640494" w14:textId="77777777" w:rsidR="003D5EB6" w:rsidRPr="00FA2D7C" w:rsidRDefault="003D5EB6" w:rsidP="003D5EB6">
      <w:pPr>
        <w:spacing w:before="60" w:after="60"/>
        <w:jc w:val="both"/>
        <w:rPr>
          <w:iCs/>
          <w:color w:val="auto"/>
        </w:rPr>
      </w:pPr>
    </w:p>
    <w:p w14:paraId="1B1085D6" w14:textId="77777777" w:rsidR="003D5EB6" w:rsidRPr="00FA2D7C" w:rsidRDefault="003D5EB6" w:rsidP="003D5EB6">
      <w:pPr>
        <w:pStyle w:val="Listaszerbekezds"/>
        <w:keepNext/>
        <w:suppressAutoHyphens w:val="0"/>
        <w:spacing w:before="240" w:after="60"/>
        <w:ind w:left="360"/>
        <w:jc w:val="both"/>
        <w:textAlignment w:val="auto"/>
        <w:rPr>
          <w:b/>
          <w:iCs/>
          <w:color w:val="auto"/>
          <w:u w:val="single"/>
        </w:rPr>
      </w:pPr>
      <w:r w:rsidRPr="00FA2D7C">
        <w:rPr>
          <w:b/>
          <w:iCs/>
          <w:color w:val="auto"/>
          <w:u w:val="single"/>
        </w:rPr>
        <w:t>IV. Szakmai megvalósításban közreműködő munkatársak költségei</w:t>
      </w:r>
    </w:p>
    <w:p w14:paraId="63EB194A" w14:textId="77777777" w:rsidR="003D5EB6" w:rsidRPr="00FA2D7C" w:rsidRDefault="003D5EB6" w:rsidP="003D5EB6">
      <w:pPr>
        <w:keepNext/>
        <w:spacing w:after="0"/>
        <w:rPr>
          <w:iCs/>
          <w:color w:val="auto"/>
          <w:u w:val="single"/>
        </w:rPr>
      </w:pPr>
      <w:r w:rsidRPr="00FA2D7C">
        <w:rPr>
          <w:iCs/>
          <w:color w:val="auto"/>
          <w:u w:val="single"/>
        </w:rPr>
        <w:t>Szakmai megvalósításhoz kapcsolódó személyi jellegű ráfordítás</w:t>
      </w:r>
    </w:p>
    <w:p w14:paraId="4D360EB6"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munkabér</w:t>
      </w:r>
    </w:p>
    <w:p w14:paraId="2DDF4C5C"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foglalkoztatást terhelő adók, járulékok</w:t>
      </w:r>
    </w:p>
    <w:p w14:paraId="6A814301"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személyi jellegű egyéb kifizetések</w:t>
      </w:r>
    </w:p>
    <w:p w14:paraId="7BF4788B"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szakmai megvalósításhoz kapcsolódó útiköltség, kiküldetési költség</w:t>
      </w:r>
    </w:p>
    <w:p w14:paraId="6CC15E03" w14:textId="77777777" w:rsidR="003D5EB6" w:rsidRPr="00FA2D7C" w:rsidRDefault="003D5EB6" w:rsidP="003D5EB6">
      <w:pPr>
        <w:pStyle w:val="Listaszerbekezds"/>
        <w:keepNext/>
        <w:suppressAutoHyphens w:val="0"/>
        <w:spacing w:before="240" w:after="60"/>
        <w:ind w:left="360"/>
        <w:jc w:val="both"/>
        <w:textAlignment w:val="auto"/>
        <w:rPr>
          <w:b/>
          <w:iCs/>
          <w:color w:val="auto"/>
          <w:u w:val="single"/>
        </w:rPr>
      </w:pPr>
      <w:r w:rsidRPr="00FA2D7C">
        <w:rPr>
          <w:b/>
          <w:iCs/>
          <w:color w:val="auto"/>
          <w:u w:val="single"/>
        </w:rPr>
        <w:t>V. Szakmai megvalósításhoz kapcsolódó egyéb költségek:</w:t>
      </w:r>
    </w:p>
    <w:p w14:paraId="51407A1F" w14:textId="77777777" w:rsidR="003D5EB6" w:rsidRPr="00FA2D7C" w:rsidRDefault="003D5EB6" w:rsidP="003D5EB6">
      <w:pPr>
        <w:pStyle w:val="Listaszerbekezds"/>
        <w:keepNext/>
        <w:spacing w:after="0" w:line="240" w:lineRule="auto"/>
        <w:ind w:left="426"/>
        <w:rPr>
          <w:iCs/>
          <w:color w:val="auto"/>
        </w:rPr>
      </w:pPr>
      <w:r w:rsidRPr="00FA2D7C">
        <w:rPr>
          <w:iCs/>
          <w:color w:val="auto"/>
        </w:rPr>
        <w:t>Szakmai megvalósításhoz kapcsolódó anyagköltség</w:t>
      </w:r>
    </w:p>
    <w:p w14:paraId="3199D9CB" w14:textId="77777777" w:rsidR="003D5EB6" w:rsidRPr="00FA2D7C" w:rsidRDefault="003D5EB6" w:rsidP="003D5EB6">
      <w:pPr>
        <w:pStyle w:val="Listaszerbekezds"/>
        <w:keepNext/>
        <w:spacing w:after="0" w:line="240" w:lineRule="auto"/>
        <w:ind w:left="426"/>
        <w:rPr>
          <w:iCs/>
          <w:color w:val="auto"/>
        </w:rPr>
      </w:pPr>
      <w:r w:rsidRPr="00FA2D7C">
        <w:rPr>
          <w:iCs/>
          <w:color w:val="auto"/>
        </w:rPr>
        <w:t>Szakmai megvalósításhoz kapcsolódó szállítási, tárolási, raktározási költségek</w:t>
      </w:r>
    </w:p>
    <w:p w14:paraId="7645151D" w14:textId="77777777" w:rsidR="003D5EB6" w:rsidRPr="00FA2D7C" w:rsidRDefault="003D5EB6" w:rsidP="003D5EB6">
      <w:pPr>
        <w:pStyle w:val="Listaszerbekezds"/>
        <w:keepNext/>
        <w:suppressAutoHyphens w:val="0"/>
        <w:spacing w:before="240" w:after="60"/>
        <w:ind w:left="360"/>
        <w:jc w:val="both"/>
        <w:textAlignment w:val="auto"/>
        <w:rPr>
          <w:b/>
          <w:iCs/>
          <w:color w:val="auto"/>
          <w:u w:val="single"/>
        </w:rPr>
      </w:pPr>
      <w:r w:rsidRPr="00FA2D7C">
        <w:rPr>
          <w:b/>
          <w:iCs/>
          <w:color w:val="auto"/>
          <w:u w:val="single"/>
        </w:rPr>
        <w:t>VI. Projektmenedzsment költség</w:t>
      </w:r>
      <w:r w:rsidRPr="00FA2D7C">
        <w:rPr>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347E79B" w14:textId="77777777" w:rsidR="003D5EB6" w:rsidRPr="00FA2D7C" w:rsidRDefault="003D5EB6" w:rsidP="003D5EB6">
      <w:pPr>
        <w:keepNext/>
        <w:spacing w:after="0"/>
        <w:rPr>
          <w:iCs/>
          <w:color w:val="auto"/>
          <w:u w:val="single"/>
        </w:rPr>
      </w:pPr>
      <w:r w:rsidRPr="00FA2D7C">
        <w:rPr>
          <w:iCs/>
          <w:color w:val="auto"/>
          <w:u w:val="single"/>
        </w:rPr>
        <w:t>Projektmenedzsment személyi jellegű ráfordítása</w:t>
      </w:r>
    </w:p>
    <w:p w14:paraId="088CF8B5"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munkabér</w:t>
      </w:r>
    </w:p>
    <w:p w14:paraId="232DF19A"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foglalkoztatást terhelő adók, járulékok</w:t>
      </w:r>
    </w:p>
    <w:p w14:paraId="349A5D1D"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személyi jellegű egyéb kifizetések</w:t>
      </w:r>
    </w:p>
    <w:p w14:paraId="20F2F5E8" w14:textId="77777777" w:rsidR="003D5EB6" w:rsidRPr="00FA2D7C" w:rsidRDefault="003D5EB6" w:rsidP="003D5EB6">
      <w:pPr>
        <w:keepNext/>
        <w:spacing w:after="0"/>
        <w:rPr>
          <w:iCs/>
          <w:color w:val="auto"/>
          <w:u w:val="single"/>
        </w:rPr>
      </w:pPr>
      <w:r w:rsidRPr="00FA2D7C">
        <w:rPr>
          <w:iCs/>
          <w:color w:val="auto"/>
          <w:u w:val="single"/>
        </w:rPr>
        <w:t>Projektmenedzsmenthez kapcsolódó útiköltség, kiküldetési költség</w:t>
      </w:r>
    </w:p>
    <w:p w14:paraId="23D08CFD"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utazási költség</w:t>
      </w:r>
    </w:p>
    <w:p w14:paraId="12BD993C"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helyi közlekedés költségei</w:t>
      </w:r>
    </w:p>
    <w:p w14:paraId="0EAC45AD" w14:textId="77777777" w:rsidR="003D5EB6" w:rsidRPr="00FA2D7C" w:rsidRDefault="003D5EB6" w:rsidP="00113D88">
      <w:pPr>
        <w:pStyle w:val="Listaszerbekezds"/>
        <w:numPr>
          <w:ilvl w:val="0"/>
          <w:numId w:val="17"/>
        </w:numPr>
        <w:tabs>
          <w:tab w:val="left" w:pos="3969"/>
        </w:tabs>
        <w:suppressAutoHyphens w:val="0"/>
        <w:spacing w:before="60" w:after="60"/>
        <w:ind w:left="714" w:hanging="357"/>
        <w:jc w:val="both"/>
        <w:textAlignment w:val="auto"/>
        <w:rPr>
          <w:iCs/>
          <w:color w:val="auto"/>
        </w:rPr>
      </w:pPr>
      <w:r w:rsidRPr="00FA2D7C">
        <w:rPr>
          <w:iCs/>
          <w:color w:val="auto"/>
        </w:rPr>
        <w:t>napidíj</w:t>
      </w:r>
    </w:p>
    <w:p w14:paraId="01F9BE24" w14:textId="77777777" w:rsidR="003D5EB6" w:rsidRPr="00FA2D7C" w:rsidRDefault="003D5EB6" w:rsidP="003D5EB6">
      <w:pPr>
        <w:spacing w:before="60" w:after="60"/>
        <w:jc w:val="both"/>
        <w:rPr>
          <w:iCs/>
          <w:color w:val="auto"/>
          <w:u w:val="single"/>
        </w:rPr>
      </w:pPr>
      <w:r w:rsidRPr="00FA2D7C">
        <w:rPr>
          <w:iCs/>
          <w:color w:val="auto"/>
          <w:u w:val="single"/>
        </w:rPr>
        <w:t>Projektmenedzsmenthez igénybevett szakértői szolgáltatás díja</w:t>
      </w:r>
    </w:p>
    <w:p w14:paraId="650018B5" w14:textId="77777777" w:rsidR="003D5EB6" w:rsidRPr="00FA2D7C" w:rsidRDefault="003D5EB6" w:rsidP="003D5EB6">
      <w:pPr>
        <w:keepNext/>
        <w:spacing w:after="0"/>
        <w:rPr>
          <w:iCs/>
          <w:color w:val="auto"/>
          <w:u w:val="single"/>
        </w:rPr>
      </w:pPr>
      <w:r w:rsidRPr="00FA2D7C">
        <w:rPr>
          <w:iCs/>
          <w:color w:val="auto"/>
          <w:u w:val="single"/>
        </w:rPr>
        <w:t>Egyéb projektmenedzsment költség</w:t>
      </w:r>
    </w:p>
    <w:p w14:paraId="4FC0C959" w14:textId="77777777" w:rsidR="003D5EB6" w:rsidRPr="00FA2D7C" w:rsidRDefault="003D5EB6" w:rsidP="00113D88">
      <w:pPr>
        <w:pStyle w:val="Listaszerbekezds"/>
        <w:numPr>
          <w:ilvl w:val="0"/>
          <w:numId w:val="17"/>
        </w:numPr>
        <w:suppressAutoHyphens w:val="0"/>
        <w:spacing w:before="60" w:after="60"/>
        <w:ind w:left="714" w:hanging="357"/>
        <w:jc w:val="both"/>
        <w:textAlignment w:val="auto"/>
        <w:rPr>
          <w:iCs/>
          <w:color w:val="auto"/>
        </w:rPr>
      </w:pPr>
      <w:r w:rsidRPr="00FA2D7C">
        <w:rPr>
          <w:iCs/>
          <w:color w:val="auto"/>
        </w:rPr>
        <w:t>projektmenedzsmenthez kapcsolódó iroda, eszköz és immateriális javak bérleti költsége</w:t>
      </w:r>
    </w:p>
    <w:p w14:paraId="43E7C048" w14:textId="56F51ECE" w:rsidR="003D5EB6" w:rsidRPr="00FA2D7C" w:rsidRDefault="003D5EB6" w:rsidP="00403163">
      <w:pPr>
        <w:pStyle w:val="Listaszerbekezds"/>
        <w:numPr>
          <w:ilvl w:val="0"/>
          <w:numId w:val="17"/>
        </w:numPr>
        <w:tabs>
          <w:tab w:val="left" w:pos="3969"/>
        </w:tabs>
        <w:suppressAutoHyphens w:val="0"/>
        <w:spacing w:before="60" w:after="60"/>
        <w:ind w:left="714" w:hanging="357"/>
        <w:jc w:val="both"/>
        <w:textAlignment w:val="auto"/>
        <w:rPr>
          <w:rFonts w:cs="Arial"/>
          <w:sz w:val="28"/>
          <w:szCs w:val="28"/>
        </w:rPr>
      </w:pPr>
      <w:r w:rsidRPr="00FA2D7C">
        <w:rPr>
          <w:iCs/>
          <w:color w:val="auto"/>
        </w:rPr>
        <w:t>projektmenedzsmenthez kapcsolódó anyag és kis értékű eszközök költsége</w:t>
      </w:r>
    </w:p>
    <w:p w14:paraId="2CC85204" w14:textId="77777777" w:rsidR="003D5EB6" w:rsidRPr="00FA2D7C" w:rsidRDefault="003D5EB6" w:rsidP="003D5EB6">
      <w:pPr>
        <w:keepNext/>
        <w:spacing w:before="240" w:after="0" w:line="360" w:lineRule="auto"/>
        <w:jc w:val="both"/>
        <w:rPr>
          <w:rFonts w:cs="Arial"/>
          <w:b/>
          <w:color w:val="auto"/>
        </w:rPr>
      </w:pPr>
      <w:r w:rsidRPr="00FA2D7C">
        <w:rPr>
          <w:rFonts w:cs="Arial"/>
          <w:b/>
          <w:color w:val="auto"/>
        </w:rPr>
        <w:t>Egyszerűsített költségelszámolásra vonatkozó előírások</w:t>
      </w:r>
    </w:p>
    <w:p w14:paraId="1BFF1E59" w14:textId="77777777" w:rsidR="003D5EB6" w:rsidRPr="00FA2D7C" w:rsidRDefault="003D5EB6" w:rsidP="003D5EB6">
      <w:pPr>
        <w:spacing w:before="120" w:after="120"/>
        <w:jc w:val="both"/>
        <w:rPr>
          <w:rFonts w:cs="Arial"/>
          <w:color w:val="auto"/>
        </w:rPr>
      </w:pPr>
      <w:r w:rsidRPr="00FA2D7C">
        <w:rPr>
          <w:rFonts w:cs="Arial"/>
          <w:color w:val="auto"/>
        </w:rPr>
        <w:t>Az egyszerűsített elszámolási mód alkalmazása a jelen felhívás keretében megvalósuló projektek esetében kötelező az alábbiak szerint.</w:t>
      </w:r>
    </w:p>
    <w:p w14:paraId="253C0D55" w14:textId="77777777" w:rsidR="003D5EB6" w:rsidRPr="00FA2D7C" w:rsidRDefault="003D5EB6" w:rsidP="003D5EB6">
      <w:pPr>
        <w:spacing w:before="120" w:after="120"/>
        <w:jc w:val="both"/>
        <w:rPr>
          <w:rFonts w:cs="Arial"/>
          <w:color w:val="auto"/>
        </w:rPr>
      </w:pPr>
      <w:r w:rsidRPr="00FA2D7C">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0BD836EC" w14:textId="77777777" w:rsidR="003D5EB6" w:rsidRPr="00FA2D7C" w:rsidRDefault="003D5EB6" w:rsidP="003D5EB6">
      <w:pPr>
        <w:pStyle w:val="felsorols2"/>
        <w:spacing w:line="240" w:lineRule="auto"/>
        <w:ind w:left="0" w:firstLine="0"/>
        <w:rPr>
          <w:color w:val="auto"/>
        </w:rPr>
      </w:pPr>
      <w:r w:rsidRPr="00FA2D7C">
        <w:rPr>
          <w:rFonts w:cs="Arial"/>
          <w:bCs/>
          <w:color w:val="auto"/>
        </w:rPr>
        <w:t>A 200 millió Ft elszámolható összköltséget meg nem haladó projektek esetében százalékban meghatározott átalány alkalmazása szükséges az alábbi költségtípusok esetében:</w:t>
      </w:r>
    </w:p>
    <w:p w14:paraId="00BFA254" w14:textId="77777777" w:rsidR="003D5EB6" w:rsidRPr="00FA2D7C" w:rsidRDefault="003D5EB6" w:rsidP="003D5EB6">
      <w:pPr>
        <w:spacing w:before="120" w:after="120"/>
        <w:jc w:val="both"/>
        <w:rPr>
          <w:rFonts w:cs="Arial"/>
          <w:color w:val="auto"/>
        </w:rPr>
      </w:pPr>
    </w:p>
    <w:tbl>
      <w:tblPr>
        <w:tblW w:w="9889" w:type="dxa"/>
        <w:tblCellMar>
          <w:left w:w="0" w:type="dxa"/>
          <w:right w:w="0" w:type="dxa"/>
        </w:tblCellMar>
        <w:tblLook w:val="04A0" w:firstRow="1" w:lastRow="0" w:firstColumn="1" w:lastColumn="0" w:noHBand="0" w:noVBand="1"/>
      </w:tblPr>
      <w:tblGrid>
        <w:gridCol w:w="2660"/>
        <w:gridCol w:w="2552"/>
        <w:gridCol w:w="4677"/>
      </w:tblGrid>
      <w:tr w:rsidR="00FA2D7C" w:rsidRPr="00FA2D7C" w14:paraId="7BB82C87" w14:textId="77777777" w:rsidTr="00953B6E">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2C31288" w14:textId="77777777" w:rsidR="003D5EB6" w:rsidRPr="00FA2D7C" w:rsidRDefault="003D5EB6" w:rsidP="00953B6E">
            <w:pPr>
              <w:pStyle w:val="Default"/>
              <w:spacing w:before="10" w:after="10"/>
              <w:jc w:val="center"/>
              <w:rPr>
                <w:rFonts w:ascii="Arial" w:hAnsi="Arial" w:cs="Arial"/>
                <w:b/>
                <w:bCs/>
                <w:color w:val="auto"/>
                <w:sz w:val="18"/>
                <w:szCs w:val="18"/>
              </w:rPr>
            </w:pPr>
            <w:r w:rsidRPr="00FA2D7C">
              <w:rPr>
                <w:rFonts w:ascii="Arial" w:hAnsi="Arial" w:cs="Arial"/>
                <w:b/>
                <w:bCs/>
                <w:color w:val="auto"/>
                <w:sz w:val="18"/>
                <w:szCs w:val="18"/>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0AAD715" w14:textId="77777777" w:rsidR="003D5EB6" w:rsidRPr="00FA2D7C" w:rsidRDefault="003D5EB6" w:rsidP="00953B6E">
            <w:pPr>
              <w:pStyle w:val="Default"/>
              <w:spacing w:before="10" w:after="10"/>
              <w:jc w:val="center"/>
              <w:rPr>
                <w:rFonts w:ascii="Arial" w:hAnsi="Arial" w:cs="Arial"/>
                <w:b/>
                <w:bCs/>
                <w:color w:val="auto"/>
                <w:sz w:val="18"/>
                <w:szCs w:val="18"/>
              </w:rPr>
            </w:pPr>
            <w:r w:rsidRPr="00FA2D7C">
              <w:rPr>
                <w:rFonts w:ascii="Arial" w:hAnsi="Arial" w:cs="Arial"/>
                <w:b/>
                <w:bCs/>
                <w:color w:val="auto"/>
                <w:sz w:val="18"/>
                <w:szCs w:val="18"/>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0A003E" w14:textId="77777777" w:rsidR="003D5EB6" w:rsidRPr="00FA2D7C" w:rsidRDefault="003D5EB6" w:rsidP="00953B6E">
            <w:pPr>
              <w:pStyle w:val="Default"/>
              <w:spacing w:before="10" w:after="10"/>
              <w:jc w:val="center"/>
              <w:rPr>
                <w:rFonts w:ascii="Arial" w:hAnsi="Arial" w:cs="Arial"/>
                <w:b/>
                <w:bCs/>
                <w:color w:val="auto"/>
                <w:sz w:val="18"/>
                <w:szCs w:val="18"/>
              </w:rPr>
            </w:pPr>
            <w:r w:rsidRPr="00FA2D7C">
              <w:rPr>
                <w:rFonts w:ascii="Arial" w:hAnsi="Arial" w:cs="Arial"/>
                <w:b/>
                <w:bCs/>
                <w:color w:val="auto"/>
                <w:sz w:val="18"/>
                <w:szCs w:val="18"/>
              </w:rPr>
              <w:t>Az elszámolhatóság feltétele</w:t>
            </w:r>
          </w:p>
        </w:tc>
      </w:tr>
      <w:tr w:rsidR="00FA2D7C" w:rsidRPr="00FA2D7C" w14:paraId="6B2D86BC" w14:textId="77777777" w:rsidTr="00953B6E">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1275C"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FD90D"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69F63"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 xml:space="preserve">Az építési napló kivonatának benyújtása, amelyből látszik a műszaki ellenőr összes bejegyzése. </w:t>
            </w:r>
          </w:p>
        </w:tc>
      </w:tr>
      <w:tr w:rsidR="00FA2D7C" w:rsidRPr="00FA2D7C" w14:paraId="5D7FB307" w14:textId="77777777" w:rsidTr="00953B6E">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C96B81B"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Terület-előkészítés</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14:paraId="4D21CD88"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2 %</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14:paraId="24D6BF90"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A terület-előkészítés megtörténtét igazoló helyszíni ellenőrzés eredményes lezárása</w:t>
            </w:r>
          </w:p>
        </w:tc>
      </w:tr>
      <w:tr w:rsidR="00FA2D7C" w:rsidRPr="00FA2D7C" w14:paraId="293629B9" w14:textId="77777777" w:rsidTr="00953B6E">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040AD5"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204773"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E61D7DA" w14:textId="77777777" w:rsidR="003D5EB6" w:rsidRPr="00FA2D7C" w:rsidRDefault="003D5EB6" w:rsidP="00953B6E">
            <w:pPr>
              <w:pStyle w:val="Default"/>
              <w:spacing w:before="10" w:after="10"/>
              <w:jc w:val="both"/>
              <w:rPr>
                <w:rFonts w:ascii="Arial" w:eastAsiaTheme="minorHAnsi" w:hAnsi="Arial" w:cs="Arial"/>
                <w:color w:val="auto"/>
                <w:sz w:val="18"/>
                <w:szCs w:val="18"/>
              </w:rPr>
            </w:pPr>
            <w:r w:rsidRPr="00FA2D7C">
              <w:rPr>
                <w:rFonts w:ascii="Arial" w:hAnsi="Arial" w:cs="Arial"/>
                <w:color w:val="auto"/>
                <w:sz w:val="18"/>
                <w:szCs w:val="18"/>
              </w:rPr>
              <w:t xml:space="preserve">Legalább egy, a nemzeti közbeszerzési </w:t>
            </w:r>
          </w:p>
          <w:p w14:paraId="5AA28E33"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 xml:space="preserve">értékhatárt elérő, a projekt célját szolgáló közbeszerzés sikeres lebonyolítását igazoló dokumentum (tájékoztató az eljárás eredményéről) benyújtása. </w:t>
            </w:r>
          </w:p>
        </w:tc>
      </w:tr>
      <w:tr w:rsidR="00FA2D7C" w:rsidRPr="00FA2D7C" w14:paraId="737C85AD" w14:textId="77777777" w:rsidTr="00953B6E">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B66F7"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D9D384"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45B3A" w14:textId="0257D40A" w:rsidR="003D5EB6" w:rsidRPr="00FA2D7C" w:rsidRDefault="003D5EB6" w:rsidP="00210404">
            <w:pPr>
              <w:pStyle w:val="Default"/>
              <w:spacing w:before="10" w:after="10"/>
              <w:jc w:val="both"/>
              <w:rPr>
                <w:rFonts w:ascii="Arial" w:eastAsiaTheme="minorHAnsi" w:hAnsi="Arial" w:cs="Arial"/>
                <w:color w:val="auto"/>
                <w:sz w:val="18"/>
                <w:szCs w:val="18"/>
              </w:rPr>
            </w:pPr>
            <w:r w:rsidRPr="00FA2D7C">
              <w:rPr>
                <w:rFonts w:ascii="Arial" w:hAnsi="Arial" w:cs="Arial"/>
                <w:color w:val="auto"/>
                <w:sz w:val="18"/>
                <w:szCs w:val="18"/>
              </w:rPr>
              <w:t xml:space="preserve">A kifizetési igénylés benyújtása. </w:t>
            </w:r>
          </w:p>
        </w:tc>
      </w:tr>
      <w:tr w:rsidR="00FA2D7C" w:rsidRPr="00FA2D7C" w14:paraId="16F78F4B" w14:textId="77777777" w:rsidTr="00953B6E">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21343D"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DDBB57"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4,2%</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8AE68" w14:textId="7E6E3A7A" w:rsidR="003D5EB6" w:rsidRPr="00FA2D7C" w:rsidRDefault="003D5EB6" w:rsidP="00210404">
            <w:pPr>
              <w:pStyle w:val="Default"/>
              <w:spacing w:before="10" w:after="10"/>
              <w:jc w:val="both"/>
              <w:rPr>
                <w:rFonts w:ascii="Arial" w:hAnsi="Arial" w:cs="Arial"/>
                <w:color w:val="auto"/>
                <w:sz w:val="18"/>
                <w:szCs w:val="18"/>
              </w:rPr>
            </w:pPr>
            <w:r w:rsidRPr="00FA2D7C">
              <w:rPr>
                <w:rFonts w:ascii="Arial" w:hAnsi="Arial" w:cs="Arial"/>
                <w:color w:val="auto"/>
                <w:sz w:val="18"/>
                <w:szCs w:val="18"/>
              </w:rPr>
              <w:t xml:space="preserve">A kifizetési igénylés benyújtása. </w:t>
            </w:r>
          </w:p>
        </w:tc>
      </w:tr>
      <w:tr w:rsidR="00FA2D7C" w:rsidRPr="00FA2D7C" w14:paraId="384ACA8D" w14:textId="77777777" w:rsidTr="00953B6E">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40FCF9" w14:textId="77777777" w:rsidR="003D5EB6" w:rsidRPr="00FA2D7C" w:rsidRDefault="003D5EB6" w:rsidP="00953B6E">
            <w:pPr>
              <w:pStyle w:val="Default"/>
              <w:spacing w:before="10" w:after="10"/>
              <w:jc w:val="both"/>
              <w:rPr>
                <w:rFonts w:ascii="Arial" w:hAnsi="Arial" w:cs="Arial"/>
                <w:color w:val="auto"/>
                <w:sz w:val="18"/>
                <w:szCs w:val="18"/>
              </w:rPr>
            </w:pPr>
            <w:r w:rsidRPr="00FA2D7C">
              <w:rPr>
                <w:rFonts w:ascii="Arial" w:hAnsi="Arial" w:cs="Arial"/>
                <w:color w:val="auto"/>
                <w:sz w:val="18"/>
                <w:szCs w:val="18"/>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35B64D" w14:textId="77777777" w:rsidR="003D5EB6" w:rsidRPr="00FA2D7C" w:rsidRDefault="003D5EB6" w:rsidP="00953B6E">
            <w:pPr>
              <w:pStyle w:val="Default"/>
              <w:spacing w:before="10" w:after="10"/>
              <w:jc w:val="center"/>
              <w:rPr>
                <w:rFonts w:ascii="Arial" w:hAnsi="Arial" w:cs="Arial"/>
                <w:color w:val="auto"/>
                <w:sz w:val="18"/>
                <w:szCs w:val="18"/>
              </w:rPr>
            </w:pPr>
            <w:r w:rsidRPr="00FA2D7C">
              <w:rPr>
                <w:rFonts w:ascii="Arial" w:hAnsi="Arial" w:cs="Arial"/>
                <w:color w:val="auto"/>
                <w:sz w:val="18"/>
                <w:szCs w:val="18"/>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F5348" w14:textId="77777777" w:rsidR="003D5EB6" w:rsidRPr="00FA2D7C" w:rsidRDefault="003D5EB6" w:rsidP="00953B6E">
            <w:pPr>
              <w:autoSpaceDE w:val="0"/>
              <w:autoSpaceDN w:val="0"/>
              <w:spacing w:after="0" w:line="240" w:lineRule="auto"/>
              <w:rPr>
                <w:rFonts w:cs="Arial"/>
                <w:color w:val="auto"/>
                <w:sz w:val="18"/>
                <w:szCs w:val="18"/>
                <w:lang w:eastAsia="hu-HU"/>
              </w:rPr>
            </w:pPr>
            <w:r w:rsidRPr="00FA2D7C">
              <w:rPr>
                <w:rFonts w:cs="Arial"/>
                <w:color w:val="auto"/>
                <w:sz w:val="18"/>
                <w:szCs w:val="18"/>
                <w:lang w:eastAsia="hu-HU"/>
              </w:rPr>
              <w:t xml:space="preserve">Az előírt tájékoztatási és nyilvánossági követelmények teljesítésének igazolása az aktuális szabályozás szerint. </w:t>
            </w:r>
          </w:p>
        </w:tc>
      </w:tr>
    </w:tbl>
    <w:p w14:paraId="28494217" w14:textId="77777777" w:rsidR="003D5EB6" w:rsidRPr="00FA2D7C" w:rsidRDefault="003D5EB6" w:rsidP="003D5EB6">
      <w:pPr>
        <w:pStyle w:val="felsorols2"/>
        <w:ind w:left="0" w:firstLine="0"/>
        <w:rPr>
          <w:rFonts w:cs="Arial"/>
          <w:color w:val="auto"/>
        </w:rPr>
      </w:pPr>
      <w:r w:rsidRPr="00FA2D7C">
        <w:rPr>
          <w:rFonts w:cs="Arial"/>
          <w:color w:val="auto"/>
        </w:rPr>
        <w:t>Közszféra szervezetek esetén a projektmenedzsment költségek elszámolhatósága tekintetében figyelembe kell venni a 272/2014. (XI.5.) Korm. rendelet 5. mellékletének 3.8.2. pontjában foglalt előírásokat.</w:t>
      </w:r>
    </w:p>
    <w:p w14:paraId="1D792F0B" w14:textId="77777777" w:rsidR="003D5EB6" w:rsidRPr="00FA2D7C" w:rsidRDefault="003D5EB6" w:rsidP="003D5EB6">
      <w:pPr>
        <w:keepNext/>
        <w:spacing w:after="120"/>
        <w:jc w:val="both"/>
        <w:rPr>
          <w:rFonts w:cs="Arial"/>
          <w:i/>
          <w:iCs/>
          <w:color w:val="auto"/>
        </w:rPr>
      </w:pPr>
      <w:r w:rsidRPr="00FA2D7C">
        <w:rPr>
          <w:rFonts w:cs="Arial"/>
          <w:i/>
          <w:iCs/>
          <w:color w:val="auto"/>
        </w:rPr>
        <w:t>Saját teljesítés a 272/2014. (XI.5.) Korm. rendelet 5. sz. melléklet 3.5 pontjában leírtak szerint az alábbi költségkategóriák* költségtípusai vonatkozásában számolható el:</w:t>
      </w:r>
    </w:p>
    <w:p w14:paraId="4D0E85CC" w14:textId="77777777" w:rsidR="003D5EB6" w:rsidRPr="00FA2D7C" w:rsidRDefault="003D5EB6" w:rsidP="00113D88">
      <w:pPr>
        <w:numPr>
          <w:ilvl w:val="2"/>
          <w:numId w:val="18"/>
        </w:numPr>
        <w:spacing w:before="120" w:after="120" w:line="240" w:lineRule="auto"/>
        <w:ind w:left="850" w:hanging="357"/>
        <w:jc w:val="both"/>
        <w:rPr>
          <w:rFonts w:cs="Arial"/>
          <w:i/>
          <w:iCs/>
          <w:color w:val="auto"/>
        </w:rPr>
      </w:pPr>
      <w:r w:rsidRPr="00FA2D7C">
        <w:rPr>
          <w:rFonts w:cs="Arial"/>
          <w:i/>
          <w:iCs/>
          <w:color w:val="auto"/>
        </w:rPr>
        <w:t xml:space="preserve">Projektelőkészítés költségei; </w:t>
      </w:r>
    </w:p>
    <w:p w14:paraId="412FC3EB" w14:textId="77777777" w:rsidR="003D5EB6" w:rsidRPr="00FA2D7C" w:rsidRDefault="003D5EB6" w:rsidP="00113D88">
      <w:pPr>
        <w:numPr>
          <w:ilvl w:val="2"/>
          <w:numId w:val="18"/>
        </w:numPr>
        <w:spacing w:before="120" w:after="120" w:line="240" w:lineRule="auto"/>
        <w:ind w:left="850" w:hanging="357"/>
        <w:jc w:val="both"/>
        <w:rPr>
          <w:rFonts w:cs="Arial"/>
          <w:i/>
          <w:iCs/>
          <w:color w:val="auto"/>
        </w:rPr>
      </w:pPr>
      <w:r w:rsidRPr="00FA2D7C">
        <w:rPr>
          <w:rFonts w:cs="Arial"/>
          <w:i/>
          <w:iCs/>
          <w:color w:val="auto"/>
        </w:rPr>
        <w:t>Szakmai megvalósításhoz kapcsolódó szolgáltatások költségei.</w:t>
      </w:r>
    </w:p>
    <w:p w14:paraId="607BDBEC" w14:textId="77777777" w:rsidR="003D5EB6" w:rsidRPr="00FA2D7C" w:rsidRDefault="003D5EB6" w:rsidP="00113D88">
      <w:pPr>
        <w:numPr>
          <w:ilvl w:val="2"/>
          <w:numId w:val="18"/>
        </w:numPr>
        <w:spacing w:before="120" w:after="120" w:line="240" w:lineRule="auto"/>
        <w:ind w:left="850" w:hanging="357"/>
        <w:jc w:val="both"/>
        <w:rPr>
          <w:rFonts w:cs="Arial"/>
          <w:i/>
          <w:iCs/>
          <w:color w:val="auto"/>
        </w:rPr>
      </w:pPr>
      <w:r w:rsidRPr="00FA2D7C">
        <w:rPr>
          <w:rFonts w:cs="Arial"/>
          <w:i/>
          <w:iCs/>
          <w:color w:val="auto"/>
        </w:rPr>
        <w:t>Szakmai megvalósításban közreműködő munkatársak költségei (kivéve: szakmai megvalósításhoz kapcsolódó útiköltség, kiküldetési költség);</w:t>
      </w:r>
    </w:p>
    <w:p w14:paraId="0AB0C681" w14:textId="77777777" w:rsidR="003D5EB6" w:rsidRPr="00FA2D7C" w:rsidRDefault="003D5EB6" w:rsidP="00113D88">
      <w:pPr>
        <w:numPr>
          <w:ilvl w:val="2"/>
          <w:numId w:val="18"/>
        </w:numPr>
        <w:spacing w:before="120" w:after="120" w:line="240" w:lineRule="auto"/>
        <w:ind w:left="850" w:hanging="357"/>
        <w:jc w:val="both"/>
        <w:rPr>
          <w:rFonts w:cs="Arial"/>
          <w:color w:val="auto"/>
        </w:rPr>
      </w:pPr>
      <w:r w:rsidRPr="00FA2D7C">
        <w:rPr>
          <w:rFonts w:cs="Arial"/>
          <w:i/>
          <w:iCs/>
          <w:color w:val="auto"/>
        </w:rPr>
        <w:t>Projektmenedzsment költségek (összes költségtípus vonatkozásában, kivéve: projektmenedzsmenthez kapcsolódó útiköltség, kiküldetési költség és egyéb projektmenedzsment</w:t>
      </w:r>
      <w:r w:rsidRPr="00FA2D7C">
        <w:rPr>
          <w:rFonts w:cs="Arial"/>
          <w:color w:val="auto"/>
        </w:rPr>
        <w:t xml:space="preserve"> költség).</w:t>
      </w:r>
    </w:p>
    <w:p w14:paraId="3ABBE734" w14:textId="77777777" w:rsidR="003D5EB6" w:rsidRPr="00FA2D7C" w:rsidRDefault="003D5EB6" w:rsidP="003D5EB6">
      <w:pPr>
        <w:spacing w:before="120" w:after="120" w:line="240" w:lineRule="auto"/>
        <w:rPr>
          <w:rFonts w:cs="Arial"/>
          <w:iCs/>
          <w:color w:val="auto"/>
          <w:shd w:val="clear" w:color="auto" w:fill="FFFFFF"/>
        </w:rPr>
      </w:pPr>
    </w:p>
    <w:p w14:paraId="55A19366" w14:textId="77777777" w:rsidR="003D5EB6" w:rsidRPr="00FA2D7C" w:rsidRDefault="003D5EB6" w:rsidP="003D5EB6">
      <w:pPr>
        <w:spacing w:before="120" w:after="120" w:line="240" w:lineRule="auto"/>
        <w:jc w:val="both"/>
        <w:rPr>
          <w:rFonts w:cs="Arial"/>
          <w:iCs/>
          <w:color w:val="auto"/>
          <w:shd w:val="clear" w:color="auto" w:fill="FFFFFF"/>
        </w:rPr>
      </w:pPr>
      <w:r w:rsidRPr="00FA2D7C">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32A0A445" w14:textId="77777777" w:rsidR="003D5EB6" w:rsidRPr="00FA2D7C" w:rsidRDefault="003D5EB6" w:rsidP="003D5EB6">
      <w:pPr>
        <w:spacing w:before="100" w:beforeAutospacing="1" w:after="100" w:afterAutospacing="1"/>
        <w:jc w:val="both"/>
        <w:rPr>
          <w:color w:val="auto"/>
        </w:rPr>
      </w:pPr>
      <w:r w:rsidRPr="00FA2D7C">
        <w:rPr>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bookmarkEnd w:id="95"/>
      <w:r w:rsidRPr="00FA2D7C">
        <w:rPr>
          <w:color w:val="auto"/>
        </w:rPr>
        <w:t>.</w:t>
      </w:r>
    </w:p>
    <w:bookmarkEnd w:id="96"/>
    <w:p w14:paraId="57CABA57" w14:textId="77777777" w:rsidR="003D5EB6" w:rsidRPr="00FA2D7C" w:rsidRDefault="003D5EB6" w:rsidP="003D5EB6">
      <w:pPr>
        <w:spacing w:before="60" w:after="60"/>
        <w:jc w:val="both"/>
        <w:rPr>
          <w:iCs/>
          <w:color w:val="auto"/>
          <w:u w:val="single"/>
        </w:rPr>
      </w:pPr>
    </w:p>
    <w:p w14:paraId="175B7C31" w14:textId="77777777" w:rsidR="003D5EB6" w:rsidRPr="00FA2D7C" w:rsidRDefault="003D5EB6" w:rsidP="003D5EB6">
      <w:pPr>
        <w:pStyle w:val="Cmsor2"/>
        <w:spacing w:before="360"/>
        <w:ind w:left="68"/>
        <w:rPr>
          <w:rFonts w:ascii="Arial" w:hAnsi="Arial" w:cs="Arial"/>
          <w:b w:val="0"/>
          <w:color w:val="auto"/>
          <w:sz w:val="28"/>
          <w:szCs w:val="28"/>
        </w:rPr>
      </w:pPr>
      <w:bookmarkStart w:id="102" w:name="_Toc523061931"/>
      <w:r w:rsidRPr="00FA2D7C">
        <w:rPr>
          <w:rFonts w:ascii="Arial" w:hAnsi="Arial" w:cs="Arial"/>
          <w:b w:val="0"/>
          <w:color w:val="auto"/>
          <w:sz w:val="28"/>
          <w:szCs w:val="28"/>
        </w:rPr>
        <w:t>5.5.1</w:t>
      </w:r>
      <w:r w:rsidRPr="00FA2D7C">
        <w:rPr>
          <w:rFonts w:ascii="Arial" w:hAnsi="Arial" w:cs="Arial"/>
          <w:b w:val="0"/>
          <w:color w:val="auto"/>
          <w:sz w:val="28"/>
          <w:szCs w:val="28"/>
        </w:rPr>
        <w:tab/>
      </w:r>
      <w:r w:rsidRPr="00FA2D7C">
        <w:rPr>
          <w:rFonts w:ascii="Arial" w:hAnsi="Arial" w:cs="Arial"/>
          <w:b w:val="0"/>
          <w:color w:val="auto"/>
          <w:sz w:val="28"/>
          <w:szCs w:val="28"/>
        </w:rPr>
        <w:tab/>
        <w:t>Az elszámolható költségek kapcsán az állami támogatásokra vonatkozó rendelkezések</w:t>
      </w:r>
      <w:bookmarkEnd w:id="102"/>
    </w:p>
    <w:p w14:paraId="7E7789A0" w14:textId="1E4850DB" w:rsidR="00D039E3" w:rsidRPr="00FA2D7C" w:rsidRDefault="00D039E3" w:rsidP="00D039E3">
      <w:pPr>
        <w:keepNext/>
        <w:autoSpaceDE w:val="0"/>
        <w:autoSpaceDN w:val="0"/>
        <w:adjustRightInd w:val="0"/>
        <w:spacing w:before="120" w:after="120" w:line="240" w:lineRule="auto"/>
        <w:jc w:val="both"/>
        <w:rPr>
          <w:rFonts w:eastAsia="Calibri" w:cs="Arial"/>
          <w:i/>
          <w:color w:val="auto"/>
        </w:rPr>
      </w:pPr>
      <w:r w:rsidRPr="00FA2D7C">
        <w:rPr>
          <w:rFonts w:eastAsia="Calibri" w:cs="Arial"/>
          <w:b/>
          <w:i/>
          <w:color w:val="auto"/>
        </w:rPr>
        <w:t xml:space="preserve">A kultúrát és a kulturális örökség megőrzését előmozdító támogatás </w:t>
      </w:r>
      <w:r w:rsidRPr="00FA2D7C">
        <w:rPr>
          <w:rFonts w:eastAsia="Calibri" w:cs="Arial"/>
          <w:i/>
          <w:color w:val="auto"/>
        </w:rPr>
        <w:t>kategória alkalmazása esetén:</w:t>
      </w:r>
    </w:p>
    <w:p w14:paraId="4AE7CB17" w14:textId="77777777" w:rsidR="00D039E3" w:rsidRPr="00FA2D7C" w:rsidRDefault="00D039E3" w:rsidP="00D039E3">
      <w:pPr>
        <w:keepNext/>
        <w:autoSpaceDE w:val="0"/>
        <w:autoSpaceDN w:val="0"/>
        <w:adjustRightInd w:val="0"/>
        <w:spacing w:before="120" w:after="120" w:line="240" w:lineRule="auto"/>
        <w:jc w:val="both"/>
        <w:rPr>
          <w:rFonts w:eastAsia="Calibri" w:cs="Arial"/>
          <w:color w:val="auto"/>
        </w:rPr>
      </w:pPr>
      <w:r w:rsidRPr="00FA2D7C">
        <w:rPr>
          <w:rFonts w:eastAsia="Calibri" w:cs="Arial"/>
          <w:b/>
          <w:color w:val="auto"/>
        </w:rPr>
        <w:t>A beruházási támogatás esetén</w:t>
      </w:r>
      <w:r w:rsidRPr="00FA2D7C">
        <w:rPr>
          <w:rFonts w:eastAsia="Calibri" w:cs="Arial"/>
          <w:color w:val="auto"/>
        </w:rPr>
        <w:t xml:space="preserve"> az immateriális javak és a tárgyi eszközök következő költségei</w:t>
      </w:r>
    </w:p>
    <w:p w14:paraId="396716E2"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42E5BAA9"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b) a kulturális örökség megszerzésének költsége (pl. a lízingdíj, a kapcsolódó illetékek vagy a kulturális örökség áthelyezésének költsége),</w:t>
      </w:r>
    </w:p>
    <w:p w14:paraId="0236C814"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0AA66336"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2C38CE16"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e) a kulturális projektek és tevékenységek, együttműködési és csereprogramok, valamint ösztöndíjak költsége (pl. a kiválasztási eljárással kapcsolatos marketing és a projekt eredményeként közvetlenül felmerülő költség)</w:t>
      </w:r>
    </w:p>
    <w:p w14:paraId="1A46E6B2"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számolható el.</w:t>
      </w:r>
    </w:p>
    <w:p w14:paraId="2D0CF48C" w14:textId="77777777" w:rsidR="00D039E3" w:rsidRPr="00FA2D7C" w:rsidRDefault="00D039E3" w:rsidP="00D039E3">
      <w:pPr>
        <w:keepNext/>
        <w:autoSpaceDE w:val="0"/>
        <w:autoSpaceDN w:val="0"/>
        <w:adjustRightInd w:val="0"/>
        <w:spacing w:before="120" w:after="120" w:line="240" w:lineRule="auto"/>
        <w:jc w:val="both"/>
        <w:rPr>
          <w:rFonts w:eastAsia="Calibri" w:cs="Arial"/>
          <w:b/>
          <w:color w:val="auto"/>
        </w:rPr>
      </w:pPr>
      <w:r w:rsidRPr="00FA2D7C">
        <w:rPr>
          <w:rFonts w:eastAsia="Calibri" w:cs="Arial"/>
          <w:b/>
          <w:color w:val="auto"/>
        </w:rPr>
        <w:t xml:space="preserve">Működési támogatás esetén </w:t>
      </w:r>
    </w:p>
    <w:p w14:paraId="650E71B1"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762C78CA"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2322CBAE"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08EC9414"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 közvetlenül a kulturális projekthez vagy tevékenységhez kapcsolódó működési költség, így különösen</w:t>
      </w:r>
    </w:p>
    <w:p w14:paraId="76F969C7"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da) az ingatlanok és kulturális helyszínek bérletének, lízingjének költsége,</w:t>
      </w:r>
    </w:p>
    <w:p w14:paraId="595BDF11"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db) a kulturális projektekhez vagy tevékenységekhez közvetlenül kapcsolódó utazási-, anyag- és felszerelési költség,</w:t>
      </w:r>
    </w:p>
    <w:p w14:paraId="34897F0B"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dc) a kiállítások és díszletek építészeti elemeinek költsége,</w:t>
      </w:r>
    </w:p>
    <w:p w14:paraId="19DBAA1B"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dd) az eszközökhöz, szoftverekhez és felszerelésekhez igénybe vett hitel vagy lízing költsége,</w:t>
      </w:r>
    </w:p>
    <w:p w14:paraId="1B1990DF"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de) az eszközök, szoftverek, felszerelések amortizációja, ha e költséget nem fedezte beruházási támogatás,</w:t>
      </w:r>
    </w:p>
    <w:p w14:paraId="3ED7844B"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df) szerzői jogi védelem alatt álló alkotásokhoz és egyéb kapcsolódó szellemi tulajdonjogi védelem alatt álló tartalmakhoz való hozzáférésre vonatkozó jogokkal kapcsolatos költség,</w:t>
      </w:r>
    </w:p>
    <w:p w14:paraId="6CFAFD72"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dg) a marketing költsége,</w:t>
      </w:r>
    </w:p>
    <w:p w14:paraId="73D9F433"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dh) a projekt vagy tevékenység eredményeként közvetlenül felmerült költség,</w:t>
      </w:r>
    </w:p>
    <w:p w14:paraId="0B7A370D"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e) a kulturális intézmény, örökségi helyszín vagy projekt személyi jellegű ráfordítása,</w:t>
      </w:r>
    </w:p>
    <w:p w14:paraId="6A9E9E33"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f) a külső tanácsadással és külső szolgáltatók által biztosított támogató szolgáltatásokkal kapcsolatos, közvetlenül a projekt eredményeként felmerülő költség</w:t>
      </w:r>
    </w:p>
    <w:p w14:paraId="6227F85F" w14:textId="77777777" w:rsidR="00D039E3" w:rsidRPr="00FA2D7C" w:rsidRDefault="00D039E3" w:rsidP="00D039E3">
      <w:pPr>
        <w:autoSpaceDE w:val="0"/>
        <w:autoSpaceDN w:val="0"/>
        <w:adjustRightInd w:val="0"/>
        <w:spacing w:before="60" w:after="60"/>
        <w:jc w:val="both"/>
        <w:rPr>
          <w:rFonts w:eastAsia="Calibri" w:cs="Arial"/>
          <w:color w:val="auto"/>
        </w:rPr>
      </w:pPr>
      <w:r w:rsidRPr="00FA2D7C">
        <w:rPr>
          <w:rFonts w:eastAsia="Calibri" w:cs="Arial"/>
          <w:color w:val="auto"/>
        </w:rPr>
        <w:t>számolható el.</w:t>
      </w:r>
    </w:p>
    <w:p w14:paraId="03DD0459" w14:textId="77777777" w:rsidR="00D039E3" w:rsidRPr="00FA2D7C" w:rsidRDefault="00D039E3" w:rsidP="003D5EB6">
      <w:pPr>
        <w:pStyle w:val="felsorols2"/>
        <w:keepNext/>
        <w:autoSpaceDE w:val="0"/>
        <w:autoSpaceDN w:val="0"/>
        <w:adjustRightInd w:val="0"/>
        <w:spacing w:after="120" w:line="240" w:lineRule="auto"/>
        <w:ind w:left="0" w:firstLine="0"/>
        <w:rPr>
          <w:rFonts w:cs="Arial"/>
          <w:b/>
          <w:i/>
          <w:color w:val="auto"/>
        </w:rPr>
      </w:pPr>
    </w:p>
    <w:p w14:paraId="2BB81C73" w14:textId="11BFBDB2" w:rsidR="003D5EB6" w:rsidRPr="00FA2D7C" w:rsidRDefault="003D5EB6" w:rsidP="003D5EB6">
      <w:pPr>
        <w:pStyle w:val="felsorols2"/>
        <w:keepNext/>
        <w:autoSpaceDE w:val="0"/>
        <w:autoSpaceDN w:val="0"/>
        <w:adjustRightInd w:val="0"/>
        <w:spacing w:after="120" w:line="240" w:lineRule="auto"/>
        <w:ind w:left="0" w:firstLine="0"/>
        <w:rPr>
          <w:rFonts w:cs="Arial"/>
          <w:i/>
          <w:color w:val="auto"/>
        </w:rPr>
      </w:pPr>
      <w:r w:rsidRPr="00FA2D7C">
        <w:rPr>
          <w:rFonts w:cs="Arial"/>
          <w:b/>
          <w:i/>
          <w:color w:val="auto"/>
        </w:rPr>
        <w:t xml:space="preserve">Helyi infrastruktúra fejlesztéséhez nyújtott beruházási támogatás </w:t>
      </w:r>
      <w:r w:rsidRPr="00FA2D7C">
        <w:rPr>
          <w:rFonts w:cs="Arial"/>
          <w:i/>
          <w:color w:val="auto"/>
        </w:rPr>
        <w:t>kategória alkalmazása esetén:</w:t>
      </w:r>
    </w:p>
    <w:p w14:paraId="5128278A" w14:textId="77777777" w:rsidR="003D5EB6" w:rsidRPr="00FA2D7C" w:rsidRDefault="003D5EB6" w:rsidP="003D5EB6">
      <w:pPr>
        <w:spacing w:before="60" w:after="60"/>
        <w:jc w:val="both"/>
        <w:rPr>
          <w:rFonts w:cs="Arial"/>
          <w:color w:val="auto"/>
        </w:rPr>
      </w:pPr>
      <w:r w:rsidRPr="00FA2D7C">
        <w:rPr>
          <w:rFonts w:cs="Arial"/>
          <w:color w:val="auto"/>
        </w:rPr>
        <w:t>A támogatás keretében a beruházáshoz kapcsolódó tárgyi eszköz és immateriális javak beruházási költsége számolható el.</w:t>
      </w:r>
    </w:p>
    <w:p w14:paraId="0C81C914" w14:textId="77777777" w:rsidR="003D5EB6" w:rsidRPr="00FA2D7C" w:rsidRDefault="003D5EB6" w:rsidP="003D5EB6">
      <w:pPr>
        <w:rPr>
          <w:color w:val="auto"/>
        </w:rPr>
      </w:pPr>
      <w:r w:rsidRPr="00FA2D7C">
        <w:rPr>
          <w:color w:val="auto"/>
        </w:rPr>
        <w:t xml:space="preserve">. </w:t>
      </w:r>
    </w:p>
    <w:p w14:paraId="6A0BC5FA" w14:textId="77777777" w:rsidR="003D5EB6" w:rsidRPr="00FA2D7C" w:rsidRDefault="003D5EB6" w:rsidP="003D5EB6">
      <w:pPr>
        <w:pStyle w:val="Cmsor2"/>
        <w:rPr>
          <w:rFonts w:cs="Arial"/>
          <w:color w:val="auto"/>
          <w:sz w:val="28"/>
          <w:szCs w:val="28"/>
        </w:rPr>
      </w:pPr>
      <w:bookmarkStart w:id="103" w:name="_Toc405190867"/>
      <w:bookmarkStart w:id="104" w:name="_Toc523061932"/>
      <w:r w:rsidRPr="00FA2D7C">
        <w:rPr>
          <w:rFonts w:ascii="Arial" w:hAnsi="Arial" w:cs="Arial"/>
          <w:b w:val="0"/>
          <w:color w:val="auto"/>
          <w:sz w:val="28"/>
          <w:szCs w:val="28"/>
        </w:rPr>
        <w:t>5.6. Az elszámolhatóság további feltételei</w:t>
      </w:r>
      <w:bookmarkEnd w:id="103"/>
      <w:bookmarkEnd w:id="104"/>
    </w:p>
    <w:p w14:paraId="60B6ED1F" w14:textId="77777777" w:rsidR="003D5EB6" w:rsidRPr="00FA2D7C" w:rsidRDefault="003D5EB6" w:rsidP="003D5EB6">
      <w:pPr>
        <w:pStyle w:val="felsorols2"/>
        <w:ind w:left="0" w:firstLine="0"/>
        <w:rPr>
          <w:rFonts w:cs="Arial"/>
          <w:color w:val="auto"/>
        </w:rPr>
      </w:pPr>
    </w:p>
    <w:p w14:paraId="64B3AE47" w14:textId="18DBE428" w:rsidR="003D5EB6" w:rsidRPr="00FA2D7C" w:rsidRDefault="003D5EB6" w:rsidP="003D5EB6">
      <w:pPr>
        <w:pStyle w:val="felsorols2"/>
        <w:ind w:left="0" w:firstLine="0"/>
        <w:rPr>
          <w:rFonts w:cs="Arial"/>
          <w:color w:val="auto"/>
        </w:rPr>
      </w:pPr>
      <w:r w:rsidRPr="00FA2D7C">
        <w:rPr>
          <w:rFonts w:cs="Arial"/>
          <w:color w:val="auto"/>
        </w:rPr>
        <w:t>A helyi felhívás keretében támogatott projektek költségei e</w:t>
      </w:r>
      <w:r w:rsidR="007C5E4A" w:rsidRPr="00FA2D7C">
        <w:rPr>
          <w:rFonts w:cs="Arial"/>
          <w:color w:val="auto"/>
        </w:rPr>
        <w:t>lszámolhatóságának kezdete: 2017. 08.01., vége:</w:t>
      </w:r>
      <w:r w:rsidR="00FA2D7C">
        <w:rPr>
          <w:rFonts w:cs="Arial"/>
          <w:color w:val="auto"/>
        </w:rPr>
        <w:t xml:space="preserve"> </w:t>
      </w:r>
      <w:r w:rsidR="007C5E4A" w:rsidRPr="00FA2D7C">
        <w:rPr>
          <w:rFonts w:cs="Arial"/>
          <w:color w:val="auto"/>
        </w:rPr>
        <w:t>202</w:t>
      </w:r>
      <w:r w:rsidR="004266DF" w:rsidRPr="00FA2D7C">
        <w:rPr>
          <w:rFonts w:cs="Arial"/>
          <w:color w:val="auto"/>
        </w:rPr>
        <w:t>2</w:t>
      </w:r>
      <w:r w:rsidR="007C5E4A" w:rsidRPr="00FA2D7C">
        <w:rPr>
          <w:rFonts w:cs="Arial"/>
          <w:color w:val="auto"/>
        </w:rPr>
        <w:t xml:space="preserve">. </w:t>
      </w:r>
      <w:r w:rsidR="004266DF" w:rsidRPr="00FA2D7C">
        <w:rPr>
          <w:rFonts w:cs="Arial"/>
          <w:color w:val="auto"/>
        </w:rPr>
        <w:t>12</w:t>
      </w:r>
      <w:r w:rsidR="007C5E4A" w:rsidRPr="00FA2D7C">
        <w:rPr>
          <w:rFonts w:cs="Arial"/>
          <w:color w:val="auto"/>
        </w:rPr>
        <w:t>.3</w:t>
      </w:r>
      <w:r w:rsidR="004266DF" w:rsidRPr="00FA2D7C">
        <w:rPr>
          <w:rFonts w:cs="Arial"/>
          <w:color w:val="auto"/>
        </w:rPr>
        <w:t>1</w:t>
      </w:r>
      <w:r w:rsidRPr="00FA2D7C">
        <w:rPr>
          <w:rFonts w:cs="Arial"/>
          <w:color w:val="auto"/>
        </w:rPr>
        <w:t>.</w:t>
      </w:r>
    </w:p>
    <w:p w14:paraId="5C31C8D6" w14:textId="77777777" w:rsidR="003D5EB6" w:rsidRPr="00FA2D7C" w:rsidRDefault="003D5EB6" w:rsidP="003D5EB6">
      <w:pPr>
        <w:keepNext/>
        <w:autoSpaceDE w:val="0"/>
        <w:autoSpaceDN w:val="0"/>
        <w:adjustRightInd w:val="0"/>
        <w:spacing w:before="240" w:after="0"/>
        <w:jc w:val="both"/>
        <w:rPr>
          <w:color w:val="auto"/>
        </w:rPr>
      </w:pPr>
      <w:r w:rsidRPr="00FA2D7C">
        <w:rPr>
          <w:color w:val="auto"/>
        </w:rPr>
        <w:t>A 272/2014. (XI.5.) Korm. rendelet 5. melléklet 2.3.2.5b pontja értelmében a nem közbeszerzés köteles beszerzések vonatkozásában az alábbi összeférhetetlenségi szabályok állnak fenn:</w:t>
      </w:r>
    </w:p>
    <w:p w14:paraId="7CF29AEC" w14:textId="77777777" w:rsidR="003D5EB6" w:rsidRPr="00FA2D7C" w:rsidRDefault="003D5EB6" w:rsidP="003D5EB6">
      <w:pPr>
        <w:keepNext/>
        <w:autoSpaceDE w:val="0"/>
        <w:autoSpaceDN w:val="0"/>
        <w:adjustRightInd w:val="0"/>
        <w:spacing w:before="240" w:after="0"/>
        <w:jc w:val="both"/>
        <w:rPr>
          <w:color w:val="auto"/>
        </w:rPr>
      </w:pPr>
      <w:r w:rsidRPr="00FA2D7C">
        <w:rPr>
          <w:color w:val="auto"/>
        </w:rPr>
        <w:t>Nem független az az ajánlattevő,</w:t>
      </w:r>
    </w:p>
    <w:p w14:paraId="022E4022" w14:textId="77777777" w:rsidR="003D5EB6" w:rsidRPr="00FA2D7C" w:rsidRDefault="003D5EB6" w:rsidP="00113D88">
      <w:pPr>
        <w:pStyle w:val="Listaszerbekezds"/>
        <w:numPr>
          <w:ilvl w:val="0"/>
          <w:numId w:val="34"/>
        </w:numPr>
        <w:suppressAutoHyphens w:val="0"/>
        <w:autoSpaceDE w:val="0"/>
        <w:autoSpaceDN w:val="0"/>
        <w:adjustRightInd w:val="0"/>
        <w:spacing w:after="0"/>
        <w:jc w:val="both"/>
        <w:textAlignment w:val="auto"/>
        <w:rPr>
          <w:rFonts w:cs="Arial"/>
          <w:color w:val="auto"/>
          <w:lang w:eastAsia="hu-HU"/>
        </w:rPr>
      </w:pPr>
      <w:r w:rsidRPr="00FA2D7C">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35EF726" w14:textId="77777777" w:rsidR="003D5EB6" w:rsidRPr="00FA2D7C" w:rsidRDefault="003D5EB6" w:rsidP="00113D88">
      <w:pPr>
        <w:pStyle w:val="Listaszerbekezds"/>
        <w:numPr>
          <w:ilvl w:val="0"/>
          <w:numId w:val="34"/>
        </w:numPr>
        <w:suppressAutoHyphens w:val="0"/>
        <w:autoSpaceDE w:val="0"/>
        <w:autoSpaceDN w:val="0"/>
        <w:adjustRightInd w:val="0"/>
        <w:spacing w:after="0"/>
        <w:ind w:left="714" w:hanging="357"/>
        <w:jc w:val="both"/>
        <w:textAlignment w:val="auto"/>
        <w:rPr>
          <w:rFonts w:cs="Arial"/>
          <w:color w:val="auto"/>
          <w:lang w:eastAsia="hu-HU"/>
        </w:rPr>
      </w:pPr>
      <w:r w:rsidRPr="00FA2D7C">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2D3C3963" w14:textId="77777777" w:rsidR="003D5EB6" w:rsidRPr="00FA2D7C" w:rsidRDefault="003D5EB6" w:rsidP="00113D88">
      <w:pPr>
        <w:pStyle w:val="Listaszerbekezds"/>
        <w:numPr>
          <w:ilvl w:val="0"/>
          <w:numId w:val="34"/>
        </w:numPr>
        <w:suppressAutoHyphens w:val="0"/>
        <w:autoSpaceDE w:val="0"/>
        <w:autoSpaceDN w:val="0"/>
        <w:adjustRightInd w:val="0"/>
        <w:spacing w:after="0"/>
        <w:jc w:val="both"/>
        <w:textAlignment w:val="auto"/>
        <w:rPr>
          <w:rFonts w:cs="Arial"/>
          <w:color w:val="auto"/>
          <w:sz w:val="22"/>
          <w:szCs w:val="22"/>
          <w:lang w:eastAsia="hu-HU"/>
        </w:rPr>
      </w:pPr>
      <w:r w:rsidRPr="00FA2D7C">
        <w:rPr>
          <w:rFonts w:cs="Arial"/>
          <w:color w:val="auto"/>
          <w:lang w:eastAsia="hu-HU"/>
        </w:rPr>
        <w:t>ha a támogatást igénylő /  kedvezményezett vagy másik ajánlattevő vonatkozásában partner vagy kapcsolt vállalkozásnak minősül.</w:t>
      </w:r>
    </w:p>
    <w:p w14:paraId="7A724781" w14:textId="77777777" w:rsidR="003D5EB6" w:rsidRPr="00FA2D7C" w:rsidRDefault="003D5EB6" w:rsidP="003D5EB6">
      <w:pPr>
        <w:spacing w:before="120" w:after="120"/>
        <w:jc w:val="both"/>
        <w:rPr>
          <w:rFonts w:cs="Arial"/>
          <w:color w:val="auto"/>
        </w:rPr>
      </w:pPr>
      <w:r w:rsidRPr="00FA2D7C">
        <w:rPr>
          <w:rFonts w:cs="Arial"/>
          <w:color w:val="auto"/>
        </w:rPr>
        <w:t>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házastárs egyeneságbeli rokona és testvére, és a testvér házastársa.</w:t>
      </w:r>
    </w:p>
    <w:p w14:paraId="0D2E1714" w14:textId="77777777" w:rsidR="003D5EB6" w:rsidRPr="00FA2D7C" w:rsidRDefault="003D5EB6" w:rsidP="003D5EB6">
      <w:pPr>
        <w:pStyle w:val="felsorols2"/>
        <w:keepNext/>
        <w:tabs>
          <w:tab w:val="num" w:pos="0"/>
        </w:tabs>
        <w:spacing w:before="240" w:after="120"/>
        <w:ind w:left="0" w:firstLine="0"/>
        <w:rPr>
          <w:rFonts w:cs="Arial"/>
          <w:b/>
          <w:color w:val="auto"/>
        </w:rPr>
      </w:pPr>
      <w:r w:rsidRPr="00FA2D7C">
        <w:rPr>
          <w:rFonts w:cs="Arial"/>
          <w:b/>
          <w:color w:val="auto"/>
        </w:rPr>
        <w:t>A támogatási kérelemben tervezett elszámolható költségek alátámasztása:</w:t>
      </w:r>
    </w:p>
    <w:p w14:paraId="3C380D71"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4D688436" w14:textId="77777777" w:rsidR="003D5EB6" w:rsidRPr="00FA2D7C" w:rsidRDefault="003D5EB6" w:rsidP="003D5EB6">
      <w:pPr>
        <w:pStyle w:val="Szvegtrzs"/>
        <w:spacing w:after="60" w:line="276" w:lineRule="auto"/>
        <w:rPr>
          <w:b w:val="0"/>
          <w:color w:val="auto"/>
          <w:szCs w:val="24"/>
        </w:rPr>
      </w:pPr>
      <w:r w:rsidRPr="00FA2D7C">
        <w:rPr>
          <w:b w:val="0"/>
          <w:color w:val="auto"/>
          <w:szCs w:val="24"/>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3DA4F57E" w14:textId="77777777" w:rsidR="003D5EB6" w:rsidRPr="00FA2D7C" w:rsidRDefault="003D5EB6" w:rsidP="003D5EB6">
      <w:pPr>
        <w:pStyle w:val="Szvegtrzs"/>
        <w:spacing w:after="60" w:line="276" w:lineRule="auto"/>
        <w:rPr>
          <w:b w:val="0"/>
          <w:color w:val="auto"/>
          <w:szCs w:val="24"/>
        </w:rPr>
      </w:pPr>
      <w:r w:rsidRPr="00FA2D7C">
        <w:rPr>
          <w:b w:val="0"/>
          <w:color w:val="auto"/>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7C6AAF7F"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nyílt kereskedelmi forgalomban beszerezhető eszközök esetén az írásos ajánlatok kiválthatóak hivatalos árajánlatok bemutatásával (pl.: forgalmazó cégek honlapja).</w:t>
      </w:r>
    </w:p>
    <w:p w14:paraId="23DB9B57"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3AE32A5A" w14:textId="77777777" w:rsidR="003D5EB6" w:rsidRPr="00FA2D7C" w:rsidRDefault="003D5EB6" w:rsidP="003D5EB6">
      <w:pPr>
        <w:pStyle w:val="Szvegtrzs"/>
        <w:spacing w:after="60" w:line="276" w:lineRule="auto"/>
        <w:rPr>
          <w:b w:val="0"/>
          <w:color w:val="auto"/>
          <w:szCs w:val="24"/>
        </w:rPr>
      </w:pPr>
      <w:r w:rsidRPr="00FA2D7C">
        <w:rPr>
          <w:b w:val="0"/>
          <w:color w:val="auto"/>
          <w:szCs w:val="24"/>
        </w:rPr>
        <w:t>Kifizetési igénylés ellenőrzése során amennyiben az ajánlatok a piaci ár igazolására alkalmatlanok (különösen: nem összehasonlíthatóak, nem azonos tárgyúak, nem egymástól és a projektgazdától/ajánlatkérőtől független</w:t>
      </w:r>
      <w:r w:rsidRPr="00FA2D7C">
        <w:rPr>
          <w:rStyle w:val="Lbjegyzet-hivatkozs"/>
          <w:b w:val="0"/>
          <w:color w:val="auto"/>
          <w:szCs w:val="24"/>
        </w:rPr>
        <w:footnoteReference w:id="7"/>
      </w:r>
      <w:r w:rsidRPr="00FA2D7C">
        <w:rPr>
          <w:b w:val="0"/>
          <w:color w:val="auto"/>
          <w:szCs w:val="24"/>
        </w:rPr>
        <w:t xml:space="preserve"> piaci szereplőktől származnak, a tényleges piaci árat jelentősen meghaladják) a felmerült költségek a projekt terhére nem elszámolhatóak.</w:t>
      </w:r>
    </w:p>
    <w:p w14:paraId="37DC9F0E"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25CEA631" w14:textId="77777777" w:rsidR="003D5EB6" w:rsidRPr="00FA2D7C" w:rsidRDefault="003D5EB6" w:rsidP="003D5EB6">
      <w:pPr>
        <w:pStyle w:val="Szvegtrzs"/>
        <w:spacing w:after="60" w:line="276" w:lineRule="auto"/>
        <w:rPr>
          <w:b w:val="0"/>
          <w:color w:val="auto"/>
          <w:szCs w:val="24"/>
        </w:rPr>
      </w:pPr>
      <w:r w:rsidRPr="00FA2D7C">
        <w:rPr>
          <w:b w:val="0"/>
          <w:color w:val="auto"/>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03CA71EF"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08817FEC" w14:textId="77777777" w:rsidR="003D5EB6" w:rsidRPr="00FA2D7C" w:rsidRDefault="003D5EB6" w:rsidP="003D5EB6">
      <w:pPr>
        <w:pStyle w:val="Szvegtrzs"/>
        <w:spacing w:after="60" w:line="276" w:lineRule="auto"/>
        <w:rPr>
          <w:b w:val="0"/>
          <w:color w:val="auto"/>
          <w:szCs w:val="24"/>
        </w:rPr>
      </w:pPr>
      <w:r w:rsidRPr="00FA2D7C">
        <w:rPr>
          <w:b w:val="0"/>
          <w:color w:val="auto"/>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6B1526A5" w14:textId="77777777" w:rsidR="003D5EB6" w:rsidRPr="00FA2D7C" w:rsidRDefault="003D5EB6" w:rsidP="003D5EB6">
      <w:pPr>
        <w:pStyle w:val="Szvegtrzs"/>
        <w:spacing w:after="60" w:line="276" w:lineRule="auto"/>
        <w:rPr>
          <w:b w:val="0"/>
          <w:color w:val="auto"/>
          <w:szCs w:val="24"/>
        </w:rPr>
      </w:pPr>
      <w:r w:rsidRPr="00FA2D7C">
        <w:rPr>
          <w:b w:val="0"/>
          <w:color w:val="auto"/>
          <w:szCs w:val="24"/>
        </w:rPr>
        <w:t>Egyszerűsített elszámolással érintett költségek tekintetében nem kell benyújtani a piaci árnak való megfelelőség igazolására szolgáló árajánlatokat.</w:t>
      </w:r>
    </w:p>
    <w:p w14:paraId="257884B3"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támogatást igénylő és a kedvezményezett köteles vizsgálni az ajánlattevők szerződés teljesítésére való alkalmasságát.</w:t>
      </w:r>
    </w:p>
    <w:p w14:paraId="1B878B24" w14:textId="77777777" w:rsidR="003D5EB6" w:rsidRPr="00FA2D7C" w:rsidRDefault="003D5EB6" w:rsidP="003D5EB6">
      <w:pPr>
        <w:pStyle w:val="Szvegtrzs"/>
        <w:spacing w:after="60" w:line="276" w:lineRule="auto"/>
        <w:rPr>
          <w:b w:val="0"/>
          <w:color w:val="auto"/>
          <w:szCs w:val="24"/>
        </w:rPr>
      </w:pPr>
      <w:r w:rsidRPr="00FA2D7C">
        <w:rPr>
          <w:b w:val="0"/>
          <w:color w:val="auto"/>
          <w:szCs w:val="24"/>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39F19BD3" w14:textId="77777777" w:rsidR="003D5EB6" w:rsidRPr="00FA2D7C" w:rsidRDefault="003D5EB6" w:rsidP="003D5EB6">
      <w:pPr>
        <w:pStyle w:val="Szvegtrzs"/>
        <w:spacing w:after="60" w:line="276" w:lineRule="auto"/>
        <w:rPr>
          <w:b w:val="0"/>
          <w:color w:val="auto"/>
          <w:szCs w:val="24"/>
        </w:rPr>
      </w:pPr>
      <w:r w:rsidRPr="00FA2D7C">
        <w:rPr>
          <w:b w:val="0"/>
          <w:color w:val="auto"/>
          <w:szCs w:val="24"/>
        </w:rPr>
        <w:t>Költségnövekmény ellenőrzése során a Támogató A</w:t>
      </w:r>
      <w:r w:rsidRPr="00FA2D7C">
        <w:rPr>
          <w:b w:val="0"/>
          <w:color w:val="auto"/>
        </w:rPr>
        <w:t>z európai uniós forrásból finanszírozott egyes projektek költségnövekménye támogathatóságáról</w:t>
      </w:r>
      <w:r w:rsidRPr="00FA2D7C">
        <w:rPr>
          <w:b w:val="0"/>
          <w:bCs/>
          <w:color w:val="auto"/>
        </w:rPr>
        <w:t xml:space="preserve"> szóló 17/2017. (II. 1.) Korm. rendelet</w:t>
      </w:r>
      <w:r w:rsidRPr="00FA2D7C">
        <w:rPr>
          <w:b w:val="0"/>
          <w:color w:val="auto"/>
          <w:szCs w:val="24"/>
        </w:rPr>
        <w:t xml:space="preserve"> szerint jár el.</w:t>
      </w:r>
    </w:p>
    <w:p w14:paraId="04F3CCE4" w14:textId="77777777" w:rsidR="003D5EB6" w:rsidRPr="00FA2D7C" w:rsidRDefault="003D5EB6" w:rsidP="003D5EB6">
      <w:pPr>
        <w:pStyle w:val="felsorols2"/>
        <w:ind w:left="0" w:firstLine="0"/>
        <w:rPr>
          <w:rFonts w:cs="Arial"/>
          <w:color w:val="auto"/>
        </w:rPr>
      </w:pPr>
      <w:r w:rsidRPr="00FA2D7C">
        <w:rPr>
          <w:rFonts w:cs="Arial"/>
          <w:color w:val="auto"/>
        </w:rPr>
        <w:t>Jelen felhívás keretében egyszeri elszámolásra nincs lehetőség.</w:t>
      </w:r>
    </w:p>
    <w:p w14:paraId="1807F523" w14:textId="77777777" w:rsidR="003D5EB6" w:rsidRPr="00FA2D7C" w:rsidRDefault="003D5EB6" w:rsidP="003D5EB6">
      <w:pPr>
        <w:keepNext/>
        <w:spacing w:before="240" w:after="0"/>
        <w:jc w:val="both"/>
        <w:rPr>
          <w:rFonts w:cs="Arial"/>
          <w:color w:val="auto"/>
        </w:rPr>
      </w:pPr>
      <w:r w:rsidRPr="00FA2D7C">
        <w:rPr>
          <w:rFonts w:cs="Arial"/>
          <w:color w:val="auto"/>
        </w:rPr>
        <w:t>Jelen felhívás keretében az alábbi költségek tekintetében összesítőkön történik a megvalósítás során az elszámolás:</w:t>
      </w:r>
    </w:p>
    <w:p w14:paraId="0453FCEF" w14:textId="77777777" w:rsidR="003D5EB6" w:rsidRPr="00FA2D7C" w:rsidRDefault="003D5EB6" w:rsidP="00113D88">
      <w:pPr>
        <w:pStyle w:val="felsorols2"/>
        <w:numPr>
          <w:ilvl w:val="6"/>
          <w:numId w:val="19"/>
        </w:numPr>
        <w:tabs>
          <w:tab w:val="clear" w:pos="2880"/>
        </w:tabs>
        <w:suppressAutoHyphens w:val="0"/>
        <w:spacing w:before="60" w:line="240" w:lineRule="auto"/>
        <w:ind w:left="709"/>
        <w:textAlignment w:val="auto"/>
        <w:rPr>
          <w:rFonts w:eastAsia="Times New Roman" w:cs="Arial"/>
          <w:i/>
          <w:color w:val="auto"/>
          <w:lang w:eastAsia="hu-HU"/>
        </w:rPr>
      </w:pPr>
      <w:r w:rsidRPr="00FA2D7C">
        <w:rPr>
          <w:rFonts w:eastAsia="Times New Roman" w:cs="Arial"/>
          <w:i/>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251B1FAA" w14:textId="77777777" w:rsidR="003D5EB6" w:rsidRPr="00FA2D7C" w:rsidRDefault="003D5EB6" w:rsidP="00113D88">
      <w:pPr>
        <w:pStyle w:val="felsorols2"/>
        <w:numPr>
          <w:ilvl w:val="6"/>
          <w:numId w:val="19"/>
        </w:numPr>
        <w:tabs>
          <w:tab w:val="clear" w:pos="2880"/>
        </w:tabs>
        <w:suppressAutoHyphens w:val="0"/>
        <w:spacing w:before="60" w:line="240" w:lineRule="auto"/>
        <w:ind w:left="709"/>
        <w:textAlignment w:val="auto"/>
        <w:rPr>
          <w:rFonts w:eastAsia="Times New Roman" w:cs="Arial"/>
          <w:i/>
          <w:color w:val="auto"/>
          <w:lang w:eastAsia="hu-HU"/>
        </w:rPr>
      </w:pPr>
      <w:r w:rsidRPr="00FA2D7C">
        <w:rPr>
          <w:rFonts w:eastAsia="Times New Roman" w:cs="Arial"/>
          <w:i/>
          <w:color w:val="auto"/>
          <w:lang w:eastAsia="hu-HU"/>
        </w:rPr>
        <w:t>Fordított adózás esetén az Áfa-összesítő fordított adózás esetére alkalmazandó (amennyiben releváns)</w:t>
      </w:r>
    </w:p>
    <w:p w14:paraId="1C9A7123" w14:textId="77777777" w:rsidR="003D5EB6" w:rsidRPr="00FA2D7C" w:rsidRDefault="003D5EB6" w:rsidP="00113D88">
      <w:pPr>
        <w:pStyle w:val="felsorols2"/>
        <w:numPr>
          <w:ilvl w:val="6"/>
          <w:numId w:val="19"/>
        </w:numPr>
        <w:tabs>
          <w:tab w:val="clear" w:pos="2880"/>
        </w:tabs>
        <w:suppressAutoHyphens w:val="0"/>
        <w:spacing w:before="60" w:line="240" w:lineRule="auto"/>
        <w:ind w:left="709"/>
        <w:textAlignment w:val="auto"/>
        <w:rPr>
          <w:rFonts w:eastAsia="Times New Roman" w:cs="Arial"/>
          <w:i/>
          <w:color w:val="auto"/>
          <w:lang w:eastAsia="hu-HU"/>
        </w:rPr>
      </w:pPr>
      <w:r w:rsidRPr="00FA2D7C">
        <w:rPr>
          <w:rFonts w:eastAsia="Times New Roman" w:cs="Arial"/>
          <w:i/>
          <w:color w:val="auto"/>
          <w:lang w:eastAsia="hu-HU"/>
        </w:rPr>
        <w:t>Az utazási és kiküldetési (napidíj) költségtérítés elszámolása az Összesítő az utazási és kiküldetési (napidíj) költségtérítés elszámolásához összesítőn (amennyiben releváns)</w:t>
      </w:r>
    </w:p>
    <w:p w14:paraId="6BF2FDEA" w14:textId="77777777" w:rsidR="003D5EB6" w:rsidRPr="00FA2D7C" w:rsidRDefault="003D5EB6" w:rsidP="00113D88">
      <w:pPr>
        <w:pStyle w:val="felsorols2"/>
        <w:numPr>
          <w:ilvl w:val="6"/>
          <w:numId w:val="19"/>
        </w:numPr>
        <w:tabs>
          <w:tab w:val="clear" w:pos="2880"/>
        </w:tabs>
        <w:suppressAutoHyphens w:val="0"/>
        <w:spacing w:before="60" w:line="240" w:lineRule="auto"/>
        <w:ind w:left="709"/>
        <w:textAlignment w:val="auto"/>
        <w:rPr>
          <w:rFonts w:eastAsia="Times New Roman" w:cs="Arial"/>
          <w:i/>
          <w:color w:val="auto"/>
          <w:lang w:eastAsia="hu-HU"/>
        </w:rPr>
      </w:pPr>
      <w:r w:rsidRPr="00FA2D7C">
        <w:rPr>
          <w:rFonts w:eastAsia="Times New Roman" w:cs="Arial"/>
          <w:i/>
          <w:color w:val="auto"/>
          <w:lang w:eastAsia="hu-HU"/>
        </w:rPr>
        <w:t>Anyagköltség elszámolása az Anyagköltség összesítőn (amennyiben releváns)</w:t>
      </w:r>
    </w:p>
    <w:p w14:paraId="6403EEAB" w14:textId="77777777" w:rsidR="003D5EB6" w:rsidRPr="00FA2D7C" w:rsidRDefault="003D5EB6" w:rsidP="00113D88">
      <w:pPr>
        <w:pStyle w:val="felsorols2"/>
        <w:numPr>
          <w:ilvl w:val="6"/>
          <w:numId w:val="19"/>
        </w:numPr>
        <w:tabs>
          <w:tab w:val="clear" w:pos="2880"/>
        </w:tabs>
        <w:suppressAutoHyphens w:val="0"/>
        <w:spacing w:before="60" w:line="240" w:lineRule="auto"/>
        <w:ind w:left="709"/>
        <w:textAlignment w:val="auto"/>
        <w:rPr>
          <w:rFonts w:eastAsia="Times New Roman" w:cs="Arial"/>
          <w:i/>
          <w:color w:val="auto"/>
          <w:lang w:eastAsia="hu-HU"/>
        </w:rPr>
      </w:pPr>
      <w:r w:rsidRPr="00FA2D7C">
        <w:rPr>
          <w:rFonts w:eastAsia="Times New Roman" w:cs="Arial"/>
          <w:i/>
          <w:color w:val="auto"/>
          <w:lang w:eastAsia="hu-HU"/>
        </w:rPr>
        <w:t>Kis támogatástartalmú számlák a Kis támogatástartalmú számlák összesítőjén (amennyiben releváns)</w:t>
      </w:r>
    </w:p>
    <w:p w14:paraId="05E80F49" w14:textId="32F0A735" w:rsidR="003D5EB6" w:rsidRPr="00FA2D7C" w:rsidRDefault="003D5EB6" w:rsidP="003D5EB6">
      <w:pPr>
        <w:pStyle w:val="felsorols2"/>
        <w:keepNext/>
        <w:tabs>
          <w:tab w:val="clear" w:pos="2880"/>
        </w:tabs>
        <w:ind w:left="0" w:firstLine="0"/>
        <w:rPr>
          <w:rFonts w:cs="Arial"/>
          <w:color w:val="auto"/>
        </w:rPr>
      </w:pPr>
      <w:r w:rsidRPr="00FA2D7C">
        <w:rPr>
          <w:rFonts w:cs="Arial"/>
          <w:color w:val="auto"/>
        </w:rPr>
        <w:t xml:space="preserve">Jelen felhívás keretében kis támogatástartalmú bizonylatok összesítőjén elszámolható bizonylatok maximális támogatástartalma: </w:t>
      </w:r>
    </w:p>
    <w:p w14:paraId="554B6921" w14:textId="679C5EF0" w:rsidR="00D039E3" w:rsidRPr="00FA2D7C" w:rsidRDefault="00D039E3" w:rsidP="00D039E3">
      <w:pPr>
        <w:pStyle w:val="felsorols2"/>
        <w:keepNext/>
        <w:numPr>
          <w:ilvl w:val="0"/>
          <w:numId w:val="11"/>
        </w:numPr>
        <w:tabs>
          <w:tab w:val="clear" w:pos="2880"/>
        </w:tabs>
        <w:rPr>
          <w:rFonts w:cs="Arial"/>
          <w:color w:val="auto"/>
        </w:rPr>
      </w:pPr>
      <w:r w:rsidRPr="00FA2D7C">
        <w:rPr>
          <w:rFonts w:cs="Arial"/>
          <w:color w:val="auto"/>
        </w:rPr>
        <w:t>amennyiben a 25 millió forintnál kevesebb támogatással megvalósuló projektek esetén az elszámoló bizonylat támogatástartalma a 100 ezer forintot nem haladja meg</w:t>
      </w:r>
    </w:p>
    <w:p w14:paraId="329F0BFB" w14:textId="77777777" w:rsidR="003D5EB6" w:rsidRPr="00FA2D7C" w:rsidRDefault="003D5EB6" w:rsidP="00113D88">
      <w:pPr>
        <w:pStyle w:val="felsorols2"/>
        <w:numPr>
          <w:ilvl w:val="0"/>
          <w:numId w:val="11"/>
        </w:numPr>
        <w:tabs>
          <w:tab w:val="clear" w:pos="2880"/>
          <w:tab w:val="left" w:pos="1418"/>
        </w:tabs>
        <w:spacing w:line="100" w:lineRule="atLeast"/>
        <w:rPr>
          <w:rFonts w:cs="Arial"/>
          <w:color w:val="auto"/>
        </w:rPr>
      </w:pPr>
      <w:r w:rsidRPr="00FA2D7C">
        <w:rPr>
          <w:rFonts w:cs="Arial"/>
          <w:color w:val="auto"/>
        </w:rPr>
        <w:t xml:space="preserve">a legalább 25 millió forint támogatással megvalósuló projektek esetén az elszámoló bizonylat támogatástartalma az 500 ezer forintot nem haladja meg, </w:t>
      </w:r>
    </w:p>
    <w:p w14:paraId="1A9B7952" w14:textId="77777777" w:rsidR="003D5EB6" w:rsidRPr="00FA2D7C" w:rsidRDefault="003D5EB6" w:rsidP="003D5EB6">
      <w:pPr>
        <w:pStyle w:val="felsorols2"/>
        <w:tabs>
          <w:tab w:val="clear" w:pos="2880"/>
        </w:tabs>
        <w:spacing w:line="100" w:lineRule="atLeast"/>
        <w:ind w:left="360" w:firstLine="0"/>
        <w:rPr>
          <w:rFonts w:cs="Arial"/>
          <w:color w:val="auto"/>
        </w:rPr>
      </w:pPr>
      <w:r w:rsidRPr="00FA2D7C">
        <w:rPr>
          <w:rFonts w:cs="Arial"/>
          <w:color w:val="auto"/>
        </w:rPr>
        <w:t>az elszámoló bizonylatot Kis támogatástartalmú számlák összesítőjén szükséges elszámolni.</w:t>
      </w:r>
    </w:p>
    <w:p w14:paraId="598A1029" w14:textId="77777777" w:rsidR="003D5EB6" w:rsidRPr="00FA2D7C" w:rsidRDefault="003D5EB6" w:rsidP="003D5EB6">
      <w:pPr>
        <w:spacing w:before="240" w:after="240"/>
        <w:ind w:right="57"/>
        <w:jc w:val="both"/>
        <w:rPr>
          <w:rFonts w:cs="Arial"/>
          <w:color w:val="auto"/>
        </w:rPr>
      </w:pPr>
      <w:r w:rsidRPr="00FA2D7C">
        <w:rPr>
          <w:rFonts w:cs="Arial"/>
          <w:color w:val="auto"/>
        </w:rPr>
        <w:t>Jelen felhívás keretében szóbeli megállapodás alapján történő költségelszámolásra nincs lehetőség.</w:t>
      </w:r>
    </w:p>
    <w:p w14:paraId="209AD8C7" w14:textId="77777777" w:rsidR="003D5EB6" w:rsidRPr="00FA2D7C" w:rsidRDefault="003D5EB6" w:rsidP="003D5EB6">
      <w:pPr>
        <w:keepNext/>
        <w:jc w:val="both"/>
        <w:rPr>
          <w:rFonts w:cs="Arial"/>
          <w:b/>
          <w:color w:val="auto"/>
        </w:rPr>
      </w:pPr>
      <w:r w:rsidRPr="00FA2D7C">
        <w:rPr>
          <w:rFonts w:cs="Arial"/>
          <w:b/>
          <w:color w:val="auto"/>
        </w:rPr>
        <w:t>E-beszerzés funkció használatára vonatkozó tájékoztatás:</w:t>
      </w:r>
    </w:p>
    <w:p w14:paraId="6F7B02A3" w14:textId="77777777" w:rsidR="003D5EB6" w:rsidRPr="00FA2D7C" w:rsidRDefault="003D5EB6" w:rsidP="003D5EB6">
      <w:pPr>
        <w:pStyle w:val="felsorols2"/>
        <w:ind w:left="0" w:firstLine="0"/>
        <w:rPr>
          <w:rFonts w:cs="Arial"/>
          <w:color w:val="auto"/>
        </w:rPr>
      </w:pPr>
      <w:r w:rsidRPr="00FA2D7C">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FA2D7C">
          <w:rPr>
            <w:color w:val="auto"/>
          </w:rPr>
          <w:t>http://palyazat.gov.hu/e-beszerzes</w:t>
        </w:r>
      </w:hyperlink>
      <w:r w:rsidRPr="00FA2D7C">
        <w:rPr>
          <w:rFonts w:cs="Arial"/>
          <w:color w:val="auto"/>
        </w:rPr>
        <w:t xml:space="preserve"> oldalon nyilvánosan elérhetőek lesznek. </w:t>
      </w:r>
    </w:p>
    <w:p w14:paraId="5D2117D5" w14:textId="77777777" w:rsidR="003D5EB6" w:rsidRPr="00FA2D7C" w:rsidRDefault="003D5EB6" w:rsidP="003D5EB6">
      <w:pPr>
        <w:pStyle w:val="felsorols2"/>
        <w:ind w:left="0" w:firstLine="0"/>
        <w:rPr>
          <w:rFonts w:cs="Arial"/>
          <w:color w:val="auto"/>
        </w:rPr>
      </w:pPr>
      <w:r w:rsidRPr="00FA2D7C">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599C2084" w14:textId="77777777" w:rsidR="003D5EB6" w:rsidRPr="00FA2D7C" w:rsidRDefault="003D5EB6" w:rsidP="003D5EB6">
      <w:pPr>
        <w:pStyle w:val="felsorols2"/>
        <w:keepNext/>
        <w:ind w:left="0" w:firstLine="0"/>
        <w:rPr>
          <w:rFonts w:cs="Arial"/>
          <w:b/>
          <w:color w:val="auto"/>
        </w:rPr>
      </w:pPr>
      <w:r w:rsidRPr="00FA2D7C">
        <w:rPr>
          <w:rFonts w:cs="Arial"/>
          <w:b/>
          <w:color w:val="auto"/>
        </w:rPr>
        <w:t>E-beszerzés funkció használatára vonatkozó lehetőség:</w:t>
      </w:r>
    </w:p>
    <w:p w14:paraId="5598557F" w14:textId="77777777" w:rsidR="003D5EB6" w:rsidRPr="00FA2D7C" w:rsidRDefault="003D5EB6" w:rsidP="003D5EB6">
      <w:pPr>
        <w:pStyle w:val="felsorols2"/>
        <w:keepNext/>
        <w:ind w:left="0" w:firstLine="0"/>
        <w:rPr>
          <w:rFonts w:cs="Arial"/>
          <w:color w:val="auto"/>
        </w:rPr>
      </w:pPr>
      <w:r w:rsidRPr="00FA2D7C">
        <w:rPr>
          <w:rFonts w:cs="Arial"/>
          <w:color w:val="auto"/>
        </w:rPr>
        <w:t>Felhívjuk a figyelmet, hogy a kedvezményezettnek lehetősége van a projekt keretében megvalósítandó, Kbt. hatálya alá nem tartozó beszerzései vonatkozásában az alábbiak szerint eljárni:</w:t>
      </w:r>
    </w:p>
    <w:p w14:paraId="5014D868" w14:textId="77777777" w:rsidR="003D5EB6" w:rsidRPr="00FA2D7C" w:rsidRDefault="003D5EB6" w:rsidP="00113D88">
      <w:pPr>
        <w:pStyle w:val="felsorols2"/>
        <w:numPr>
          <w:ilvl w:val="0"/>
          <w:numId w:val="20"/>
        </w:numPr>
        <w:tabs>
          <w:tab w:val="clear" w:pos="2880"/>
        </w:tabs>
        <w:suppressAutoHyphens w:val="0"/>
        <w:spacing w:line="240" w:lineRule="auto"/>
        <w:ind w:left="426"/>
        <w:textAlignment w:val="auto"/>
        <w:rPr>
          <w:rFonts w:eastAsia="Times New Roman" w:cs="Arial"/>
          <w:color w:val="auto"/>
          <w:lang w:eastAsia="hu-HU"/>
        </w:rPr>
      </w:pPr>
      <w:r w:rsidRPr="00FA2D7C">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4ABEDD81" w14:textId="77777777" w:rsidR="003D5EB6" w:rsidRPr="00FA2D7C" w:rsidRDefault="003D5EB6" w:rsidP="00113D88">
      <w:pPr>
        <w:pStyle w:val="felsorols2"/>
        <w:numPr>
          <w:ilvl w:val="0"/>
          <w:numId w:val="20"/>
        </w:numPr>
        <w:tabs>
          <w:tab w:val="clear" w:pos="2880"/>
        </w:tabs>
        <w:suppressAutoHyphens w:val="0"/>
        <w:spacing w:line="240" w:lineRule="auto"/>
        <w:ind w:left="426"/>
        <w:textAlignment w:val="auto"/>
        <w:rPr>
          <w:rFonts w:eastAsia="Times New Roman" w:cs="Arial"/>
          <w:color w:val="auto"/>
          <w:lang w:eastAsia="hu-HU"/>
        </w:rPr>
      </w:pPr>
      <w:r w:rsidRPr="00FA2D7C">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174481E5" w14:textId="77777777" w:rsidR="003D5EB6" w:rsidRPr="00FA2D7C" w:rsidRDefault="003D5EB6" w:rsidP="003D5EB6">
      <w:pPr>
        <w:spacing w:before="240"/>
        <w:jc w:val="both"/>
        <w:rPr>
          <w:color w:val="auto"/>
        </w:rPr>
      </w:pPr>
    </w:p>
    <w:p w14:paraId="3A37F47A" w14:textId="77777777" w:rsidR="003D5EB6" w:rsidRPr="00FA2D7C" w:rsidRDefault="003D5EB6" w:rsidP="003D5EB6">
      <w:pPr>
        <w:pStyle w:val="Cmsor2"/>
        <w:rPr>
          <w:rFonts w:ascii="Arial" w:hAnsi="Arial" w:cs="Arial"/>
          <w:b w:val="0"/>
          <w:color w:val="auto"/>
          <w:sz w:val="28"/>
          <w:szCs w:val="28"/>
        </w:rPr>
      </w:pPr>
      <w:bookmarkStart w:id="105" w:name="_Toc405190868"/>
      <w:bookmarkStart w:id="106" w:name="_Toc523061933"/>
      <w:r w:rsidRPr="00FA2D7C">
        <w:rPr>
          <w:rFonts w:ascii="Arial" w:hAnsi="Arial" w:cs="Arial"/>
          <w:b w:val="0"/>
          <w:color w:val="auto"/>
          <w:sz w:val="28"/>
          <w:szCs w:val="28"/>
        </w:rPr>
        <w:t>5.7.Az elszámolható költségek mértékére, illetve arányára vonatkozó elvárások</w:t>
      </w:r>
      <w:bookmarkEnd w:id="105"/>
      <w:bookmarkEnd w:id="106"/>
    </w:p>
    <w:p w14:paraId="0FAAAE56" w14:textId="77777777" w:rsidR="003D5EB6" w:rsidRPr="00FA2D7C" w:rsidRDefault="003D5EB6" w:rsidP="003D5EB6">
      <w:pPr>
        <w:pStyle w:val="felsorols2"/>
        <w:tabs>
          <w:tab w:val="clear" w:pos="2880"/>
        </w:tabs>
        <w:ind w:left="0" w:firstLine="0"/>
        <w:rPr>
          <w:rFonts w:cs="Arial"/>
          <w:color w:val="auto"/>
        </w:rPr>
      </w:pPr>
      <w:bookmarkStart w:id="107" w:name="_Toc436595935"/>
      <w:bookmarkStart w:id="108" w:name="_Toc436596224"/>
      <w:bookmarkStart w:id="109" w:name="_Toc405190869"/>
      <w:bookmarkEnd w:id="107"/>
      <w:bookmarkEnd w:id="108"/>
      <w:r w:rsidRPr="00FA2D7C">
        <w:rPr>
          <w:rFonts w:cs="Arial"/>
          <w:color w:val="auto"/>
        </w:rPr>
        <w:t>A projekt tervezése során az egyes elszámolható költségtípusok vonatkozásában a következő korlátozásokat szükséges figyelembe venni:</w:t>
      </w:r>
    </w:p>
    <w:tbl>
      <w:tblPr>
        <w:tblW w:w="9518" w:type="dxa"/>
        <w:tblInd w:w="5" w:type="dxa"/>
        <w:tblLayout w:type="fixed"/>
        <w:tblCellMar>
          <w:left w:w="0" w:type="dxa"/>
          <w:right w:w="0" w:type="dxa"/>
        </w:tblCellMar>
        <w:tblLook w:val="0000" w:firstRow="0" w:lastRow="0" w:firstColumn="0" w:lastColumn="0" w:noHBand="0" w:noVBand="0"/>
      </w:tblPr>
      <w:tblGrid>
        <w:gridCol w:w="6662"/>
        <w:gridCol w:w="2856"/>
      </w:tblGrid>
      <w:tr w:rsidR="00FA2D7C" w:rsidRPr="00FA2D7C" w14:paraId="365281EC" w14:textId="77777777" w:rsidTr="00953B6E">
        <w:trPr>
          <w:tblHeader/>
        </w:trPr>
        <w:tc>
          <w:tcPr>
            <w:tcW w:w="6662" w:type="dxa"/>
            <w:tcBorders>
              <w:top w:val="single" w:sz="4" w:space="0" w:color="000000"/>
              <w:left w:val="single" w:sz="4" w:space="0" w:color="000000"/>
              <w:bottom w:val="single" w:sz="4" w:space="0" w:color="000000"/>
            </w:tcBorders>
            <w:shd w:val="clear" w:color="auto" w:fill="auto"/>
            <w:vAlign w:val="center"/>
          </w:tcPr>
          <w:p w14:paraId="21EECDB2" w14:textId="77777777" w:rsidR="003D5EB6" w:rsidRPr="00FA2D7C" w:rsidRDefault="003D5EB6" w:rsidP="00953B6E">
            <w:pPr>
              <w:keepNext/>
              <w:spacing w:after="0" w:line="100" w:lineRule="atLeast"/>
              <w:ind w:left="57" w:right="57"/>
              <w:jc w:val="center"/>
              <w:rPr>
                <w:rFonts w:cs="Arial"/>
                <w:b/>
                <w:color w:val="auto"/>
              </w:rPr>
            </w:pPr>
            <w:r w:rsidRPr="00FA2D7C">
              <w:rPr>
                <w:rFonts w:cs="Arial"/>
                <w:b/>
                <w:bCs/>
                <w:color w:val="auto"/>
              </w:rPr>
              <w:t>Költségtípus</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DED5" w14:textId="77777777" w:rsidR="003D5EB6" w:rsidRPr="00FA2D7C" w:rsidRDefault="003D5EB6" w:rsidP="00953B6E">
            <w:pPr>
              <w:keepNext/>
              <w:spacing w:after="0" w:line="100" w:lineRule="atLeast"/>
              <w:ind w:left="57" w:right="57"/>
              <w:jc w:val="center"/>
              <w:rPr>
                <w:color w:val="auto"/>
              </w:rPr>
            </w:pPr>
            <w:r w:rsidRPr="00FA2D7C">
              <w:rPr>
                <w:rFonts w:cs="Arial"/>
                <w:b/>
                <w:color w:val="auto"/>
              </w:rPr>
              <w:t>Maximális mértéke az összes elszámolható költségre vetítve (%)</w:t>
            </w:r>
          </w:p>
        </w:tc>
      </w:tr>
      <w:tr w:rsidR="00FA2D7C" w:rsidRPr="00FA2D7C" w14:paraId="30080122" w14:textId="77777777" w:rsidTr="00953B6E">
        <w:trPr>
          <w:trHeight w:val="457"/>
        </w:trPr>
        <w:tc>
          <w:tcPr>
            <w:tcW w:w="6662" w:type="dxa"/>
            <w:tcBorders>
              <w:top w:val="single" w:sz="4" w:space="0" w:color="000000"/>
              <w:left w:val="single" w:sz="4" w:space="0" w:color="000000"/>
              <w:bottom w:val="single" w:sz="4" w:space="0" w:color="000000"/>
            </w:tcBorders>
            <w:shd w:val="clear" w:color="auto" w:fill="auto"/>
          </w:tcPr>
          <w:p w14:paraId="164F0DD5" w14:textId="77777777" w:rsidR="003D5EB6" w:rsidRPr="00FA2D7C" w:rsidRDefault="003D5EB6" w:rsidP="00953B6E">
            <w:pPr>
              <w:spacing w:after="0" w:line="100" w:lineRule="atLeast"/>
              <w:ind w:left="56" w:right="56"/>
              <w:rPr>
                <w:rFonts w:cs="Arial"/>
                <w:color w:val="auto"/>
              </w:rPr>
            </w:pPr>
            <w:r w:rsidRPr="00FA2D7C">
              <w:rPr>
                <w:rFonts w:cs="Arial"/>
                <w:color w:val="auto"/>
              </w:rPr>
              <w:t>Projekt előkészítés, tervezés (kivéve közbeszerzési eljárások lefolytatásának költsége)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71D268B6" w14:textId="77777777" w:rsidR="003D5EB6" w:rsidRPr="00FA2D7C" w:rsidRDefault="003D5EB6" w:rsidP="00953B6E">
            <w:pPr>
              <w:spacing w:before="60" w:after="0" w:line="100" w:lineRule="atLeast"/>
              <w:ind w:left="204" w:right="56"/>
              <w:jc w:val="center"/>
              <w:rPr>
                <w:color w:val="auto"/>
              </w:rPr>
            </w:pPr>
            <w:r w:rsidRPr="00FA2D7C">
              <w:rPr>
                <w:rFonts w:cs="Arial"/>
                <w:color w:val="auto"/>
              </w:rPr>
              <w:t>4,2%</w:t>
            </w:r>
          </w:p>
        </w:tc>
      </w:tr>
      <w:tr w:rsidR="00FA2D7C" w:rsidRPr="00FA2D7C" w14:paraId="60EAD967" w14:textId="77777777" w:rsidTr="00953B6E">
        <w:tc>
          <w:tcPr>
            <w:tcW w:w="6662" w:type="dxa"/>
            <w:tcBorders>
              <w:top w:val="single" w:sz="4" w:space="0" w:color="000000"/>
              <w:left w:val="single" w:sz="4" w:space="0" w:color="000000"/>
              <w:bottom w:val="single" w:sz="4" w:space="0" w:color="000000"/>
            </w:tcBorders>
            <w:shd w:val="clear" w:color="auto" w:fill="auto"/>
          </w:tcPr>
          <w:p w14:paraId="3E20484C" w14:textId="77777777" w:rsidR="003D5EB6" w:rsidRPr="00FA2D7C" w:rsidRDefault="003D5EB6" w:rsidP="00113D88">
            <w:pPr>
              <w:numPr>
                <w:ilvl w:val="0"/>
                <w:numId w:val="1"/>
              </w:numPr>
              <w:tabs>
                <w:tab w:val="left" w:pos="776"/>
                <w:tab w:val="left" w:pos="1496"/>
              </w:tabs>
              <w:suppressAutoHyphens/>
              <w:spacing w:before="60" w:after="0" w:line="100" w:lineRule="atLeast"/>
              <w:ind w:left="56" w:right="56" w:hanging="363"/>
              <w:jc w:val="both"/>
              <w:textAlignment w:val="baseline"/>
              <w:rPr>
                <w:color w:val="auto"/>
              </w:rPr>
            </w:pPr>
            <w:r w:rsidRPr="00FA2D7C">
              <w:rPr>
                <w:rFonts w:cs="Arial"/>
                <w:color w:val="auto"/>
              </w:rPr>
              <w:t>Közbeszerzési eljárások lefolytatása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7782685E" w14:textId="77777777" w:rsidR="003D5EB6" w:rsidRPr="00FA2D7C" w:rsidRDefault="003D5EB6" w:rsidP="00953B6E">
            <w:pPr>
              <w:snapToGrid w:val="0"/>
              <w:jc w:val="center"/>
              <w:rPr>
                <w:color w:val="auto"/>
              </w:rPr>
            </w:pPr>
            <w:r w:rsidRPr="00FA2D7C">
              <w:rPr>
                <w:color w:val="auto"/>
              </w:rPr>
              <w:t>1 %</w:t>
            </w:r>
          </w:p>
        </w:tc>
      </w:tr>
      <w:tr w:rsidR="00FA2D7C" w:rsidRPr="00FA2D7C" w14:paraId="49419FDE" w14:textId="77777777" w:rsidTr="00953B6E">
        <w:tc>
          <w:tcPr>
            <w:tcW w:w="6662" w:type="dxa"/>
            <w:tcBorders>
              <w:top w:val="single" w:sz="4" w:space="0" w:color="000000"/>
              <w:left w:val="single" w:sz="4" w:space="0" w:color="000000"/>
              <w:bottom w:val="single" w:sz="4" w:space="0" w:color="000000"/>
            </w:tcBorders>
            <w:shd w:val="clear" w:color="auto" w:fill="auto"/>
          </w:tcPr>
          <w:p w14:paraId="2CA33CFB" w14:textId="77777777" w:rsidR="003D5EB6" w:rsidRPr="00FA2D7C" w:rsidRDefault="003D5EB6" w:rsidP="00113D88">
            <w:pPr>
              <w:numPr>
                <w:ilvl w:val="0"/>
                <w:numId w:val="1"/>
              </w:numPr>
              <w:tabs>
                <w:tab w:val="left" w:pos="776"/>
                <w:tab w:val="left" w:pos="1496"/>
              </w:tabs>
              <w:suppressAutoHyphens/>
              <w:spacing w:before="60" w:after="0" w:line="100" w:lineRule="atLeast"/>
              <w:ind w:left="56" w:right="56" w:hanging="363"/>
              <w:jc w:val="both"/>
              <w:textAlignment w:val="baseline"/>
              <w:rPr>
                <w:rFonts w:cs="Arial"/>
                <w:color w:val="auto"/>
              </w:rPr>
            </w:pPr>
            <w:r w:rsidRPr="00FA2D7C">
              <w:rPr>
                <w:rFonts w:cs="Arial"/>
                <w:color w:val="auto"/>
              </w:rPr>
              <w:t>Terület előkészítés (régészeti feltárás, lőszermentesítés, földmunkák stb.)</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D6726A1" w14:textId="77777777" w:rsidR="003D5EB6" w:rsidRPr="00FA2D7C" w:rsidRDefault="003D5EB6" w:rsidP="00953B6E">
            <w:pPr>
              <w:snapToGrid w:val="0"/>
              <w:jc w:val="center"/>
              <w:rPr>
                <w:color w:val="auto"/>
              </w:rPr>
            </w:pPr>
            <w:r w:rsidRPr="00FA2D7C">
              <w:rPr>
                <w:color w:val="auto"/>
              </w:rPr>
              <w:t>2%</w:t>
            </w:r>
          </w:p>
        </w:tc>
      </w:tr>
      <w:tr w:rsidR="00FA2D7C" w:rsidRPr="00FA2D7C" w14:paraId="413A97D2" w14:textId="77777777" w:rsidTr="00953B6E">
        <w:tc>
          <w:tcPr>
            <w:tcW w:w="6662" w:type="dxa"/>
            <w:tcBorders>
              <w:top w:val="single" w:sz="4" w:space="0" w:color="000000"/>
              <w:left w:val="single" w:sz="4" w:space="0" w:color="000000"/>
              <w:bottom w:val="single" w:sz="4" w:space="0" w:color="000000"/>
            </w:tcBorders>
            <w:shd w:val="clear" w:color="auto" w:fill="auto"/>
          </w:tcPr>
          <w:p w14:paraId="759ED605" w14:textId="77777777" w:rsidR="003D5EB6" w:rsidRPr="00FA2D7C" w:rsidRDefault="003D5EB6" w:rsidP="00113D88">
            <w:pPr>
              <w:numPr>
                <w:ilvl w:val="0"/>
                <w:numId w:val="1"/>
              </w:numPr>
              <w:tabs>
                <w:tab w:val="left" w:pos="776"/>
                <w:tab w:val="left" w:pos="1496"/>
              </w:tabs>
              <w:suppressAutoHyphens/>
              <w:spacing w:before="60" w:after="0" w:line="100" w:lineRule="atLeast"/>
              <w:ind w:left="56" w:right="56" w:hanging="363"/>
              <w:jc w:val="both"/>
              <w:textAlignment w:val="baseline"/>
              <w:rPr>
                <w:color w:val="auto"/>
              </w:rPr>
            </w:pPr>
            <w:r w:rsidRPr="00FA2D7C">
              <w:rPr>
                <w:rFonts w:cs="Arial"/>
                <w:color w:val="auto"/>
              </w:rPr>
              <w:t>Műszaki ellenőri szolgáltatás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9857DDE" w14:textId="77777777" w:rsidR="003D5EB6" w:rsidRPr="00FA2D7C" w:rsidRDefault="003D5EB6" w:rsidP="00953B6E">
            <w:pPr>
              <w:snapToGrid w:val="0"/>
              <w:jc w:val="center"/>
              <w:rPr>
                <w:color w:val="auto"/>
              </w:rPr>
            </w:pPr>
            <w:r w:rsidRPr="00FA2D7C">
              <w:rPr>
                <w:color w:val="auto"/>
              </w:rPr>
              <w:t>1 %</w:t>
            </w:r>
          </w:p>
        </w:tc>
      </w:tr>
      <w:tr w:rsidR="00FA2D7C" w:rsidRPr="00FA2D7C" w14:paraId="2D2ED552" w14:textId="77777777" w:rsidTr="00953B6E">
        <w:tc>
          <w:tcPr>
            <w:tcW w:w="6662" w:type="dxa"/>
            <w:tcBorders>
              <w:top w:val="single" w:sz="4" w:space="0" w:color="000000"/>
              <w:left w:val="single" w:sz="4" w:space="0" w:color="000000"/>
              <w:bottom w:val="single" w:sz="4" w:space="0" w:color="000000"/>
            </w:tcBorders>
            <w:shd w:val="clear" w:color="auto" w:fill="auto"/>
          </w:tcPr>
          <w:p w14:paraId="7FDF3BE3" w14:textId="77777777" w:rsidR="003D5EB6" w:rsidRPr="00FA2D7C" w:rsidRDefault="003D5EB6" w:rsidP="00113D88">
            <w:pPr>
              <w:numPr>
                <w:ilvl w:val="0"/>
                <w:numId w:val="1"/>
              </w:numPr>
              <w:tabs>
                <w:tab w:val="left" w:pos="776"/>
                <w:tab w:val="left" w:pos="1496"/>
              </w:tabs>
              <w:suppressAutoHyphens/>
              <w:spacing w:before="60" w:after="0" w:line="100" w:lineRule="atLeast"/>
              <w:ind w:left="56" w:right="56" w:hanging="363"/>
              <w:jc w:val="both"/>
              <w:textAlignment w:val="baseline"/>
              <w:rPr>
                <w:rFonts w:cs="Arial"/>
                <w:color w:val="auto"/>
              </w:rPr>
            </w:pPr>
            <w:r w:rsidRPr="00FA2D7C">
              <w:rPr>
                <w:rFonts w:cs="Arial"/>
                <w:color w:val="auto"/>
              </w:rPr>
              <w:t>Projektmenedzsment</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209632F" w14:textId="77777777" w:rsidR="003D5EB6" w:rsidRPr="00FA2D7C" w:rsidRDefault="003D5EB6" w:rsidP="00953B6E">
            <w:pPr>
              <w:snapToGrid w:val="0"/>
              <w:jc w:val="center"/>
              <w:rPr>
                <w:color w:val="auto"/>
              </w:rPr>
            </w:pPr>
            <w:r w:rsidRPr="00FA2D7C">
              <w:rPr>
                <w:color w:val="auto"/>
              </w:rPr>
              <w:t>2,5%</w:t>
            </w:r>
          </w:p>
        </w:tc>
      </w:tr>
      <w:tr w:rsidR="003D5EB6" w:rsidRPr="00FA2D7C" w14:paraId="6B88C566" w14:textId="77777777" w:rsidTr="00953B6E">
        <w:tc>
          <w:tcPr>
            <w:tcW w:w="6662" w:type="dxa"/>
            <w:tcBorders>
              <w:top w:val="single" w:sz="4" w:space="0" w:color="000000"/>
              <w:left w:val="single" w:sz="4" w:space="0" w:color="000000"/>
              <w:bottom w:val="single" w:sz="4" w:space="0" w:color="000000"/>
            </w:tcBorders>
            <w:shd w:val="clear" w:color="auto" w:fill="auto"/>
          </w:tcPr>
          <w:p w14:paraId="78BA7D0F" w14:textId="77777777" w:rsidR="003D5EB6" w:rsidRPr="00FA2D7C" w:rsidRDefault="003D5EB6" w:rsidP="00113D88">
            <w:pPr>
              <w:numPr>
                <w:ilvl w:val="0"/>
                <w:numId w:val="1"/>
              </w:numPr>
              <w:tabs>
                <w:tab w:val="left" w:pos="776"/>
                <w:tab w:val="left" w:pos="1496"/>
              </w:tabs>
              <w:suppressAutoHyphens/>
              <w:spacing w:before="60" w:after="0" w:line="100" w:lineRule="atLeast"/>
              <w:ind w:left="56" w:right="56" w:hanging="363"/>
              <w:jc w:val="both"/>
              <w:textAlignment w:val="baseline"/>
              <w:rPr>
                <w:color w:val="auto"/>
              </w:rPr>
            </w:pPr>
            <w:r w:rsidRPr="00FA2D7C">
              <w:rPr>
                <w:rFonts w:cs="Arial"/>
                <w:color w:val="auto"/>
              </w:rPr>
              <w:t>Tájékoztatás, nyilvánosság biztosítás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255C9339" w14:textId="77777777" w:rsidR="003D5EB6" w:rsidRPr="00FA2D7C" w:rsidRDefault="003D5EB6" w:rsidP="00953B6E">
            <w:pPr>
              <w:snapToGrid w:val="0"/>
              <w:jc w:val="center"/>
              <w:rPr>
                <w:color w:val="auto"/>
              </w:rPr>
            </w:pPr>
            <w:r w:rsidRPr="00FA2D7C">
              <w:rPr>
                <w:color w:val="auto"/>
              </w:rPr>
              <w:t>0,5 %</w:t>
            </w:r>
          </w:p>
        </w:tc>
      </w:tr>
    </w:tbl>
    <w:p w14:paraId="7909D622" w14:textId="77777777" w:rsidR="003D5EB6" w:rsidRPr="00FA2D7C" w:rsidRDefault="003D5EB6" w:rsidP="003D5EB6">
      <w:pPr>
        <w:pStyle w:val="felsorols2"/>
        <w:tabs>
          <w:tab w:val="clear" w:pos="2880"/>
        </w:tabs>
        <w:ind w:left="0" w:firstLine="0"/>
        <w:rPr>
          <w:rFonts w:cs="Arial"/>
          <w:b/>
          <w:bCs/>
          <w:color w:val="auto"/>
        </w:rPr>
      </w:pPr>
    </w:p>
    <w:p w14:paraId="0968CEC4" w14:textId="77777777" w:rsidR="003D5EB6" w:rsidRPr="00FA2D7C" w:rsidRDefault="003D5EB6" w:rsidP="003D5EB6">
      <w:pPr>
        <w:pStyle w:val="felsorols2"/>
        <w:tabs>
          <w:tab w:val="clear" w:pos="2880"/>
        </w:tabs>
        <w:ind w:left="0" w:firstLine="0"/>
        <w:rPr>
          <w:rFonts w:cs="Arial"/>
          <w:i/>
          <w:color w:val="auto"/>
        </w:rPr>
      </w:pPr>
    </w:p>
    <w:p w14:paraId="14D0E4C9" w14:textId="77777777" w:rsidR="003D5EB6" w:rsidRPr="00FA2D7C" w:rsidRDefault="003D5EB6" w:rsidP="003D5EB6">
      <w:pPr>
        <w:pStyle w:val="felsorols2"/>
        <w:tabs>
          <w:tab w:val="clear" w:pos="2880"/>
        </w:tabs>
        <w:ind w:left="0" w:firstLine="0"/>
        <w:rPr>
          <w:rFonts w:cs="Arial"/>
          <w:color w:val="auto"/>
          <w:sz w:val="28"/>
          <w:szCs w:val="28"/>
        </w:rPr>
      </w:pPr>
      <w:r w:rsidRPr="00FA2D7C">
        <w:rPr>
          <w:rFonts w:cs="Arial"/>
          <w:color w:val="auto"/>
        </w:rPr>
        <w:t>Jelen felhívás keretében a fenti táblázatban meghatározott százalékos korlátok betartása a támogatási kérelem összeállítása, valamint a projektmegvalósítás során kötelező.</w:t>
      </w:r>
    </w:p>
    <w:p w14:paraId="2CE5B39C" w14:textId="77777777" w:rsidR="003D5EB6" w:rsidRPr="00FA2D7C" w:rsidRDefault="003D5EB6" w:rsidP="003D5EB6">
      <w:pPr>
        <w:pStyle w:val="Cmsor2"/>
        <w:rPr>
          <w:rFonts w:ascii="Arial" w:hAnsi="Arial" w:cs="Arial"/>
          <w:b w:val="0"/>
          <w:color w:val="auto"/>
          <w:sz w:val="28"/>
          <w:szCs w:val="28"/>
        </w:rPr>
      </w:pPr>
      <w:bookmarkStart w:id="110" w:name="_Toc523061934"/>
      <w:r w:rsidRPr="00FA2D7C">
        <w:rPr>
          <w:rFonts w:ascii="Arial" w:hAnsi="Arial" w:cs="Arial"/>
          <w:b w:val="0"/>
          <w:color w:val="auto"/>
          <w:sz w:val="28"/>
          <w:szCs w:val="28"/>
        </w:rPr>
        <w:t>5.8.Nem elszámolható költségek köre</w:t>
      </w:r>
      <w:bookmarkEnd w:id="109"/>
      <w:bookmarkEnd w:id="110"/>
    </w:p>
    <w:p w14:paraId="0328312E" w14:textId="77777777" w:rsidR="003D5EB6" w:rsidRPr="00FA2D7C" w:rsidRDefault="003D5EB6" w:rsidP="003D5EB6">
      <w:pPr>
        <w:pStyle w:val="Norml1"/>
        <w:keepNext/>
        <w:spacing w:before="120" w:line="240" w:lineRule="auto"/>
        <w:rPr>
          <w:rFonts w:ascii="Arial" w:hAnsi="Arial" w:cs="Arial"/>
          <w:color w:val="auto"/>
        </w:rPr>
      </w:pPr>
      <w:r w:rsidRPr="00FA2D7C">
        <w:rPr>
          <w:rFonts w:ascii="Arial" w:hAnsi="Arial" w:cs="Arial"/>
          <w:color w:val="auto"/>
        </w:rPr>
        <w:t>A támogatható tevékenységekhez kapcsolódóan nem elszámolható költségnek minősül mindazon költség, amely nem szerepel az 5.5. pontban, különösen:</w:t>
      </w:r>
    </w:p>
    <w:p w14:paraId="37F36C75"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 xml:space="preserve">Integrált Településfejlesztési Stratégia felülvizsgálata, módosítása, kiegészítése, elkészítése; </w:t>
      </w:r>
    </w:p>
    <w:p w14:paraId="10948792"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 xml:space="preserve">élő állat vásárlása; </w:t>
      </w:r>
    </w:p>
    <w:p w14:paraId="2D21A5F6"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 xml:space="preserve">jármű beszerzése. </w:t>
      </w:r>
    </w:p>
    <w:p w14:paraId="7EE89180"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levonható áfa,</w:t>
      </w:r>
    </w:p>
    <w:p w14:paraId="3B22D21D"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kamattartozás-kiegyenlítés,</w:t>
      </w:r>
    </w:p>
    <w:p w14:paraId="41E36AB1"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hitelkamat,</w:t>
      </w:r>
    </w:p>
    <w:p w14:paraId="4C80DF11"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hiteltúllépés költsége, egyéb pénzügyforgalmi költségek,</w:t>
      </w:r>
    </w:p>
    <w:p w14:paraId="06FA760E"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deviza-átváltási jutalék,</w:t>
      </w:r>
    </w:p>
    <w:p w14:paraId="518FB99F"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pénzügyi, finanszírozási tranzakciókon realizált árfolyamveszteség,</w:t>
      </w:r>
    </w:p>
    <w:p w14:paraId="11D0EDFE" w14:textId="77777777" w:rsidR="003D5EB6" w:rsidRPr="00FA2D7C" w:rsidRDefault="003D5EB6" w:rsidP="00113D88">
      <w:pPr>
        <w:pStyle w:val="Norml1"/>
        <w:numPr>
          <w:ilvl w:val="0"/>
          <w:numId w:val="35"/>
        </w:numPr>
        <w:suppressAutoHyphens w:val="0"/>
        <w:spacing w:after="60" w:line="276" w:lineRule="auto"/>
        <w:ind w:left="1071" w:hanging="357"/>
        <w:textAlignment w:val="auto"/>
        <w:rPr>
          <w:rFonts w:ascii="Arial" w:hAnsi="Arial" w:cs="Arial"/>
          <w:color w:val="auto"/>
        </w:rPr>
      </w:pPr>
      <w:r w:rsidRPr="00FA2D7C">
        <w:rPr>
          <w:rFonts w:ascii="Arial" w:hAnsi="Arial" w:cs="Arial"/>
          <w:color w:val="auto"/>
        </w:rPr>
        <w:t>a bírságok, kedvezményezett által fizetett kötbérek és a polgári perrendtartásról szóló 1952. évi III. törvény 75. § szerinti perköltség, függetlenül attól, hogy bíróság által megítélésre került-e.</w:t>
      </w:r>
    </w:p>
    <w:p w14:paraId="1746EBF6" w14:textId="77777777" w:rsidR="003D5EB6" w:rsidRPr="00FA2D7C" w:rsidRDefault="003D5EB6" w:rsidP="003D5EB6">
      <w:pPr>
        <w:pStyle w:val="Norml1"/>
        <w:spacing w:before="240" w:after="240" w:line="240" w:lineRule="auto"/>
        <w:rPr>
          <w:rFonts w:ascii="Arial" w:hAnsi="Arial" w:cs="Arial"/>
          <w:color w:val="auto"/>
        </w:rPr>
      </w:pPr>
      <w:r w:rsidRPr="00FA2D7C">
        <w:rPr>
          <w:rFonts w:ascii="Arial" w:hAnsi="Arial" w:cs="Arial"/>
          <w:color w:val="auto"/>
        </w:rPr>
        <w:t>A felhívás 5.5. pontjában fel nem sorolt költségek abban az esetben sem számolhatók el, amennyiben az állami támogatási kategóriákra vonatkozó, jelen felhívásban található egyéb iránymutatások lehetővé tennék.</w:t>
      </w:r>
    </w:p>
    <w:p w14:paraId="16D7092C" w14:textId="77777777" w:rsidR="003D5EB6" w:rsidRPr="00FA2D7C" w:rsidRDefault="003D5EB6" w:rsidP="003D5EB6">
      <w:pPr>
        <w:pStyle w:val="Cmsor2"/>
        <w:rPr>
          <w:rFonts w:ascii="Arial" w:hAnsi="Arial" w:cs="Arial"/>
          <w:b w:val="0"/>
          <w:color w:val="auto"/>
          <w:sz w:val="28"/>
          <w:szCs w:val="28"/>
        </w:rPr>
      </w:pPr>
      <w:bookmarkStart w:id="111" w:name="_Toc405190870"/>
      <w:bookmarkStart w:id="112" w:name="_Toc523061935"/>
      <w:r w:rsidRPr="00FA2D7C">
        <w:rPr>
          <w:rFonts w:ascii="Arial" w:hAnsi="Arial" w:cs="Arial"/>
          <w:b w:val="0"/>
          <w:color w:val="auto"/>
          <w:sz w:val="28"/>
          <w:szCs w:val="28"/>
        </w:rPr>
        <w:t xml:space="preserve">5.9. Az állami támogatásokra vonatkozó </w:t>
      </w:r>
      <w:bookmarkEnd w:id="111"/>
      <w:r w:rsidRPr="00FA2D7C">
        <w:rPr>
          <w:rFonts w:ascii="Arial" w:hAnsi="Arial" w:cs="Arial"/>
          <w:b w:val="0"/>
          <w:color w:val="auto"/>
          <w:sz w:val="28"/>
          <w:szCs w:val="28"/>
        </w:rPr>
        <w:t>rendelkezések</w:t>
      </w:r>
      <w:bookmarkEnd w:id="112"/>
    </w:p>
    <w:p w14:paraId="5287976D" w14:textId="77777777" w:rsidR="003D5EB6" w:rsidRPr="00FA2D7C" w:rsidRDefault="003D5EB6" w:rsidP="003D5EB6">
      <w:pPr>
        <w:rPr>
          <w:color w:val="auto"/>
        </w:rPr>
      </w:pPr>
    </w:p>
    <w:p w14:paraId="36C92483" w14:textId="77777777" w:rsidR="003D5EB6" w:rsidRPr="00FA2D7C" w:rsidRDefault="003D5EB6" w:rsidP="003D5EB6">
      <w:pPr>
        <w:keepNext/>
        <w:spacing w:before="240" w:after="240" w:line="240" w:lineRule="auto"/>
        <w:ind w:right="147"/>
        <w:jc w:val="both"/>
        <w:rPr>
          <w:rFonts w:cs="Arial"/>
          <w:b/>
          <w:color w:val="auto"/>
          <w:lang w:eastAsia="hu-HU"/>
        </w:rPr>
      </w:pPr>
      <w:bookmarkStart w:id="113" w:name="35"/>
      <w:bookmarkStart w:id="114" w:name="pr560"/>
      <w:bookmarkStart w:id="115" w:name="pr561"/>
      <w:bookmarkStart w:id="116" w:name="pr720"/>
      <w:bookmarkStart w:id="117" w:name="pr721"/>
      <w:bookmarkStart w:id="118" w:name="pr722"/>
      <w:bookmarkStart w:id="119" w:name="pr723"/>
      <w:bookmarkStart w:id="120" w:name="pr738"/>
      <w:bookmarkStart w:id="121" w:name="59"/>
      <w:bookmarkStart w:id="122" w:name="pr733"/>
      <w:bookmarkStart w:id="123" w:name="pr734"/>
      <w:bookmarkStart w:id="124" w:name="pr735"/>
      <w:bookmarkStart w:id="125" w:name="60"/>
      <w:bookmarkStart w:id="126" w:name="pr739"/>
      <w:bookmarkStart w:id="127" w:name="pr740"/>
      <w:bookmarkStart w:id="128" w:name="63"/>
      <w:bookmarkStart w:id="129" w:name="pr769"/>
      <w:bookmarkStart w:id="130" w:name="pr770"/>
      <w:bookmarkStart w:id="131" w:name="pr771"/>
      <w:bookmarkStart w:id="132" w:name="pr772"/>
      <w:bookmarkStart w:id="133" w:name="pr773"/>
      <w:bookmarkStart w:id="134" w:name="pr774"/>
      <w:bookmarkStart w:id="135" w:name="64"/>
      <w:bookmarkStart w:id="136" w:name="pr775"/>
      <w:bookmarkStart w:id="137" w:name="pr776"/>
      <w:bookmarkStart w:id="138" w:name="pr777"/>
      <w:bookmarkStart w:id="139" w:name="65"/>
      <w:bookmarkStart w:id="140" w:name="pr778"/>
      <w:bookmarkStart w:id="141" w:name="pr779"/>
      <w:bookmarkStart w:id="142" w:name="pr780"/>
      <w:bookmarkStart w:id="143" w:name="pr781"/>
      <w:bookmarkStart w:id="144" w:name="pr782"/>
      <w:bookmarkStart w:id="145" w:name="pr784"/>
      <w:bookmarkStart w:id="146" w:name="66"/>
      <w:bookmarkStart w:id="147" w:name="pr785"/>
      <w:bookmarkStart w:id="148" w:name="pr786"/>
      <w:bookmarkStart w:id="149" w:name="pr787"/>
      <w:bookmarkStart w:id="150" w:name="pr788"/>
      <w:bookmarkStart w:id="151" w:name="pr789"/>
      <w:bookmarkStart w:id="152" w:name="pr791"/>
      <w:bookmarkStart w:id="153" w:name="67"/>
      <w:bookmarkStart w:id="154" w:name="pr792"/>
      <w:bookmarkStart w:id="155" w:name="pr794"/>
      <w:bookmarkStart w:id="156" w:name="pr796"/>
      <w:bookmarkStart w:id="157" w:name="pr820"/>
      <w:bookmarkStart w:id="158" w:name="72"/>
      <w:bookmarkStart w:id="159" w:name="pr821"/>
      <w:bookmarkStart w:id="160" w:name="pr824"/>
      <w:bookmarkStart w:id="161" w:name="pr825"/>
      <w:bookmarkStart w:id="162" w:name="pr826"/>
      <w:bookmarkStart w:id="163" w:name="pr828"/>
      <w:bookmarkStart w:id="164" w:name="pr830"/>
      <w:bookmarkStart w:id="165" w:name="73"/>
      <w:bookmarkStart w:id="166" w:name="pr831"/>
      <w:bookmarkStart w:id="167" w:name="pr832"/>
      <w:bookmarkStart w:id="168" w:name="pr833"/>
      <w:bookmarkStart w:id="169" w:name="74"/>
      <w:bookmarkStart w:id="170" w:name="pr834"/>
      <w:bookmarkStart w:id="171" w:name="pr841"/>
      <w:bookmarkStart w:id="172" w:name="pr842"/>
      <w:bookmarkStart w:id="173" w:name="pr843"/>
      <w:bookmarkStart w:id="174" w:name="pr844"/>
      <w:bookmarkStart w:id="175" w:name="pr835"/>
      <w:bookmarkStart w:id="176" w:name="pr836"/>
      <w:bookmarkStart w:id="177" w:name="pr837"/>
      <w:bookmarkStart w:id="178" w:name="pr838"/>
      <w:bookmarkStart w:id="179" w:name="75"/>
      <w:bookmarkStart w:id="180" w:name="pr840"/>
      <w:bookmarkStart w:id="181" w:name="76"/>
      <w:bookmarkStart w:id="182" w:name="pr845"/>
      <w:bookmarkStart w:id="183" w:name="pr846"/>
      <w:bookmarkStart w:id="184" w:name="pr847"/>
      <w:bookmarkStart w:id="185" w:name="pr848"/>
      <w:bookmarkStart w:id="186" w:name="pr849"/>
      <w:bookmarkStart w:id="187" w:name="77"/>
      <w:bookmarkStart w:id="188" w:name="pr850"/>
      <w:bookmarkStart w:id="189" w:name="pr853"/>
      <w:bookmarkStart w:id="190" w:name="pr854"/>
      <w:bookmarkStart w:id="191" w:name="78"/>
      <w:bookmarkStart w:id="192" w:name="pr855"/>
      <w:bookmarkStart w:id="193" w:name="79"/>
      <w:bookmarkStart w:id="194" w:name="pr856"/>
      <w:bookmarkStart w:id="195" w:name="pr857"/>
      <w:bookmarkStart w:id="196" w:name="pr860"/>
      <w:bookmarkStart w:id="197" w:name="pr861"/>
      <w:bookmarkStart w:id="198" w:name="pr862"/>
      <w:bookmarkStart w:id="199" w:name="pr863"/>
      <w:bookmarkStart w:id="200" w:name="pr864"/>
      <w:bookmarkStart w:id="201" w:name="81"/>
      <w:bookmarkStart w:id="202" w:name="pr865"/>
      <w:bookmarkStart w:id="203" w:name="pr866"/>
      <w:bookmarkStart w:id="204" w:name="pr871"/>
      <w:bookmarkStart w:id="205" w:name="pr872"/>
      <w:bookmarkStart w:id="206" w:name="pr873"/>
      <w:bookmarkStart w:id="207" w:name="pr874"/>
      <w:bookmarkStart w:id="208" w:name="pr867"/>
      <w:bookmarkStart w:id="209" w:name="pr869"/>
      <w:bookmarkStart w:id="210" w:name="pr870"/>
      <w:bookmarkStart w:id="211" w:name="pr875"/>
      <w:bookmarkStart w:id="212" w:name="82"/>
      <w:bookmarkStart w:id="213" w:name="pr876"/>
      <w:bookmarkStart w:id="214" w:name="pr884"/>
      <w:bookmarkStart w:id="215" w:name="pr877"/>
      <w:bookmarkStart w:id="216" w:name="pr878"/>
      <w:bookmarkStart w:id="217" w:name="pr879"/>
      <w:bookmarkStart w:id="218" w:name="pr880"/>
      <w:bookmarkStart w:id="219" w:name="pr881"/>
      <w:bookmarkStart w:id="220" w:name="pr882"/>
      <w:bookmarkStart w:id="221" w:name="pr883"/>
      <w:bookmarkStart w:id="222" w:name="pr885"/>
      <w:bookmarkStart w:id="223" w:name="83"/>
      <w:bookmarkStart w:id="224" w:name="pr886"/>
      <w:bookmarkStart w:id="225" w:name="pr887"/>
      <w:bookmarkStart w:id="226" w:name="pr412"/>
      <w:bookmarkStart w:id="227" w:name="pr413"/>
      <w:bookmarkStart w:id="228" w:name="pr414"/>
      <w:bookmarkStart w:id="229" w:name="pr415"/>
      <w:bookmarkStart w:id="230" w:name="pr416"/>
      <w:bookmarkStart w:id="231" w:name="pr417"/>
      <w:bookmarkStart w:id="232" w:name="pr418"/>
      <w:bookmarkStart w:id="233" w:name="pr419"/>
      <w:bookmarkStart w:id="234" w:name="pr420"/>
      <w:bookmarkStart w:id="235" w:name="pr421"/>
      <w:bookmarkStart w:id="236" w:name="pr42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FA2D7C">
        <w:rPr>
          <w:rFonts w:cs="Arial"/>
          <w:b/>
          <w:color w:val="auto"/>
          <w:lang w:eastAsia="hu-HU"/>
        </w:rPr>
        <w:t>Támogatáshalmozódás</w:t>
      </w:r>
    </w:p>
    <w:p w14:paraId="5D8A8F5A" w14:textId="77777777" w:rsidR="003D5EB6" w:rsidRPr="00FA2D7C" w:rsidRDefault="003D5EB6" w:rsidP="003D5EB6">
      <w:pPr>
        <w:pStyle w:val="Norml1"/>
        <w:spacing w:before="0" w:after="0" w:line="276" w:lineRule="auto"/>
        <w:rPr>
          <w:rFonts w:ascii="Arial" w:hAnsi="Arial" w:cs="Arial"/>
          <w:color w:val="auto"/>
        </w:rPr>
      </w:pPr>
      <w:r w:rsidRPr="00FA2D7C">
        <w:rPr>
          <w:rFonts w:ascii="Arial" w:hAnsi="Arial" w:cs="Arial"/>
          <w:color w:val="auto"/>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27AA60C4" w14:textId="77777777" w:rsidR="003D5EB6" w:rsidRPr="00FA2D7C" w:rsidRDefault="003D5EB6" w:rsidP="003D5EB6">
      <w:pPr>
        <w:pStyle w:val="Norml1"/>
        <w:spacing w:before="0" w:after="0" w:line="276" w:lineRule="auto"/>
        <w:rPr>
          <w:rFonts w:ascii="Arial" w:hAnsi="Arial" w:cs="Arial"/>
          <w:color w:val="auto"/>
        </w:rPr>
      </w:pPr>
      <w:r w:rsidRPr="00FA2D7C">
        <w:rPr>
          <w:rFonts w:ascii="Arial" w:hAnsi="Arial" w:cs="Arial"/>
          <w:color w:val="auto"/>
        </w:rPr>
        <w:t>Állami támogatás különböző azonosítható elszámolható költségek esetén halmozható más, helyi, regionális, államháztartási vagy uniós forrásból származó állami támogatással.</w:t>
      </w:r>
    </w:p>
    <w:p w14:paraId="4E4EF65A" w14:textId="77777777" w:rsidR="003D5EB6" w:rsidRPr="00FA2D7C" w:rsidRDefault="003D5EB6" w:rsidP="003D5EB6">
      <w:pPr>
        <w:pStyle w:val="Norml1"/>
        <w:spacing w:before="0" w:after="0" w:line="276" w:lineRule="auto"/>
        <w:rPr>
          <w:rFonts w:ascii="Arial" w:hAnsi="Arial" w:cs="Arial"/>
          <w:color w:val="auto"/>
        </w:rPr>
      </w:pPr>
      <w:r w:rsidRPr="00FA2D7C">
        <w:rPr>
          <w:rFonts w:ascii="Arial" w:hAnsi="Arial" w:cs="Arial"/>
          <w:color w:val="auto"/>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64DA88C" w14:textId="77777777" w:rsidR="003D5EB6" w:rsidRPr="00FA2D7C" w:rsidRDefault="003D5EB6" w:rsidP="003D5EB6">
      <w:pPr>
        <w:pStyle w:val="Norml1"/>
        <w:spacing w:before="0" w:after="0" w:line="276" w:lineRule="auto"/>
        <w:rPr>
          <w:rFonts w:ascii="Arial" w:hAnsi="Arial" w:cs="Arial"/>
          <w:color w:val="auto"/>
        </w:rPr>
      </w:pPr>
      <w:r w:rsidRPr="00FA2D7C">
        <w:rPr>
          <w:rFonts w:ascii="Arial" w:hAnsi="Arial" w:cs="Arial"/>
          <w:color w:val="auto"/>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2C47D223" w14:textId="77777777" w:rsidR="003D5EB6" w:rsidRPr="00FA2D7C" w:rsidRDefault="003D5EB6" w:rsidP="003D5EB6">
      <w:pPr>
        <w:keepNext/>
        <w:keepLines/>
        <w:spacing w:before="200" w:after="0"/>
        <w:outlineLvl w:val="1"/>
        <w:rPr>
          <w:rFonts w:cs="Arial"/>
          <w:bCs/>
          <w:color w:val="auto"/>
          <w:sz w:val="28"/>
          <w:szCs w:val="28"/>
        </w:rPr>
      </w:pPr>
      <w:bookmarkStart w:id="237" w:name="_Toc486328509"/>
      <w:bookmarkStart w:id="238" w:name="_Toc523061936"/>
      <w:r w:rsidRPr="00FA2D7C">
        <w:rPr>
          <w:rFonts w:cs="Arial"/>
          <w:bCs/>
          <w:color w:val="auto"/>
          <w:sz w:val="28"/>
          <w:szCs w:val="28"/>
        </w:rPr>
        <w:t>5.9.1. A felhívás keretében nyújtott egyes támogatási kategóriákra vonatkozó egyedi szabályok</w:t>
      </w:r>
      <w:bookmarkEnd w:id="237"/>
      <w:bookmarkEnd w:id="238"/>
    </w:p>
    <w:p w14:paraId="5A5542EF" w14:textId="77777777" w:rsidR="003D5EB6" w:rsidRPr="00FA2D7C" w:rsidRDefault="003D5EB6" w:rsidP="003D5EB6">
      <w:pPr>
        <w:pStyle w:val="Norml1"/>
        <w:keepNext/>
        <w:spacing w:after="60" w:line="276" w:lineRule="auto"/>
        <w:rPr>
          <w:rFonts w:ascii="Arial" w:hAnsi="Arial" w:cs="Arial"/>
          <w:i/>
          <w:color w:val="auto"/>
        </w:rPr>
      </w:pPr>
      <w:r w:rsidRPr="00FA2D7C">
        <w:rPr>
          <w:rFonts w:ascii="Arial" w:hAnsi="Arial" w:cs="Arial"/>
          <w:b/>
          <w:i/>
          <w:color w:val="auto"/>
        </w:rPr>
        <w:t>A csekély összegű támogatás</w:t>
      </w:r>
      <w:r w:rsidRPr="00FA2D7C">
        <w:rPr>
          <w:rFonts w:ascii="Arial" w:hAnsi="Arial" w:cs="Arial"/>
          <w:i/>
          <w:color w:val="auto"/>
        </w:rPr>
        <w:t xml:space="preserve"> kategória alkalmazása esetén:</w:t>
      </w:r>
    </w:p>
    <w:p w14:paraId="13F5A9D6" w14:textId="77777777" w:rsidR="003D5EB6" w:rsidRPr="00FA2D7C" w:rsidRDefault="003D5EB6" w:rsidP="003D5EB6">
      <w:pPr>
        <w:spacing w:before="60" w:after="60"/>
        <w:jc w:val="both"/>
        <w:rPr>
          <w:color w:val="auto"/>
        </w:rPr>
      </w:pPr>
      <w:r w:rsidRPr="00FA2D7C">
        <w:rPr>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52813681" w14:textId="77777777" w:rsidR="003D5EB6" w:rsidRPr="00FA2D7C" w:rsidRDefault="003D5EB6" w:rsidP="003D5EB6">
      <w:pPr>
        <w:spacing w:before="60" w:after="60"/>
        <w:jc w:val="both"/>
        <w:rPr>
          <w:color w:val="auto"/>
        </w:rPr>
      </w:pPr>
      <w:r w:rsidRPr="00FA2D7C">
        <w:rPr>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4214E2CE" w14:textId="77777777" w:rsidR="003D5EB6" w:rsidRPr="00FA2D7C" w:rsidRDefault="003D5EB6" w:rsidP="003D5EB6">
      <w:pPr>
        <w:spacing w:before="60" w:after="60"/>
        <w:jc w:val="both"/>
        <w:rPr>
          <w:color w:val="auto"/>
        </w:rPr>
      </w:pPr>
      <w:r w:rsidRPr="00FA2D7C">
        <w:rPr>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364DE0EA" w14:textId="77777777" w:rsidR="003D5EB6" w:rsidRPr="00FA2D7C" w:rsidRDefault="003D5EB6" w:rsidP="003D5EB6">
      <w:pPr>
        <w:spacing w:before="60" w:after="60"/>
        <w:jc w:val="both"/>
        <w:rPr>
          <w:color w:val="auto"/>
        </w:rPr>
      </w:pPr>
      <w:r w:rsidRPr="00FA2D7C">
        <w:rPr>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64BA2FF2" w14:textId="7D632E4B" w:rsidR="003D5EB6" w:rsidRPr="00FA2D7C" w:rsidRDefault="003D5EB6" w:rsidP="003D5EB6">
      <w:pPr>
        <w:spacing w:before="60" w:after="60"/>
        <w:jc w:val="both"/>
        <w:rPr>
          <w:color w:val="auto"/>
        </w:rPr>
      </w:pPr>
      <w:r w:rsidRPr="00FA2D7C">
        <w:rPr>
          <w:color w:val="auto"/>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60F3E2D0" w14:textId="3E776FF6" w:rsidR="00D039E3" w:rsidRPr="00FA2D7C" w:rsidRDefault="00D039E3" w:rsidP="003D5EB6">
      <w:pPr>
        <w:spacing w:before="60" w:after="60"/>
        <w:jc w:val="both"/>
        <w:rPr>
          <w:color w:val="auto"/>
        </w:rPr>
      </w:pPr>
    </w:p>
    <w:p w14:paraId="1F46259E" w14:textId="77777777" w:rsidR="00D039E3" w:rsidRPr="00FA2D7C" w:rsidRDefault="00D039E3" w:rsidP="00D039E3">
      <w:pPr>
        <w:spacing w:before="60" w:after="60"/>
        <w:jc w:val="both"/>
        <w:rPr>
          <w:rFonts w:eastAsia="Calibri"/>
          <w:i/>
          <w:color w:val="auto"/>
        </w:rPr>
      </w:pPr>
      <w:r w:rsidRPr="00FA2D7C">
        <w:rPr>
          <w:rFonts w:eastAsia="Calibri"/>
          <w:b/>
          <w:i/>
          <w:color w:val="auto"/>
        </w:rPr>
        <w:t xml:space="preserve">A kultúrát és a kulturális örökség megőrzését előmozdító támogatás </w:t>
      </w:r>
      <w:r w:rsidRPr="00FA2D7C">
        <w:rPr>
          <w:rFonts w:eastAsia="Calibri"/>
          <w:i/>
          <w:color w:val="auto"/>
        </w:rPr>
        <w:t>kategória alkalmazása esetén:</w:t>
      </w:r>
    </w:p>
    <w:p w14:paraId="611DD1F3"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500C2FEB"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A kultúrát és a kulturális örökség megőrzését előmozdító beruházási, működési vagy zenei és irodalmi alkotások kiadásához nyújtott támogatásként a következőkhöz nyújtható: </w:t>
      </w:r>
    </w:p>
    <w:p w14:paraId="7E971FA3"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a. muzeális intézmény, levéltár, könyvtár, művészeti vagy közművelődési intézmény - ide értve a közösségi teret -, koncertterem, </w:t>
      </w:r>
    </w:p>
    <w:p w14:paraId="06A5A52F"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1BBE9E05"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c. a szellemi kulturális örökség valamennyi formája (pl. népi hagyományok, kézművesség), </w:t>
      </w:r>
    </w:p>
    <w:p w14:paraId="7AC0E427"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d. művészeti vagy kulturális esemény, előadás, fesztivál, kiállítás és hasonló kulturális tevékenység, </w:t>
      </w:r>
    </w:p>
    <w:p w14:paraId="54FDB12A" w14:textId="77777777" w:rsidR="00D039E3" w:rsidRPr="00FA2D7C" w:rsidRDefault="00D039E3" w:rsidP="00D039E3">
      <w:pPr>
        <w:spacing w:before="60" w:after="60"/>
        <w:jc w:val="both"/>
        <w:rPr>
          <w:rFonts w:eastAsia="Calibri"/>
          <w:color w:val="auto"/>
        </w:rPr>
      </w:pPr>
      <w:r w:rsidRPr="00FA2D7C">
        <w:rPr>
          <w:rFonts w:eastAsia="Calibri"/>
          <w:color w:val="auto"/>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238281FC" w14:textId="77777777" w:rsidR="00D039E3" w:rsidRPr="00FA2D7C" w:rsidRDefault="00D039E3" w:rsidP="00D039E3">
      <w:pPr>
        <w:spacing w:before="60" w:after="60"/>
        <w:jc w:val="both"/>
        <w:rPr>
          <w:rFonts w:eastAsia="Calibri"/>
          <w:color w:val="auto"/>
        </w:rPr>
      </w:pPr>
      <w:r w:rsidRPr="00FA2D7C">
        <w:rPr>
          <w:rFonts w:eastAsia="Calibri"/>
          <w:color w:val="auto"/>
        </w:rPr>
        <w:t>f. zenei és irodalmi alkotások írása, szerkesztése, gyártása, terjesztése, digitalizálása, kiadása és fordítása.</w:t>
      </w:r>
    </w:p>
    <w:p w14:paraId="60C15F56" w14:textId="77777777" w:rsidR="00D039E3" w:rsidRPr="00FA2D7C" w:rsidRDefault="00D039E3" w:rsidP="00D039E3">
      <w:pPr>
        <w:spacing w:before="60" w:after="60"/>
        <w:jc w:val="both"/>
        <w:rPr>
          <w:color w:val="auto"/>
        </w:rPr>
      </w:pPr>
    </w:p>
    <w:p w14:paraId="070EF83A" w14:textId="77777777" w:rsidR="00D039E3" w:rsidRPr="00FA2D7C" w:rsidRDefault="00D039E3" w:rsidP="003D5EB6">
      <w:pPr>
        <w:spacing w:before="60" w:after="60"/>
        <w:jc w:val="both"/>
        <w:rPr>
          <w:color w:val="auto"/>
        </w:rPr>
      </w:pPr>
    </w:p>
    <w:p w14:paraId="55CE46EE" w14:textId="77777777" w:rsidR="003D5EB6" w:rsidRPr="00FA2D7C" w:rsidRDefault="003D5EB6" w:rsidP="003D5EB6">
      <w:pPr>
        <w:spacing w:before="60" w:after="60"/>
        <w:jc w:val="both"/>
        <w:rPr>
          <w:color w:val="auto"/>
        </w:rPr>
      </w:pPr>
    </w:p>
    <w:p w14:paraId="65840781" w14:textId="77777777" w:rsidR="003D5EB6" w:rsidRPr="00FA2D7C" w:rsidRDefault="003D5EB6" w:rsidP="003D5EB6">
      <w:pPr>
        <w:keepNext/>
        <w:spacing w:before="60" w:after="60"/>
        <w:jc w:val="both"/>
        <w:rPr>
          <w:rFonts w:cs="Arial"/>
          <w:i/>
          <w:color w:val="auto"/>
          <w:lang w:eastAsia="hu-HU"/>
        </w:rPr>
      </w:pPr>
      <w:r w:rsidRPr="00FA2D7C">
        <w:rPr>
          <w:rFonts w:cs="Arial"/>
          <w:b/>
          <w:i/>
          <w:color w:val="auto"/>
          <w:lang w:eastAsia="hu-HU"/>
        </w:rPr>
        <w:t xml:space="preserve"> Helyi infrastruktúra fejlesztéséhez nyújtott beruházási támogatás </w:t>
      </w:r>
      <w:r w:rsidRPr="00FA2D7C">
        <w:rPr>
          <w:rFonts w:cs="Arial"/>
          <w:i/>
          <w:color w:val="auto"/>
          <w:lang w:eastAsia="hu-HU"/>
        </w:rPr>
        <w:t>kategória alkalmazása esetén:</w:t>
      </w:r>
    </w:p>
    <w:p w14:paraId="1520C10C"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b/>
          <w:bCs/>
          <w:color w:val="auto"/>
          <w:lang w:eastAsia="hu-HU"/>
        </w:rPr>
        <w:t xml:space="preserve">A helyi infrastruktúra fejlesztéséhez nyújtott beruházási támogatásra </w:t>
      </w:r>
      <w:r w:rsidRPr="00FA2D7C">
        <w:rPr>
          <w:rFonts w:cs="Arial"/>
          <w:color w:val="auto"/>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249AB364"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5DE0C87C"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13782FFD"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04D5C8D1" w14:textId="77777777" w:rsidR="003D5EB6" w:rsidRPr="00FA2D7C" w:rsidRDefault="003D5EB6" w:rsidP="003D5EB6">
      <w:pPr>
        <w:autoSpaceDE w:val="0"/>
        <w:autoSpaceDN w:val="0"/>
        <w:adjustRightInd w:val="0"/>
        <w:spacing w:before="60" w:after="60"/>
        <w:jc w:val="both"/>
        <w:rPr>
          <w:rFonts w:cs="Arial"/>
          <w:color w:val="auto"/>
          <w:lang w:eastAsia="hu-HU"/>
        </w:rPr>
      </w:pPr>
      <w:r w:rsidRPr="00FA2D7C">
        <w:rPr>
          <w:rFonts w:cs="Arial"/>
          <w:color w:val="auto"/>
          <w:lang w:eastAsia="hu-HU"/>
        </w:rPr>
        <w:t>Az infrastruktúra működtetését koncesszióba adni vagy azzal harmadik felet megbízni csak nyílt, átlátható és megkülönböztetés-mentes módon, a vonatkozó jogszabályok betartásával lehet.</w:t>
      </w:r>
    </w:p>
    <w:p w14:paraId="1885AD7B" w14:textId="77777777" w:rsidR="003D5EB6" w:rsidRPr="00FA2D7C" w:rsidRDefault="003D5EB6" w:rsidP="003D5EB6">
      <w:pPr>
        <w:pStyle w:val="Norml1"/>
        <w:spacing w:before="0" w:after="0" w:line="276" w:lineRule="auto"/>
        <w:rPr>
          <w:rFonts w:ascii="Arial" w:hAnsi="Arial" w:cs="Arial"/>
          <w:color w:val="auto"/>
        </w:rPr>
      </w:pPr>
    </w:p>
    <w:p w14:paraId="5B5CF9F6" w14:textId="77777777" w:rsidR="003D5EB6" w:rsidRPr="00FA2D7C" w:rsidRDefault="007C5E4A" w:rsidP="007C5E4A">
      <w:pPr>
        <w:pStyle w:val="Cmsor11"/>
        <w:ind w:left="0" w:firstLine="0"/>
        <w:rPr>
          <w:color w:val="auto"/>
          <w:sz w:val="28"/>
          <w:szCs w:val="28"/>
        </w:rPr>
      </w:pPr>
      <w:bookmarkStart w:id="239" w:name="pr793"/>
      <w:bookmarkStart w:id="240" w:name="_Toc519081256"/>
      <w:bookmarkStart w:id="241" w:name="_Toc523061937"/>
      <w:bookmarkEnd w:id="239"/>
      <w:r w:rsidRPr="00FA2D7C">
        <w:rPr>
          <w:color w:val="auto"/>
        </w:rPr>
        <w:t xml:space="preserve">6. </w:t>
      </w:r>
      <w:r w:rsidR="003D5EB6" w:rsidRPr="00FA2D7C">
        <w:rPr>
          <w:color w:val="auto"/>
        </w:rPr>
        <w:t>csatolandó mellékletek listája</w:t>
      </w:r>
      <w:bookmarkEnd w:id="240"/>
      <w:bookmarkEnd w:id="241"/>
    </w:p>
    <w:p w14:paraId="18EE27A3" w14:textId="77777777" w:rsidR="003D5EB6" w:rsidRPr="00FA2D7C" w:rsidRDefault="003D5EB6" w:rsidP="003D5EB6">
      <w:pPr>
        <w:pStyle w:val="Cmsor2"/>
        <w:tabs>
          <w:tab w:val="left" w:pos="0"/>
        </w:tabs>
        <w:rPr>
          <w:rFonts w:cs="Arial"/>
          <w:color w:val="auto"/>
        </w:rPr>
      </w:pPr>
      <w:bookmarkStart w:id="242" w:name="__RefHeading__6725_823615806"/>
      <w:bookmarkStart w:id="243" w:name="_Toc519081257"/>
      <w:bookmarkStart w:id="244" w:name="_Toc523061938"/>
      <w:bookmarkEnd w:id="242"/>
      <w:r w:rsidRPr="00FA2D7C">
        <w:rPr>
          <w:rFonts w:ascii="Arial" w:hAnsi="Arial" w:cs="Arial"/>
          <w:b w:val="0"/>
          <w:color w:val="auto"/>
          <w:sz w:val="28"/>
          <w:szCs w:val="28"/>
        </w:rPr>
        <w:t>6.1.1.</w:t>
      </w:r>
      <w:r w:rsidRPr="00FA2D7C">
        <w:rPr>
          <w:rFonts w:ascii="Arial" w:hAnsi="Arial" w:cs="Arial"/>
          <w:b w:val="0"/>
          <w:color w:val="auto"/>
          <w:sz w:val="28"/>
          <w:szCs w:val="28"/>
        </w:rPr>
        <w:tab/>
        <w:t>A helyi támogatási kérelem elkészítése során csatolandó mellékletek listája</w:t>
      </w:r>
      <w:bookmarkEnd w:id="243"/>
      <w:bookmarkEnd w:id="244"/>
    </w:p>
    <w:p w14:paraId="037366D2" w14:textId="77777777" w:rsidR="003D5EB6" w:rsidRPr="00FA2D7C" w:rsidRDefault="003D5EB6" w:rsidP="003D5EB6">
      <w:pPr>
        <w:keepNext/>
        <w:spacing w:before="60" w:after="120" w:line="280" w:lineRule="atLeast"/>
        <w:ind w:left="426"/>
        <w:jc w:val="both"/>
        <w:rPr>
          <w:rFonts w:cs="Arial"/>
          <w:color w:val="auto"/>
        </w:rPr>
      </w:pPr>
      <w:r w:rsidRPr="00FA2D7C">
        <w:rPr>
          <w:rFonts w:cs="Arial"/>
          <w:color w:val="auto"/>
        </w:rPr>
        <w:t>A helyi támogatási kérelem elkészítésekor a következő mellékleteket szükséges csatolni:</w:t>
      </w:r>
    </w:p>
    <w:p w14:paraId="7D3C2827" w14:textId="77777777" w:rsidR="003D5EB6" w:rsidRPr="00FA2D7C" w:rsidRDefault="003D5EB6" w:rsidP="00D039E3">
      <w:pPr>
        <w:pStyle w:val="Listaszerbekezds"/>
        <w:numPr>
          <w:ilvl w:val="2"/>
          <w:numId w:val="58"/>
        </w:numPr>
        <w:spacing w:before="60" w:after="120" w:line="280" w:lineRule="atLeast"/>
        <w:jc w:val="both"/>
        <w:rPr>
          <w:rStyle w:val="Bekezdsalapbettpusa1"/>
          <w:rFonts w:cs="Arial"/>
          <w:color w:val="auto"/>
        </w:rPr>
      </w:pPr>
      <w:r w:rsidRPr="00FA2D7C">
        <w:rPr>
          <w:rFonts w:cs="Arial"/>
          <w:color w:val="auto"/>
        </w:rPr>
        <w:t>Támogatási kérelem adatlap</w:t>
      </w:r>
    </w:p>
    <w:p w14:paraId="07DD6445" w14:textId="77777777" w:rsidR="003D5EB6" w:rsidRPr="00FA2D7C" w:rsidRDefault="003D5EB6" w:rsidP="00D039E3">
      <w:pPr>
        <w:pStyle w:val="Listaszerbekezds"/>
        <w:numPr>
          <w:ilvl w:val="2"/>
          <w:numId w:val="58"/>
        </w:numPr>
        <w:spacing w:before="60" w:after="120" w:line="280" w:lineRule="atLeast"/>
        <w:jc w:val="both"/>
        <w:rPr>
          <w:color w:val="auto"/>
        </w:rPr>
      </w:pPr>
      <w:r w:rsidRPr="00FA2D7C">
        <w:rPr>
          <w:color w:val="auto"/>
        </w:rPr>
        <w:t>Nyilatkozat, hogy a projekt megfelel valamennyi környezeti, esélyegyenlőségi jogszabálynak, valamint az energiafelhasználásra, a projekt környezetének ökológiai állapotára, a vizek állapotára és a klímaváltozásra nincs hatással</w:t>
      </w:r>
    </w:p>
    <w:p w14:paraId="535C6788" w14:textId="04C728F0" w:rsidR="003D5EB6" w:rsidRPr="00FA2D7C" w:rsidRDefault="003D5EB6" w:rsidP="00D039E3">
      <w:pPr>
        <w:pStyle w:val="Listaszerbekezds"/>
        <w:spacing w:before="60" w:after="120" w:line="280" w:lineRule="atLeast"/>
        <w:ind w:left="2160"/>
        <w:jc w:val="both"/>
        <w:rPr>
          <w:rFonts w:cs="Arial"/>
          <w:color w:val="auto"/>
          <w:lang w:eastAsia="hu-HU"/>
        </w:rPr>
      </w:pPr>
      <w:r w:rsidRPr="00FA2D7C">
        <w:rPr>
          <w:rFonts w:cs="Arial"/>
          <w:color w:val="auto"/>
          <w:lang w:eastAsia="hu-HU"/>
        </w:rPr>
        <w:t>Csatolandó, amennyiben rendelkezésre áll:</w:t>
      </w:r>
    </w:p>
    <w:p w14:paraId="677A2C84" w14:textId="4CFE5B4D" w:rsidR="00D039E3" w:rsidRPr="00FA2D7C" w:rsidRDefault="00D039E3" w:rsidP="00D039E3">
      <w:pPr>
        <w:pStyle w:val="Listaszerbekezds"/>
        <w:numPr>
          <w:ilvl w:val="2"/>
          <w:numId w:val="58"/>
        </w:numPr>
        <w:spacing w:before="60" w:after="120" w:line="280" w:lineRule="atLeast"/>
        <w:jc w:val="both"/>
        <w:rPr>
          <w:rFonts w:cs="Arial"/>
          <w:color w:val="auto"/>
          <w:lang w:eastAsia="hu-HU"/>
        </w:rPr>
      </w:pPr>
      <w:r w:rsidRPr="00FA2D7C">
        <w:rPr>
          <w:rFonts w:cs="Arial"/>
          <w:color w:val="auto"/>
          <w:lang w:eastAsia="hu-HU"/>
        </w:rPr>
        <w:t>Szakmai megalapozó dokumentum</w:t>
      </w:r>
    </w:p>
    <w:p w14:paraId="1AFCBCA7" w14:textId="77777777" w:rsidR="003D5EB6" w:rsidRPr="00FA2D7C" w:rsidRDefault="003D5EB6" w:rsidP="00D039E3">
      <w:pPr>
        <w:pStyle w:val="Listaszerbekezds"/>
        <w:numPr>
          <w:ilvl w:val="2"/>
          <w:numId w:val="58"/>
        </w:numPr>
        <w:spacing w:before="60" w:after="120" w:line="280" w:lineRule="atLeast"/>
        <w:jc w:val="both"/>
        <w:rPr>
          <w:color w:val="auto"/>
        </w:rPr>
      </w:pPr>
      <w:r w:rsidRPr="00FA2D7C">
        <w:rPr>
          <w:color w:val="auto"/>
        </w:rPr>
        <w:t>Árajánlatok:</w:t>
      </w:r>
    </w:p>
    <w:p w14:paraId="6CDE09E3" w14:textId="77777777" w:rsidR="003D5EB6" w:rsidRPr="00FA2D7C" w:rsidRDefault="003D5EB6" w:rsidP="00113D88">
      <w:pPr>
        <w:pStyle w:val="Listaszerbekezds"/>
        <w:numPr>
          <w:ilvl w:val="2"/>
          <w:numId w:val="21"/>
        </w:numPr>
        <w:suppressAutoHyphens w:val="0"/>
        <w:autoSpaceDE w:val="0"/>
        <w:autoSpaceDN w:val="0"/>
        <w:adjustRightInd w:val="0"/>
        <w:spacing w:after="13" w:line="240" w:lineRule="auto"/>
        <w:contextualSpacing/>
        <w:jc w:val="both"/>
        <w:textAlignment w:val="auto"/>
        <w:rPr>
          <w:rFonts w:cs="Arial"/>
          <w:color w:val="auto"/>
          <w:lang w:eastAsia="hu-HU"/>
        </w:rPr>
      </w:pPr>
      <w:r w:rsidRPr="00FA2D7C">
        <w:rPr>
          <w:rFonts w:cs="Arial"/>
          <w:color w:val="auto"/>
          <w:lang w:eastAsia="hu-HU"/>
        </w:rPr>
        <w:t>A nem közbeszerzés köteles költségtételek alátámasztására 1 darab árajánlat, vagy műszaki terv/műszaki leírás.</w:t>
      </w:r>
    </w:p>
    <w:p w14:paraId="1D2E44A6" w14:textId="77777777" w:rsidR="003D5EB6" w:rsidRPr="00FA2D7C" w:rsidRDefault="003D5EB6" w:rsidP="003D5EB6">
      <w:pPr>
        <w:pStyle w:val="Listaszerbekezds"/>
        <w:autoSpaceDE w:val="0"/>
        <w:autoSpaceDN w:val="0"/>
        <w:adjustRightInd w:val="0"/>
        <w:spacing w:after="0" w:line="240" w:lineRule="auto"/>
        <w:ind w:left="1418"/>
        <w:jc w:val="both"/>
        <w:rPr>
          <w:rFonts w:cs="Arial"/>
          <w:color w:val="auto"/>
          <w:lang w:eastAsia="hu-HU"/>
        </w:rPr>
      </w:pPr>
      <w:r w:rsidRPr="00FA2D7C">
        <w:rPr>
          <w:rFonts w:cs="Arial"/>
          <w:color w:val="auto"/>
          <w:lang w:eastAsia="hu-HU"/>
        </w:rPr>
        <w:t>A nyílt kereskedelmi forgalomban beszerezhető eszközök esetén az írásos ajánlatok kiválthatóak hivatalos árajánlatok bemutatásával (pl.: forgalmazó cégek honlapja).</w:t>
      </w:r>
    </w:p>
    <w:p w14:paraId="130C5F76" w14:textId="77777777" w:rsidR="003D5EB6" w:rsidRPr="00FA2D7C" w:rsidRDefault="003D5EB6" w:rsidP="00113D88">
      <w:pPr>
        <w:pStyle w:val="Listaszerbekezds"/>
        <w:numPr>
          <w:ilvl w:val="2"/>
          <w:numId w:val="21"/>
        </w:numPr>
        <w:suppressAutoHyphens w:val="0"/>
        <w:autoSpaceDE w:val="0"/>
        <w:autoSpaceDN w:val="0"/>
        <w:adjustRightInd w:val="0"/>
        <w:spacing w:after="13" w:line="240" w:lineRule="auto"/>
        <w:contextualSpacing/>
        <w:jc w:val="both"/>
        <w:textAlignment w:val="auto"/>
        <w:rPr>
          <w:rFonts w:cs="Arial"/>
          <w:color w:val="auto"/>
          <w:lang w:eastAsia="hu-HU"/>
        </w:rPr>
      </w:pPr>
      <w:r w:rsidRPr="00FA2D7C">
        <w:rPr>
          <w:rFonts w:cs="Arial"/>
          <w:color w:val="auto"/>
          <w:lang w:eastAsia="hu-HU"/>
        </w:rPr>
        <w:t>Közbeszerzéshez kapcsolódó költség esetén egy indikatív árajánlat, vagy építési tevékenység esetében tervezői költségbecslés.</w:t>
      </w:r>
    </w:p>
    <w:p w14:paraId="5CB6EC76" w14:textId="77777777" w:rsidR="003D5EB6" w:rsidRPr="00FA2D7C" w:rsidRDefault="003D5EB6" w:rsidP="00113D88">
      <w:pPr>
        <w:pStyle w:val="Listaszerbekezds"/>
        <w:numPr>
          <w:ilvl w:val="2"/>
          <w:numId w:val="21"/>
        </w:numPr>
        <w:suppressAutoHyphens w:val="0"/>
        <w:autoSpaceDE w:val="0"/>
        <w:autoSpaceDN w:val="0"/>
        <w:adjustRightInd w:val="0"/>
        <w:spacing w:after="0" w:line="240" w:lineRule="auto"/>
        <w:contextualSpacing/>
        <w:jc w:val="both"/>
        <w:textAlignment w:val="auto"/>
        <w:rPr>
          <w:rFonts w:cs="Arial"/>
          <w:color w:val="auto"/>
          <w:lang w:eastAsia="hu-HU"/>
        </w:rPr>
      </w:pPr>
      <w:r w:rsidRPr="00FA2D7C">
        <w:rPr>
          <w:rFonts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709A465A" w14:textId="77777777" w:rsidR="003D5EB6" w:rsidRPr="00FA2D7C" w:rsidRDefault="003D5EB6" w:rsidP="003D5EB6">
      <w:pPr>
        <w:suppressAutoHyphens/>
        <w:spacing w:before="60" w:after="120" w:line="280" w:lineRule="atLeast"/>
        <w:ind w:left="425"/>
        <w:jc w:val="both"/>
        <w:textAlignment w:val="baseline"/>
        <w:rPr>
          <w:color w:val="auto"/>
        </w:rPr>
      </w:pPr>
    </w:p>
    <w:p w14:paraId="6989E294" w14:textId="77777777" w:rsidR="003D5EB6" w:rsidRPr="00FA2D7C" w:rsidRDefault="003D5EB6" w:rsidP="003D5EB6">
      <w:pPr>
        <w:pStyle w:val="Cmsor2"/>
        <w:tabs>
          <w:tab w:val="left" w:pos="0"/>
        </w:tabs>
        <w:rPr>
          <w:rFonts w:cs="Arial"/>
          <w:color w:val="auto"/>
        </w:rPr>
      </w:pPr>
      <w:bookmarkStart w:id="245" w:name="__RefHeading__6727_823615806"/>
      <w:bookmarkStart w:id="246" w:name="_Toc519081258"/>
      <w:bookmarkStart w:id="247" w:name="_Toc523061939"/>
      <w:bookmarkEnd w:id="245"/>
      <w:r w:rsidRPr="00FA2D7C">
        <w:rPr>
          <w:rFonts w:ascii="Arial" w:hAnsi="Arial" w:cs="Arial"/>
          <w:b w:val="0"/>
          <w:color w:val="auto"/>
          <w:sz w:val="28"/>
          <w:szCs w:val="28"/>
        </w:rPr>
        <w:t>6.1.2. Az IH-hoz végső ellenőrzésre benyújtandó támogatási kérelemhez csatolandó mellékletek listája</w:t>
      </w:r>
      <w:bookmarkEnd w:id="246"/>
      <w:bookmarkEnd w:id="247"/>
    </w:p>
    <w:p w14:paraId="69C63994" w14:textId="77777777" w:rsidR="007C5E4A" w:rsidRPr="00FA2D7C" w:rsidRDefault="007C5E4A" w:rsidP="003D5EB6">
      <w:pPr>
        <w:pStyle w:val="Norml1"/>
        <w:rPr>
          <w:rStyle w:val="Bekezdsalapbettpusa1"/>
          <w:rFonts w:ascii="Arial" w:hAnsi="Arial" w:cs="Arial"/>
          <w:color w:val="auto"/>
        </w:rPr>
      </w:pPr>
      <w:r w:rsidRPr="00FA2D7C">
        <w:rPr>
          <w:rStyle w:val="Bekezdsalapbettpusa1"/>
          <w:rFonts w:ascii="Arial" w:hAnsi="Arial" w:cs="Arial"/>
          <w:color w:val="auto"/>
        </w:rPr>
        <w:t>A 6.1.1. pontban felsorolt dokumentumok.</w:t>
      </w:r>
    </w:p>
    <w:p w14:paraId="749BDF98" w14:textId="77777777" w:rsidR="003D5EB6" w:rsidRPr="00FA2D7C" w:rsidRDefault="003D5EB6" w:rsidP="003D5EB6">
      <w:pPr>
        <w:pStyle w:val="Norml1"/>
        <w:rPr>
          <w:rFonts w:ascii="Arial" w:hAnsi="Arial" w:cs="Arial"/>
          <w:color w:val="auto"/>
          <w:sz w:val="28"/>
          <w:szCs w:val="28"/>
        </w:rPr>
      </w:pPr>
      <w:r w:rsidRPr="00FA2D7C">
        <w:rPr>
          <w:rStyle w:val="Bekezdsalapbettpusa1"/>
          <w:rFonts w:ascii="Arial" w:hAnsi="Arial" w:cs="Arial"/>
          <w:color w:val="auto"/>
        </w:rPr>
        <w:t xml:space="preserve">Felhívjuk figyelmét, hogy a felsorolt mellékleteket a helyi támogatási kérelem elkészítésekor kell csatolni! A támogatást igénylő adatait tartalmazó </w:t>
      </w:r>
      <w:r w:rsidRPr="00FA2D7C">
        <w:rPr>
          <w:rStyle w:val="Bekezdsalapbettpusa1"/>
          <w:rFonts w:ascii="Arial" w:hAnsi="Arial" w:cs="Arial"/>
          <w:i/>
          <w:color w:val="auto"/>
        </w:rPr>
        <w:t>Nyilatkozat</w:t>
      </w:r>
      <w:r w:rsidRPr="00FA2D7C">
        <w:rPr>
          <w:rStyle w:val="Bekezdsalapbettpusa1"/>
          <w:rFonts w:ascii="Arial" w:hAnsi="Arial" w:cs="Arial"/>
          <w:color w:val="auto"/>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1ADDBB96" w14:textId="77777777" w:rsidR="003D5EB6" w:rsidRPr="00FA2D7C" w:rsidRDefault="003D5EB6" w:rsidP="003D5EB6">
      <w:pPr>
        <w:pStyle w:val="Cmsor2"/>
        <w:tabs>
          <w:tab w:val="left" w:pos="0"/>
        </w:tabs>
        <w:rPr>
          <w:rFonts w:cs="Arial"/>
          <w:color w:val="auto"/>
        </w:rPr>
      </w:pPr>
      <w:bookmarkStart w:id="248" w:name="__RefHeading__6729_823615806"/>
      <w:bookmarkStart w:id="249" w:name="_Toc519081259"/>
      <w:bookmarkStart w:id="250" w:name="_Toc523061940"/>
      <w:bookmarkEnd w:id="248"/>
      <w:r w:rsidRPr="00FA2D7C">
        <w:rPr>
          <w:rFonts w:ascii="Arial" w:hAnsi="Arial" w:cs="Arial"/>
          <w:b w:val="0"/>
          <w:color w:val="auto"/>
          <w:sz w:val="28"/>
          <w:szCs w:val="28"/>
        </w:rPr>
        <w:t>6.2. A támogatói okirathoz csatolandó mellékletek listája</w:t>
      </w:r>
      <w:bookmarkEnd w:id="249"/>
      <w:bookmarkEnd w:id="250"/>
    </w:p>
    <w:p w14:paraId="47723C96" w14:textId="77777777" w:rsidR="003D5EB6" w:rsidRPr="00FA2D7C" w:rsidRDefault="003D5EB6" w:rsidP="003D5EB6">
      <w:pPr>
        <w:keepNext/>
        <w:tabs>
          <w:tab w:val="left" w:pos="708"/>
        </w:tabs>
        <w:spacing w:before="60" w:after="120" w:line="280" w:lineRule="atLeast"/>
        <w:jc w:val="both"/>
        <w:rPr>
          <w:rFonts w:cs="Arial"/>
          <w:color w:val="auto"/>
        </w:rPr>
      </w:pPr>
      <w:r w:rsidRPr="00FA2D7C">
        <w:rPr>
          <w:rFonts w:cs="Arial"/>
          <w:color w:val="auto"/>
        </w:rPr>
        <w:t>Felhívjuk figyelmét, hogy a felsorolt mellékleteket a támogatói okirat megkötése során csatolni szükséges:</w:t>
      </w:r>
    </w:p>
    <w:p w14:paraId="048B3132" w14:textId="77777777" w:rsidR="003D5EB6" w:rsidRPr="00FA2D7C" w:rsidRDefault="003D5EB6" w:rsidP="00113D88">
      <w:pPr>
        <w:pStyle w:val="Listaszerbekezds"/>
        <w:numPr>
          <w:ilvl w:val="0"/>
          <w:numId w:val="7"/>
        </w:numPr>
        <w:spacing w:before="60" w:after="60"/>
        <w:ind w:left="709" w:hanging="357"/>
        <w:jc w:val="both"/>
        <w:rPr>
          <w:rFonts w:cs="Arial"/>
          <w:color w:val="auto"/>
        </w:rPr>
      </w:pPr>
      <w:r w:rsidRPr="00FA2D7C">
        <w:rPr>
          <w:rFonts w:cs="Arial"/>
          <w:color w:val="auto"/>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AEAF173" w14:textId="77777777" w:rsidR="003D5EB6" w:rsidRPr="00FA2D7C" w:rsidRDefault="003D5EB6" w:rsidP="00113D88">
      <w:pPr>
        <w:pStyle w:val="Listaszerbekezds"/>
        <w:numPr>
          <w:ilvl w:val="0"/>
          <w:numId w:val="7"/>
        </w:numPr>
        <w:spacing w:before="60" w:after="60"/>
        <w:ind w:left="709" w:hanging="357"/>
        <w:jc w:val="both"/>
        <w:rPr>
          <w:rFonts w:cs="Arial"/>
          <w:color w:val="auto"/>
        </w:rPr>
      </w:pPr>
      <w:r w:rsidRPr="00FA2D7C">
        <w:rPr>
          <w:rFonts w:cs="Arial"/>
          <w:color w:val="auto"/>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523DC203" w14:textId="77777777" w:rsidR="003D5EB6" w:rsidRPr="00FA2D7C" w:rsidRDefault="003D5EB6" w:rsidP="00113D88">
      <w:pPr>
        <w:pStyle w:val="Norml1"/>
        <w:numPr>
          <w:ilvl w:val="0"/>
          <w:numId w:val="7"/>
        </w:numPr>
        <w:spacing w:before="0" w:after="60"/>
        <w:rPr>
          <w:rFonts w:ascii="Arial" w:hAnsi="Arial" w:cs="Arial"/>
          <w:color w:val="auto"/>
        </w:rPr>
      </w:pPr>
      <w:r w:rsidRPr="00FA2D7C">
        <w:rPr>
          <w:rFonts w:ascii="Arial" w:hAnsi="Arial" w:cs="Arial"/>
          <w:color w:val="auto"/>
        </w:rPr>
        <w:t>Nyilatkozat finanszírozási mód választásáról.</w:t>
      </w:r>
    </w:p>
    <w:p w14:paraId="2648C309" w14:textId="77777777" w:rsidR="003D5EB6" w:rsidRPr="00FA2D7C" w:rsidRDefault="003D5EB6" w:rsidP="00113D88">
      <w:pPr>
        <w:pStyle w:val="Norml1"/>
        <w:numPr>
          <w:ilvl w:val="0"/>
          <w:numId w:val="7"/>
        </w:numPr>
        <w:spacing w:before="0" w:after="60"/>
        <w:rPr>
          <w:rFonts w:ascii="Arial" w:hAnsi="Arial" w:cs="Arial"/>
          <w:color w:val="auto"/>
          <w:sz w:val="28"/>
          <w:szCs w:val="28"/>
        </w:rPr>
      </w:pPr>
      <w:r w:rsidRPr="00FA2D7C">
        <w:rPr>
          <w:rFonts w:ascii="Arial" w:hAnsi="Arial" w:cs="Arial"/>
          <w:color w:val="auto"/>
        </w:rPr>
        <w:t>Likviditási terv</w:t>
      </w:r>
    </w:p>
    <w:p w14:paraId="506EF0DB" w14:textId="77777777" w:rsidR="003D5EB6" w:rsidRPr="00FA2D7C" w:rsidRDefault="003D5EB6" w:rsidP="003D5EB6">
      <w:pPr>
        <w:pStyle w:val="Cmsor2"/>
        <w:tabs>
          <w:tab w:val="left" w:pos="0"/>
        </w:tabs>
        <w:rPr>
          <w:rFonts w:cs="Arial"/>
          <w:color w:val="auto"/>
        </w:rPr>
      </w:pPr>
      <w:bookmarkStart w:id="251" w:name="__RefHeading__6731_823615806"/>
      <w:bookmarkStart w:id="252" w:name="_Toc519081260"/>
      <w:bookmarkStart w:id="253" w:name="_Toc523061941"/>
      <w:bookmarkEnd w:id="251"/>
      <w:r w:rsidRPr="00FA2D7C">
        <w:rPr>
          <w:rFonts w:ascii="Arial" w:hAnsi="Arial" w:cs="Arial"/>
          <w:b w:val="0"/>
          <w:color w:val="auto"/>
          <w:sz w:val="28"/>
          <w:szCs w:val="28"/>
        </w:rPr>
        <w:t>6.3. Az első kifizetési kérelemhez csatolandó mellékletek listája</w:t>
      </w:r>
      <w:bookmarkEnd w:id="252"/>
      <w:bookmarkEnd w:id="253"/>
    </w:p>
    <w:p w14:paraId="4B1AF16D" w14:textId="77777777" w:rsidR="003D5EB6" w:rsidRPr="00FA2D7C" w:rsidRDefault="003D5EB6" w:rsidP="003D5EB6">
      <w:pPr>
        <w:spacing w:before="60" w:after="120" w:line="280" w:lineRule="atLeast"/>
        <w:jc w:val="both"/>
        <w:rPr>
          <w:rFonts w:cs="Arial"/>
          <w:color w:val="auto"/>
        </w:rPr>
      </w:pPr>
      <w:r w:rsidRPr="00FA2D7C">
        <w:rPr>
          <w:rFonts w:cs="Arial"/>
          <w:color w:val="auto"/>
        </w:rPr>
        <w:t>Jelen Felhívás szempontjából nem releváns.</w:t>
      </w:r>
    </w:p>
    <w:p w14:paraId="63ACC3B4" w14:textId="77777777" w:rsidR="003D5EB6" w:rsidRPr="00FA2D7C" w:rsidRDefault="007C5E4A" w:rsidP="007C5E4A">
      <w:pPr>
        <w:pStyle w:val="Cmsor11"/>
        <w:ind w:left="0" w:firstLine="0"/>
        <w:rPr>
          <w:color w:val="auto"/>
        </w:rPr>
      </w:pPr>
      <w:bookmarkStart w:id="254" w:name="_Toc519081261"/>
      <w:bookmarkStart w:id="255" w:name="_Toc523061942"/>
      <w:r w:rsidRPr="00FA2D7C">
        <w:rPr>
          <w:color w:val="auto"/>
        </w:rPr>
        <w:t>7.</w:t>
      </w:r>
      <w:r w:rsidR="003D5EB6" w:rsidRPr="00FA2D7C">
        <w:rPr>
          <w:color w:val="auto"/>
        </w:rPr>
        <w:t>További információk</w:t>
      </w:r>
      <w:bookmarkEnd w:id="254"/>
      <w:bookmarkEnd w:id="255"/>
    </w:p>
    <w:p w14:paraId="2E44B995" w14:textId="0485FF17" w:rsidR="00441D21" w:rsidRDefault="003D5EB6" w:rsidP="003D5EB6">
      <w:pPr>
        <w:pStyle w:val="Norml1"/>
        <w:rPr>
          <w:rFonts w:ascii="Arial" w:hAnsi="Arial" w:cs="Arial"/>
          <w:color w:val="auto"/>
        </w:rPr>
      </w:pPr>
      <w:r w:rsidRPr="00FA2D7C">
        <w:rPr>
          <w:rFonts w:ascii="Arial" w:hAnsi="Arial" w:cs="Arial"/>
          <w:color w:val="auto"/>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43158519" w14:textId="77777777" w:rsidR="00441D21" w:rsidRPr="007F1C0C" w:rsidRDefault="00441D21" w:rsidP="00441D21">
      <w:pPr>
        <w:jc w:val="both"/>
        <w:rPr>
          <w:rFonts w:cs="Arial"/>
          <w:b/>
          <w:lang w:eastAsia="hu-HU"/>
        </w:rPr>
      </w:pPr>
      <w:r w:rsidRPr="007F1C0C">
        <w:rPr>
          <w:rFonts w:cs="Arial"/>
          <w:b/>
          <w:lang w:eastAsia="hu-HU"/>
        </w:rPr>
        <w:t xml:space="preserve">A </w:t>
      </w:r>
      <w:r w:rsidRPr="007F1C0C">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7F1C0C">
        <w:rPr>
          <w:rFonts w:cs="Arial"/>
          <w:b/>
          <w:lang w:eastAsia="hu-HU"/>
        </w:rPr>
        <w:t>(általános adatvédelmi rendelet - GDPR) előírásaiból fakadó kötelezettségek</w:t>
      </w:r>
    </w:p>
    <w:p w14:paraId="2B9FF59D" w14:textId="77777777" w:rsidR="00441D21" w:rsidRPr="007F1C0C" w:rsidRDefault="00441D21" w:rsidP="00441D21">
      <w:pPr>
        <w:jc w:val="both"/>
        <w:rPr>
          <w:rFonts w:cs="Arial"/>
        </w:rPr>
      </w:pPr>
      <w:r w:rsidRPr="007F1C0C">
        <w:rPr>
          <w:rFonts w:cs="Arial"/>
          <w:lang w:eastAsia="hu-HU"/>
        </w:rPr>
        <w:t>A támogatási kérelem benyújtásának célja, hogy a támogatást igénylő - sikeres elbírálás és támogató tartalmú támogatási döntés esetén - a tervezett projekt megvalósítására támog</w:t>
      </w:r>
      <w:r>
        <w:rPr>
          <w:rFonts w:cs="Arial"/>
          <w:lang w:eastAsia="hu-HU"/>
        </w:rPr>
        <w:t>atói okirato</w:t>
      </w:r>
      <w:r w:rsidRPr="007F1C0C">
        <w:rPr>
          <w:rFonts w:cs="Arial"/>
          <w:lang w:eastAsia="hu-HU"/>
        </w:rPr>
        <w:t xml:space="preserve">t kössön/ Támogató támogatói okiratot állítson ki. </w:t>
      </w:r>
      <w:r w:rsidRPr="007F1C0C">
        <w:rPr>
          <w:rFonts w:cs="Arial"/>
        </w:rPr>
        <w:t xml:space="preserve">A támogatási kérelem feldolgozásához szükséges, hogy </w:t>
      </w:r>
      <w:r w:rsidRPr="007F1C0C">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7F1C0C">
        <w:rPr>
          <w:rStyle w:val="Lbjegyzet-hivatkozs"/>
          <w:rFonts w:cs="Arial"/>
          <w:lang w:eastAsia="hu-HU"/>
        </w:rPr>
        <w:footnoteReference w:id="8"/>
      </w:r>
      <w:r w:rsidRPr="007F1C0C">
        <w:rPr>
          <w:rFonts w:cs="Arial"/>
        </w:rPr>
        <w:t xml:space="preserve"> </w:t>
      </w:r>
    </w:p>
    <w:p w14:paraId="329E403C" w14:textId="77777777" w:rsidR="00441D21" w:rsidRPr="007F1C0C" w:rsidRDefault="00441D21" w:rsidP="00441D21">
      <w:pPr>
        <w:jc w:val="both"/>
        <w:rPr>
          <w:rFonts w:cs="Arial"/>
          <w:lang w:eastAsia="hu-HU"/>
        </w:rPr>
      </w:pPr>
      <w:r w:rsidRPr="007F1C0C">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7C12FA1C" w14:textId="77777777" w:rsidR="00441D21" w:rsidRPr="007F1C0C" w:rsidRDefault="00441D21" w:rsidP="00441D21">
      <w:pPr>
        <w:jc w:val="both"/>
        <w:rPr>
          <w:rFonts w:cs="Arial"/>
          <w:lang w:eastAsia="hu-HU"/>
        </w:rPr>
      </w:pPr>
      <w:r w:rsidRPr="007F1C0C">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7F120CD6" w14:textId="77777777" w:rsidR="00441D21" w:rsidRPr="00B62CA3" w:rsidRDefault="00441D21" w:rsidP="00441D21">
      <w:pPr>
        <w:pStyle w:val="Norml1"/>
        <w:rPr>
          <w:rFonts w:ascii="Arial" w:hAnsi="Arial" w:cs="Arial"/>
        </w:rPr>
      </w:pPr>
      <w:r w:rsidRPr="007F1C0C">
        <w:rPr>
          <w:rFonts w:ascii="Arial" w:hAnsi="Arial" w:cs="Arial"/>
        </w:rPr>
        <w:t>A Kedvezményezettnek a projekt megvalósítási szakaszában is meg kell felelnie a fenti előírásoknak.</w:t>
      </w:r>
    </w:p>
    <w:p w14:paraId="1D90478C" w14:textId="77777777" w:rsidR="00441D21" w:rsidRPr="00FA2D7C" w:rsidRDefault="00441D21" w:rsidP="003D5EB6">
      <w:pPr>
        <w:pStyle w:val="Norml1"/>
        <w:rPr>
          <w:rStyle w:val="Bekezdsalapbettpusa1"/>
          <w:rFonts w:ascii="Arial" w:hAnsi="Arial" w:cs="Arial"/>
          <w:color w:val="auto"/>
        </w:rPr>
      </w:pPr>
    </w:p>
    <w:p w14:paraId="2FD15035" w14:textId="77777777" w:rsidR="003D5EB6" w:rsidRPr="00FA2D7C" w:rsidRDefault="003D5EB6" w:rsidP="003D5EB6">
      <w:pPr>
        <w:pStyle w:val="Norml1"/>
        <w:rPr>
          <w:rFonts w:ascii="Arial" w:hAnsi="Arial" w:cs="Arial"/>
          <w:color w:val="auto"/>
        </w:rPr>
      </w:pPr>
      <w:r w:rsidRPr="00FA2D7C">
        <w:rPr>
          <w:rStyle w:val="Bekezdsalapbettpusa1"/>
          <w:rFonts w:ascii="Arial" w:hAnsi="Arial" w:cs="Arial"/>
          <w:color w:val="auto"/>
        </w:rPr>
        <w:t>A Mohácsi Helyi Közösség helyi akciócsoport fenntartja a jogot, hogy jelen helyi felhívást a jogszabályi környezet alakulásának megfelelően indokolt esetben módosítsa, illetve jogszabályban meghatározott esetben felfüggessze, vagy lezárja, amelyről a Mohácsi Helyi Közösség helyi akciócsoport  indoklással ellátott közleményt tesz közzé a www.mohacsihacs.hu oldalon.</w:t>
      </w:r>
    </w:p>
    <w:p w14:paraId="0BFECD9C" w14:textId="77777777" w:rsidR="003D5EB6" w:rsidRPr="00FA2D7C" w:rsidRDefault="003D5EB6" w:rsidP="003D5EB6">
      <w:pPr>
        <w:spacing w:before="60" w:after="120" w:line="280" w:lineRule="atLeast"/>
        <w:jc w:val="both"/>
        <w:rPr>
          <w:color w:val="auto"/>
        </w:rPr>
      </w:pPr>
      <w:r w:rsidRPr="00FA2D7C">
        <w:rPr>
          <w:color w:val="auto"/>
        </w:rPr>
        <w:t>Felhívjuk a tisztelt támogatást igénylők figyelmét, hogy az ÁÚHF a www.mohacsihacs.huhonlapon található és általános tájékoztatást nyújt az alábbiakról:</w:t>
      </w:r>
    </w:p>
    <w:p w14:paraId="492290AB" w14:textId="77777777" w:rsidR="003D5EB6" w:rsidRPr="00FA2D7C" w:rsidRDefault="003D5EB6" w:rsidP="00113D88">
      <w:pPr>
        <w:pStyle w:val="Listaszerbekezds"/>
        <w:numPr>
          <w:ilvl w:val="0"/>
          <w:numId w:val="8"/>
        </w:numPr>
        <w:spacing w:before="60" w:after="120" w:line="360" w:lineRule="auto"/>
        <w:ind w:left="356" w:hanging="356"/>
        <w:rPr>
          <w:color w:val="auto"/>
        </w:rPr>
      </w:pPr>
      <w:r w:rsidRPr="00FA2D7C">
        <w:rPr>
          <w:color w:val="auto"/>
        </w:rPr>
        <w:t>Az Útmutató célja, hatálya</w:t>
      </w:r>
    </w:p>
    <w:p w14:paraId="4E14D666" w14:textId="77777777" w:rsidR="003D5EB6" w:rsidRPr="00FA2D7C" w:rsidRDefault="003D5EB6" w:rsidP="00113D88">
      <w:pPr>
        <w:pStyle w:val="Listaszerbekezds"/>
        <w:numPr>
          <w:ilvl w:val="0"/>
          <w:numId w:val="8"/>
        </w:numPr>
        <w:spacing w:before="60" w:after="120" w:line="360" w:lineRule="auto"/>
        <w:ind w:left="356" w:hanging="356"/>
        <w:rPr>
          <w:color w:val="auto"/>
        </w:rPr>
      </w:pPr>
      <w:r w:rsidRPr="00FA2D7C">
        <w:rPr>
          <w:color w:val="auto"/>
        </w:rPr>
        <w:t>Kizáró okok listája</w:t>
      </w:r>
    </w:p>
    <w:p w14:paraId="1071DE93"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3" w:anchor="_blank" w:history="1">
        <w:r w:rsidR="003D5EB6" w:rsidRPr="00FA2D7C">
          <w:rPr>
            <w:rStyle w:val="Hiperhivatkozs"/>
            <w:color w:val="auto"/>
          </w:rPr>
          <w:t>A támogatási kérelmek benyújtásának és elbírálásának módja</w:t>
        </w:r>
      </w:hyperlink>
    </w:p>
    <w:p w14:paraId="7B7466DE" w14:textId="77777777" w:rsidR="003D5EB6" w:rsidRPr="00FA2D7C" w:rsidRDefault="003D5EB6" w:rsidP="00113D88">
      <w:pPr>
        <w:pStyle w:val="Listaszerbekezds"/>
        <w:numPr>
          <w:ilvl w:val="1"/>
          <w:numId w:val="5"/>
        </w:numPr>
        <w:spacing w:before="60" w:after="120" w:line="360" w:lineRule="auto"/>
        <w:ind w:left="993" w:firstLine="0"/>
        <w:rPr>
          <w:color w:val="auto"/>
        </w:rPr>
      </w:pPr>
      <w:r w:rsidRPr="00FA2D7C">
        <w:rPr>
          <w:color w:val="auto"/>
        </w:rPr>
        <w:t>A helyi támogatási kérelmek benyújtásának és elbírálásának módja – helyi kiválasztás</w:t>
      </w:r>
    </w:p>
    <w:p w14:paraId="3B9B5F11" w14:textId="77777777" w:rsidR="003D5EB6" w:rsidRPr="00FA2D7C" w:rsidRDefault="003D5EB6" w:rsidP="00113D88">
      <w:pPr>
        <w:pStyle w:val="Listaszerbekezds"/>
        <w:numPr>
          <w:ilvl w:val="1"/>
          <w:numId w:val="5"/>
        </w:numPr>
        <w:spacing w:before="60" w:after="120" w:line="360" w:lineRule="auto"/>
        <w:ind w:left="993" w:firstLine="0"/>
        <w:rPr>
          <w:color w:val="auto"/>
        </w:rPr>
      </w:pPr>
      <w:r w:rsidRPr="00FA2D7C">
        <w:rPr>
          <w:color w:val="auto"/>
        </w:rPr>
        <w:t>A támogatási kérelmek benyújtásának és elbírálásának módja – végső ellenőrzés</w:t>
      </w:r>
    </w:p>
    <w:p w14:paraId="529AD1F0"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4" w:anchor="_blank" w:history="1">
        <w:r w:rsidR="003D5EB6" w:rsidRPr="00FA2D7C">
          <w:rPr>
            <w:rStyle w:val="Hiperhivatkozs"/>
            <w:color w:val="auto"/>
          </w:rPr>
          <w:t>Tájékoztatás kifogás benyújtásának lehetőségéről</w:t>
        </w:r>
      </w:hyperlink>
    </w:p>
    <w:p w14:paraId="1874B7F6"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5" w:anchor="_blank" w:history="1">
        <w:r w:rsidR="003D5EB6" w:rsidRPr="00FA2D7C">
          <w:rPr>
            <w:rStyle w:val="Hiperhivatkozs"/>
            <w:color w:val="auto"/>
          </w:rPr>
          <w:t>Tájékoztató a támogatói okirat megkötéséről</w:t>
        </w:r>
      </w:hyperlink>
    </w:p>
    <w:p w14:paraId="50C20EB1"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6" w:anchor="_blank" w:history="1">
        <w:r w:rsidR="003D5EB6" w:rsidRPr="00FA2D7C">
          <w:rPr>
            <w:rStyle w:val="Hiperhivatkozs"/>
            <w:color w:val="auto"/>
          </w:rPr>
          <w:t>A biztosítéknyújtási kötelezettségre vonatkozó tájékoztató</w:t>
        </w:r>
      </w:hyperlink>
    </w:p>
    <w:p w14:paraId="3FBA6A3A"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7" w:anchor="_blank" w:history="1">
        <w:r w:rsidR="003D5EB6" w:rsidRPr="00FA2D7C">
          <w:rPr>
            <w:rStyle w:val="Hiperhivatkozs"/>
            <w:color w:val="auto"/>
          </w:rPr>
          <w:t>A fejlesztéssel érintett ingatlanra vonatkozó feltételek</w:t>
        </w:r>
      </w:hyperlink>
    </w:p>
    <w:p w14:paraId="6D8A094F"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8" w:anchor="_blank" w:history="1">
        <w:r w:rsidR="003D5EB6" w:rsidRPr="00FA2D7C">
          <w:rPr>
            <w:rStyle w:val="Hiperhivatkozs"/>
            <w:color w:val="auto"/>
          </w:rPr>
          <w:t>Tájékoztatás a projektek megvalósításáról, finanszírozásáról, és előrehaladásának követéséről</w:t>
        </w:r>
      </w:hyperlink>
    </w:p>
    <w:p w14:paraId="63941E86"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19" w:anchor="_blank" w:history="1">
        <w:r w:rsidR="003D5EB6" w:rsidRPr="00FA2D7C">
          <w:rPr>
            <w:rStyle w:val="Hiperhivatkozs"/>
            <w:color w:val="auto"/>
          </w:rPr>
          <w:t>A közbeszerzési kötelezettségre vonatkozó tájékoztató</w:t>
        </w:r>
      </w:hyperlink>
    </w:p>
    <w:p w14:paraId="4463DA37" w14:textId="77777777" w:rsidR="003D5EB6" w:rsidRPr="00FA2D7C" w:rsidRDefault="000258DA" w:rsidP="00113D88">
      <w:pPr>
        <w:pStyle w:val="Listaszerbekezds"/>
        <w:numPr>
          <w:ilvl w:val="0"/>
          <w:numId w:val="8"/>
        </w:numPr>
        <w:spacing w:before="60" w:after="120" w:line="360" w:lineRule="auto"/>
        <w:ind w:left="356" w:hanging="356"/>
        <w:rPr>
          <w:color w:val="auto"/>
        </w:rPr>
      </w:pPr>
      <w:hyperlink r:id="rId20" w:anchor="_blank" w:history="1">
        <w:r w:rsidR="003D5EB6" w:rsidRPr="00FA2D7C">
          <w:rPr>
            <w:rStyle w:val="Hiperhivatkozs"/>
            <w:color w:val="auto"/>
          </w:rPr>
          <w:t>Tájékoztatásra és nyilvánosságra vonatkozó kötelezettségek</w:t>
        </w:r>
      </w:hyperlink>
    </w:p>
    <w:p w14:paraId="45B73A29" w14:textId="77777777" w:rsidR="003D5EB6" w:rsidRPr="00FA2D7C" w:rsidRDefault="000258DA" w:rsidP="00113D88">
      <w:pPr>
        <w:pStyle w:val="Listaszerbekezds"/>
        <w:numPr>
          <w:ilvl w:val="0"/>
          <w:numId w:val="8"/>
        </w:numPr>
        <w:spacing w:before="60" w:after="120" w:line="360" w:lineRule="auto"/>
        <w:ind w:left="356" w:hanging="356"/>
        <w:rPr>
          <w:rStyle w:val="Bekezdsalapbettpusa1"/>
          <w:color w:val="auto"/>
        </w:rPr>
      </w:pPr>
      <w:hyperlink r:id="rId21" w:anchor="_blank" w:history="1">
        <w:r w:rsidR="003D5EB6" w:rsidRPr="00FA2D7C">
          <w:rPr>
            <w:rStyle w:val="Hiperhivatkozs"/>
            <w:color w:val="auto"/>
          </w:rPr>
          <w:t>A felhívással, a projektkiválasztási eljárással és a projektmegvalósítással kapcsolatos legfontosabb jogszabályok</w:t>
        </w:r>
      </w:hyperlink>
    </w:p>
    <w:p w14:paraId="213F09FE" w14:textId="77777777" w:rsidR="003D5EB6" w:rsidRPr="00FA2D7C" w:rsidRDefault="003D5EB6" w:rsidP="00113D88">
      <w:pPr>
        <w:pStyle w:val="Listaszerbekezds"/>
        <w:numPr>
          <w:ilvl w:val="0"/>
          <w:numId w:val="8"/>
        </w:numPr>
        <w:spacing w:before="60" w:after="120" w:line="360" w:lineRule="auto"/>
        <w:ind w:left="356" w:hanging="356"/>
        <w:rPr>
          <w:color w:val="auto"/>
        </w:rPr>
      </w:pPr>
      <w:r w:rsidRPr="00FA2D7C">
        <w:rPr>
          <w:rStyle w:val="Bekezdsalapbettpusa1"/>
          <w:color w:val="auto"/>
        </w:rPr>
        <w:t xml:space="preserve"> A környezetvédelmi, esélyegyenlőségi és a nők és férfiak egyenlőségét biztosító követelmények</w:t>
      </w:r>
    </w:p>
    <w:p w14:paraId="0A6F199D" w14:textId="77777777" w:rsidR="003D5EB6" w:rsidRPr="00FA2D7C" w:rsidRDefault="003D5EB6" w:rsidP="003D5EB6">
      <w:pPr>
        <w:spacing w:before="60" w:after="120" w:line="280" w:lineRule="atLeast"/>
        <w:rPr>
          <w:color w:val="auto"/>
        </w:rPr>
      </w:pPr>
    </w:p>
    <w:p w14:paraId="63364252" w14:textId="77777777" w:rsidR="003D5EB6" w:rsidRPr="00FA2D7C" w:rsidRDefault="003D5EB6" w:rsidP="003D5EB6">
      <w:pPr>
        <w:spacing w:before="60" w:after="120" w:line="280" w:lineRule="atLeast"/>
        <w:rPr>
          <w:rFonts w:cs="Arial"/>
          <w:color w:val="auto"/>
        </w:rPr>
      </w:pPr>
      <w:r w:rsidRPr="00FA2D7C">
        <w:rPr>
          <w:b/>
          <w:color w:val="auto"/>
        </w:rPr>
        <w:t>Kérjük, hogy a támogatási kérelmet az útmutatók figyelembevételével készítsék el!</w:t>
      </w:r>
    </w:p>
    <w:p w14:paraId="339B3D06" w14:textId="77777777" w:rsidR="003D5EB6" w:rsidRPr="00FA2D7C" w:rsidRDefault="003D5EB6" w:rsidP="003D5EB6">
      <w:pPr>
        <w:pStyle w:val="Norml1"/>
        <w:rPr>
          <w:rFonts w:ascii="Arial" w:hAnsi="Arial" w:cs="Arial"/>
          <w:color w:val="auto"/>
        </w:rPr>
      </w:pPr>
    </w:p>
    <w:p w14:paraId="6580E4F8" w14:textId="77777777" w:rsidR="003D5EB6" w:rsidRPr="00FA2D7C" w:rsidRDefault="001D43D2" w:rsidP="001D43D2">
      <w:pPr>
        <w:pStyle w:val="Cmsor11"/>
        <w:pageBreakBefore/>
        <w:ind w:left="0" w:firstLine="0"/>
        <w:rPr>
          <w:color w:val="auto"/>
        </w:rPr>
      </w:pPr>
      <w:bookmarkStart w:id="256" w:name="_Toc519081262"/>
      <w:bookmarkStart w:id="257" w:name="_Toc523061943"/>
      <w:r w:rsidRPr="00FA2D7C">
        <w:rPr>
          <w:color w:val="auto"/>
        </w:rPr>
        <w:t xml:space="preserve">8. </w:t>
      </w:r>
      <w:r w:rsidR="003D5EB6" w:rsidRPr="00FA2D7C">
        <w:rPr>
          <w:color w:val="auto"/>
        </w:rPr>
        <w:t>A felhívás szakmai mellékletei</w:t>
      </w:r>
      <w:bookmarkEnd w:id="256"/>
      <w:bookmarkEnd w:id="257"/>
    </w:p>
    <w:p w14:paraId="1CDCFD79" w14:textId="77777777" w:rsidR="003D5EB6" w:rsidRPr="00FA2D7C" w:rsidRDefault="003D5EB6" w:rsidP="00113D88">
      <w:pPr>
        <w:pStyle w:val="Listaszerbekezds"/>
        <w:numPr>
          <w:ilvl w:val="0"/>
          <w:numId w:val="12"/>
        </w:numPr>
        <w:jc w:val="both"/>
        <w:rPr>
          <w:color w:val="auto"/>
        </w:rPr>
      </w:pPr>
      <w:r w:rsidRPr="00FA2D7C">
        <w:rPr>
          <w:color w:val="auto"/>
        </w:rPr>
        <w:t>A Mohácsi Helyi Közösség Helyi Közösségi Fejlesztési Stratégiája</w:t>
      </w:r>
    </w:p>
    <w:p w14:paraId="64F4DCB4" w14:textId="77777777" w:rsidR="003D5EB6" w:rsidRPr="00FA2D7C" w:rsidRDefault="003D5EB6" w:rsidP="00113D88">
      <w:pPr>
        <w:pStyle w:val="Listaszerbekezds"/>
        <w:numPr>
          <w:ilvl w:val="0"/>
          <w:numId w:val="12"/>
        </w:numPr>
        <w:jc w:val="both"/>
        <w:rPr>
          <w:color w:val="auto"/>
        </w:rPr>
      </w:pPr>
      <w:r w:rsidRPr="00FA2D7C">
        <w:rPr>
          <w:color w:val="auto"/>
        </w:rPr>
        <w:t>Általános Útmutató a Helyi Felhívásokhoz</w:t>
      </w:r>
    </w:p>
    <w:p w14:paraId="20C3C5C0" w14:textId="77777777" w:rsidR="003D5EB6" w:rsidRPr="00FA2D7C" w:rsidRDefault="003D5EB6" w:rsidP="00113D88">
      <w:pPr>
        <w:pStyle w:val="Listaszerbekezds"/>
        <w:numPr>
          <w:ilvl w:val="0"/>
          <w:numId w:val="12"/>
        </w:numPr>
        <w:jc w:val="both"/>
        <w:rPr>
          <w:color w:val="auto"/>
        </w:rPr>
      </w:pPr>
      <w:r w:rsidRPr="00FA2D7C">
        <w:rPr>
          <w:color w:val="auto"/>
        </w:rPr>
        <w:t>Fogalomjegyzék</w:t>
      </w:r>
    </w:p>
    <w:p w14:paraId="118620DB" w14:textId="77777777" w:rsidR="003D5EB6" w:rsidRPr="00FA2D7C" w:rsidRDefault="003D5EB6" w:rsidP="00113D88">
      <w:pPr>
        <w:pStyle w:val="Listaszerbekezds"/>
        <w:numPr>
          <w:ilvl w:val="0"/>
          <w:numId w:val="12"/>
        </w:numPr>
        <w:jc w:val="both"/>
        <w:rPr>
          <w:color w:val="auto"/>
        </w:rPr>
      </w:pPr>
      <w:r w:rsidRPr="00FA2D7C">
        <w:rPr>
          <w:color w:val="auto"/>
        </w:rPr>
        <w:t>Támogatói okirat sablon</w:t>
      </w:r>
    </w:p>
    <w:p w14:paraId="61A73DAF" w14:textId="77777777" w:rsidR="003D5EB6" w:rsidRPr="00FA2D7C" w:rsidRDefault="003D5EB6" w:rsidP="00113D88">
      <w:pPr>
        <w:pStyle w:val="Listaszerbekezds"/>
        <w:numPr>
          <w:ilvl w:val="0"/>
          <w:numId w:val="12"/>
        </w:numPr>
        <w:jc w:val="both"/>
        <w:rPr>
          <w:color w:val="auto"/>
        </w:rPr>
      </w:pPr>
      <w:r w:rsidRPr="00FA2D7C">
        <w:rPr>
          <w:color w:val="auto"/>
        </w:rPr>
        <w:t>A felhíváshoz kapcsolódó módszertani útmutatók</w:t>
      </w:r>
    </w:p>
    <w:p w14:paraId="67F65164" w14:textId="77777777" w:rsidR="003D5EB6" w:rsidRPr="00FA2D7C" w:rsidRDefault="003D5EB6" w:rsidP="00113D88">
      <w:pPr>
        <w:pStyle w:val="Listaszerbekezds"/>
        <w:numPr>
          <w:ilvl w:val="0"/>
          <w:numId w:val="2"/>
        </w:numPr>
        <w:ind w:left="1134" w:firstLine="0"/>
        <w:jc w:val="both"/>
        <w:rPr>
          <w:color w:val="auto"/>
        </w:rPr>
      </w:pPr>
      <w:r w:rsidRPr="00FA2D7C">
        <w:rPr>
          <w:color w:val="auto"/>
        </w:rPr>
        <w:t>helyi támogatási kérelem adatlap kitöltési útmutató</w:t>
      </w:r>
    </w:p>
    <w:p w14:paraId="6F9D5BF7" w14:textId="47078882" w:rsidR="003D5EB6" w:rsidRPr="00FA2D7C" w:rsidRDefault="00D039E3" w:rsidP="00113D88">
      <w:pPr>
        <w:pStyle w:val="Listaszerbekezds"/>
        <w:numPr>
          <w:ilvl w:val="0"/>
          <w:numId w:val="2"/>
        </w:numPr>
        <w:ind w:left="1134" w:firstLine="0"/>
        <w:jc w:val="both"/>
        <w:rPr>
          <w:color w:val="auto"/>
        </w:rPr>
      </w:pPr>
      <w:r w:rsidRPr="00FA2D7C">
        <w:rPr>
          <w:color w:val="auto"/>
        </w:rPr>
        <w:t>szakmai megalapozó dokumentum</w:t>
      </w:r>
    </w:p>
    <w:p w14:paraId="02DE0F7D" w14:textId="77777777" w:rsidR="003D5EB6" w:rsidRPr="00FA2D7C" w:rsidRDefault="003D5EB6" w:rsidP="00113D88">
      <w:pPr>
        <w:pStyle w:val="Listaszerbekezds"/>
        <w:numPr>
          <w:ilvl w:val="0"/>
          <w:numId w:val="2"/>
        </w:numPr>
        <w:ind w:left="1134" w:firstLine="0"/>
        <w:jc w:val="both"/>
        <w:rPr>
          <w:color w:val="auto"/>
        </w:rPr>
      </w:pPr>
      <w:r w:rsidRPr="00FA2D7C">
        <w:rPr>
          <w:color w:val="auto"/>
        </w:rPr>
        <w:t>költség-haszon elemzés útmutató</w:t>
      </w:r>
    </w:p>
    <w:p w14:paraId="1C04F286" w14:textId="77777777" w:rsidR="003D5EB6" w:rsidRPr="00FA2D7C" w:rsidRDefault="003D5EB6" w:rsidP="00113D88">
      <w:pPr>
        <w:pStyle w:val="Listaszerbekezds"/>
        <w:numPr>
          <w:ilvl w:val="0"/>
          <w:numId w:val="2"/>
        </w:numPr>
        <w:ind w:left="1134" w:firstLine="0"/>
        <w:jc w:val="both"/>
        <w:rPr>
          <w:color w:val="auto"/>
        </w:rPr>
      </w:pPr>
      <w:r w:rsidRPr="00FA2D7C">
        <w:rPr>
          <w:color w:val="auto"/>
        </w:rPr>
        <w:t>kommunikációs csomagok keretében elszámolható költségek felső korlátjai</w:t>
      </w:r>
    </w:p>
    <w:p w14:paraId="04D8B66F" w14:textId="77777777" w:rsidR="003D5EB6" w:rsidRPr="00FA2D7C" w:rsidRDefault="003D5EB6" w:rsidP="003D5EB6">
      <w:pPr>
        <w:pStyle w:val="Norml1"/>
        <w:rPr>
          <w:color w:val="auto"/>
        </w:rPr>
      </w:pPr>
    </w:p>
    <w:p w14:paraId="08DB69D7" w14:textId="77777777" w:rsidR="000813CF" w:rsidRPr="00FA2D7C" w:rsidRDefault="000813CF" w:rsidP="003D5EB6">
      <w:pPr>
        <w:rPr>
          <w:color w:val="auto"/>
        </w:rPr>
      </w:pPr>
    </w:p>
    <w:p w14:paraId="64780258" w14:textId="77777777" w:rsidR="00337985" w:rsidRPr="00FA2D7C" w:rsidRDefault="00337985" w:rsidP="003D5EB6">
      <w:pPr>
        <w:rPr>
          <w:color w:val="auto"/>
        </w:rPr>
      </w:pPr>
    </w:p>
    <w:p w14:paraId="6AFECE5F" w14:textId="77777777" w:rsidR="00337985" w:rsidRPr="00FA2D7C" w:rsidRDefault="00337985" w:rsidP="003D5EB6">
      <w:pPr>
        <w:rPr>
          <w:color w:val="auto"/>
        </w:rPr>
      </w:pPr>
    </w:p>
    <w:p w14:paraId="4C3FFBA3" w14:textId="77777777" w:rsidR="00337985" w:rsidRPr="00FA2D7C" w:rsidRDefault="00337985" w:rsidP="003D5EB6">
      <w:pPr>
        <w:rPr>
          <w:color w:val="auto"/>
        </w:rPr>
      </w:pPr>
    </w:p>
    <w:p w14:paraId="4DA5700F" w14:textId="77777777" w:rsidR="00337985" w:rsidRPr="00FA2D7C" w:rsidRDefault="00337985" w:rsidP="003D5EB6">
      <w:pPr>
        <w:rPr>
          <w:color w:val="auto"/>
        </w:rPr>
      </w:pPr>
    </w:p>
    <w:p w14:paraId="5EC8D31A" w14:textId="77777777" w:rsidR="00337985" w:rsidRPr="00FA2D7C" w:rsidRDefault="00337985" w:rsidP="003D5EB6">
      <w:pPr>
        <w:rPr>
          <w:color w:val="auto"/>
        </w:rPr>
      </w:pPr>
    </w:p>
    <w:p w14:paraId="59577C9D" w14:textId="77777777" w:rsidR="00337985" w:rsidRPr="00FA2D7C" w:rsidRDefault="00337985" w:rsidP="003D5EB6">
      <w:pPr>
        <w:rPr>
          <w:color w:val="auto"/>
        </w:rPr>
      </w:pPr>
    </w:p>
    <w:p w14:paraId="0C5469A8" w14:textId="77777777" w:rsidR="00337985" w:rsidRPr="00FA2D7C" w:rsidRDefault="00337985" w:rsidP="003D5EB6">
      <w:pPr>
        <w:rPr>
          <w:color w:val="auto"/>
        </w:rPr>
      </w:pPr>
    </w:p>
    <w:p w14:paraId="1D66049C" w14:textId="77777777" w:rsidR="00337985" w:rsidRPr="00FA2D7C" w:rsidRDefault="00337985" w:rsidP="003D5EB6">
      <w:pPr>
        <w:rPr>
          <w:color w:val="auto"/>
        </w:rPr>
      </w:pPr>
    </w:p>
    <w:p w14:paraId="6DCB9F73" w14:textId="77777777" w:rsidR="00337985" w:rsidRPr="00FA2D7C" w:rsidRDefault="00337985" w:rsidP="003D5EB6">
      <w:pPr>
        <w:rPr>
          <w:color w:val="auto"/>
        </w:rPr>
      </w:pPr>
    </w:p>
    <w:p w14:paraId="37B0E342" w14:textId="77777777" w:rsidR="00337985" w:rsidRPr="00FA2D7C" w:rsidRDefault="00337985" w:rsidP="003D5EB6">
      <w:pPr>
        <w:rPr>
          <w:color w:val="auto"/>
        </w:rPr>
      </w:pPr>
    </w:p>
    <w:p w14:paraId="180B24C9" w14:textId="77777777" w:rsidR="00337985" w:rsidRPr="00FA2D7C" w:rsidRDefault="00337985" w:rsidP="003D5EB6">
      <w:pPr>
        <w:rPr>
          <w:color w:val="auto"/>
        </w:rPr>
      </w:pPr>
    </w:p>
    <w:p w14:paraId="7E8EE345" w14:textId="77777777" w:rsidR="00337985" w:rsidRPr="00FA2D7C" w:rsidRDefault="00337985" w:rsidP="003D5EB6">
      <w:pPr>
        <w:rPr>
          <w:color w:val="auto"/>
        </w:rPr>
      </w:pPr>
    </w:p>
    <w:p w14:paraId="4AB1CD5F" w14:textId="77777777" w:rsidR="00337985" w:rsidRPr="00FA2D7C" w:rsidRDefault="00337985" w:rsidP="003D5EB6">
      <w:pPr>
        <w:rPr>
          <w:color w:val="auto"/>
        </w:rPr>
      </w:pPr>
    </w:p>
    <w:p w14:paraId="2220805E" w14:textId="77777777" w:rsidR="00337985" w:rsidRPr="00FA2D7C" w:rsidRDefault="00337985" w:rsidP="003D5EB6">
      <w:pPr>
        <w:rPr>
          <w:color w:val="auto"/>
        </w:rPr>
      </w:pPr>
    </w:p>
    <w:p w14:paraId="53E95B3B" w14:textId="77777777" w:rsidR="00337985" w:rsidRPr="00FA2D7C" w:rsidRDefault="00337985" w:rsidP="003D5EB6">
      <w:pPr>
        <w:rPr>
          <w:color w:val="auto"/>
        </w:rPr>
      </w:pPr>
    </w:p>
    <w:p w14:paraId="3A5DD268" w14:textId="77777777" w:rsidR="00337985" w:rsidRPr="00FA2D7C" w:rsidRDefault="00337985" w:rsidP="003D5EB6">
      <w:pPr>
        <w:rPr>
          <w:color w:val="auto"/>
        </w:rPr>
      </w:pPr>
    </w:p>
    <w:p w14:paraId="3C5DAFCE" w14:textId="77777777" w:rsidR="00337985" w:rsidRPr="00FA2D7C" w:rsidRDefault="00337985" w:rsidP="00337985">
      <w:pPr>
        <w:pStyle w:val="Norml2"/>
        <w:jc w:val="both"/>
        <w:rPr>
          <w:rStyle w:val="Bekezdsalapbettpusa1"/>
          <w:rFonts w:eastAsia="Times New Roman" w:cs="Arial"/>
          <w:i/>
          <w:iCs/>
          <w:shd w:val="clear" w:color="auto" w:fill="FFFFFF"/>
        </w:rPr>
      </w:pPr>
      <w:r w:rsidRPr="00FA2D7C">
        <w:rPr>
          <w:rFonts w:cs="Arial"/>
          <w:sz w:val="28"/>
          <w:szCs w:val="28"/>
        </w:rPr>
        <w:t>Fogalomjegyzék:</w:t>
      </w:r>
    </w:p>
    <w:p w14:paraId="712E4B5F" w14:textId="77777777" w:rsidR="00337985" w:rsidRPr="00FA2D7C" w:rsidRDefault="00337985" w:rsidP="00337985">
      <w:pPr>
        <w:pStyle w:val="Listaszerbekezds"/>
        <w:numPr>
          <w:ilvl w:val="0"/>
          <w:numId w:val="54"/>
        </w:numPr>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indikátor: </w:t>
      </w:r>
      <w:r w:rsidRPr="00FA2D7C">
        <w:rPr>
          <w:rStyle w:val="Bekezdsalapbettpusa1"/>
          <w:rFonts w:eastAsia="Times New Roman" w:cs="Arial"/>
          <w:color w:val="auto"/>
          <w:shd w:val="clear" w:color="auto" w:fill="FFFFFF"/>
        </w:rPr>
        <w:t>uniós jogszabályokban és a programban nevesített, valamint az európai uniós források felhasználásáért felelős miniszter által vezetett minisztérium által meghatározott, eredményt vagy teljesülést mérő mutató, </w:t>
      </w:r>
    </w:p>
    <w:p w14:paraId="180E7E0A"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kedvezményezett: </w:t>
      </w:r>
      <w:r w:rsidRPr="00FA2D7C">
        <w:rPr>
          <w:rStyle w:val="Bekezdsalapbettpusa1"/>
          <w:rFonts w:eastAsia="Times New Roman" w:cs="Arial"/>
          <w:color w:val="auto"/>
          <w:shd w:val="clear" w:color="auto" w:fill="FFFFFF"/>
        </w:rPr>
        <w:t>a támogatásban részesített támogatást igénylő, pénzügyi eszközök esetén - ha e rendelet eltérően nem rendelkezik - az alapok alapját végrehajtó szervezet,</w:t>
      </w:r>
      <w:r w:rsidRPr="00FA2D7C">
        <w:rPr>
          <w:rStyle w:val="Bekezdsalapbettpusa1"/>
          <w:rFonts w:eastAsia="Times New Roman" w:cs="Arial"/>
          <w:color w:val="auto"/>
        </w:rPr>
        <w:t> </w:t>
      </w:r>
    </w:p>
    <w:p w14:paraId="7F06094A"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kifizetési igénylés: </w:t>
      </w:r>
      <w:r w:rsidRPr="00FA2D7C">
        <w:rPr>
          <w:rStyle w:val="Bekezdsalapbettpusa1"/>
          <w:rFonts w:eastAsia="Times New Roman" w:cs="Arial"/>
          <w:color w:val="auto"/>
          <w:shd w:val="clear" w:color="auto" w:fill="FFFFFF"/>
        </w:rPr>
        <w:t>a kifizetési kérelem, záró kifizetési igénylés esetén az utolsó mérföldkőhöz kapcsolódó szakmai beszámoló, valamint a pénzügyi és szakmai előrehaladást igazoló, a támogatói okiratban meghatározott dokumentumok összessége,</w:t>
      </w:r>
      <w:r w:rsidRPr="00FA2D7C">
        <w:rPr>
          <w:rStyle w:val="Bekezdsalapbettpusa1"/>
          <w:rFonts w:eastAsia="Times New Roman" w:cs="Arial"/>
          <w:color w:val="auto"/>
        </w:rPr>
        <w:t> </w:t>
      </w:r>
    </w:p>
    <w:p w14:paraId="259F5CE9"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konzorcium: </w:t>
      </w:r>
      <w:r w:rsidRPr="00FA2D7C">
        <w:rPr>
          <w:rStyle w:val="Bekezdsalapbettpusa1"/>
          <w:rFonts w:eastAsia="Times New Roman" w:cs="Arial"/>
          <w:color w:val="auto"/>
          <w:shd w:val="clear" w:color="auto" w:fill="FFFFFF"/>
        </w:rPr>
        <w:t>több kedvezményezett támogatásával megvalósuló projektek esetében a részes felek (tagok) polgári jogi szerződésben szabályozott munkamegosztásán alapuló együttműködése a projekt közös megvalósítása, valamint ennek érdekében közös gazdasági érdekeik előmozdítása és erre irányuló tevékenységük összehangolása céljából,</w:t>
      </w:r>
      <w:r w:rsidRPr="00FA2D7C">
        <w:rPr>
          <w:rStyle w:val="Bekezdsalapbettpusa1"/>
          <w:rFonts w:eastAsia="Times New Roman" w:cs="Arial"/>
          <w:color w:val="auto"/>
        </w:rPr>
        <w:t> </w:t>
      </w:r>
    </w:p>
    <w:p w14:paraId="6DBC2864"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műszaki-szakmai tartalom: </w:t>
      </w:r>
      <w:r w:rsidRPr="00FA2D7C">
        <w:rPr>
          <w:rStyle w:val="Bekezdsalapbettpusa1"/>
          <w:rFonts w:eastAsia="Times New Roman" w:cs="Arial"/>
          <w:color w:val="auto"/>
          <w:shd w:val="clear" w:color="auto" w:fill="FFFFFF"/>
        </w:rPr>
        <w:t>a projekt keretében megvalósított fejlesztések valamely, a projekt eredményessége szempontjából meghatározó tulajdonsága, amelynek megvalósítását a kedvezményezett az irányító hatóság felé a támogatási kérelem benyújtásával vállalta, vagy amelyet a a felhívás, vagy a támogatói okirat ekként határoz meg,</w:t>
      </w:r>
      <w:r w:rsidRPr="00FA2D7C">
        <w:rPr>
          <w:rStyle w:val="Bekezdsalapbettpusa1"/>
          <w:rFonts w:eastAsia="Times New Roman" w:cs="Arial"/>
          <w:color w:val="auto"/>
        </w:rPr>
        <w:t> </w:t>
      </w:r>
    </w:p>
    <w:p w14:paraId="666664AF"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rPr>
      </w:pPr>
      <w:r w:rsidRPr="00FA2D7C">
        <w:rPr>
          <w:rStyle w:val="Bekezdsalapbettpusa1"/>
          <w:rFonts w:eastAsia="Times New Roman" w:cs="Arial"/>
          <w:i/>
          <w:iCs/>
          <w:color w:val="auto"/>
          <w:shd w:val="clear" w:color="auto" w:fill="FFFFFF"/>
        </w:rPr>
        <w:t>projekt lezárása: </w:t>
      </w:r>
      <w:r w:rsidRPr="00FA2D7C">
        <w:rPr>
          <w:rStyle w:val="Bekezdsalapbettpusa1"/>
          <w:rFonts w:eastAsia="Times New Roman" w:cs="Arial"/>
          <w:color w:val="auto"/>
          <w:shd w:val="clear" w:color="auto" w:fill="FFFFFF"/>
        </w:rPr>
        <w:t>egy projekt akkor tekinthető lezártnak, ha a kedvezményezett a támogatói okiratban a projektmegvalósítás befejezését követő időszakra nézve további kötelezettséget nem vállalt, és a felhívásban meghatározott feltételek teljesültek. Ha a támogatói okirat a támogatott tevékenység befejezését követő időszakra nézve további kötelezettséget előírt, a projekt akkor tekinthető lezártnak, ha valamennyi vállalt kötelezettség teljesült és a kedvezményezett a kötelezettségek megvalósulásának eredményeiről szóló záró projekt fenntartási jelentést benyújtotta, és azt az irányító hatóság, Vidékfejlesztési Program esetén a kifizető ügynökség jóváhagyta, valamint a záró jegyzőkönyv elkészült,</w:t>
      </w:r>
    </w:p>
    <w:p w14:paraId="01317E32"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rPr>
      </w:pPr>
      <w:r w:rsidRPr="00FA2D7C">
        <w:rPr>
          <w:rStyle w:val="Bekezdsalapbettpusa1"/>
          <w:rFonts w:eastAsia="Times New Roman" w:cs="Arial"/>
          <w:i/>
          <w:iCs/>
          <w:color w:val="auto"/>
        </w:rPr>
        <w:t>projekt fizikai befejezése: </w:t>
      </w:r>
      <w:r w:rsidRPr="00FA2D7C">
        <w:rPr>
          <w:rStyle w:val="Bekezdsalapbettpusa1"/>
          <w:rFonts w:eastAsia="Times New Roman" w:cs="Arial"/>
          <w:color w:val="auto"/>
        </w:rPr>
        <w:t>az az állapot, amikor a projekt keretében támogatott tevékenységeket a felhívásban és a támogatói okiratban meghatározottak szerint elvégezték</w:t>
      </w:r>
    </w:p>
    <w:p w14:paraId="62C2F7DD"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rPr>
      </w:pPr>
      <w:r w:rsidRPr="00FA2D7C">
        <w:rPr>
          <w:rStyle w:val="Bekezdsalapbettpusa1"/>
          <w:rFonts w:eastAsia="Times New Roman" w:cs="Arial"/>
          <w:i/>
          <w:iCs/>
          <w:color w:val="auto"/>
        </w:rPr>
        <w:t>projektmegvalósítás befejezése: </w:t>
      </w:r>
      <w:r w:rsidRPr="00FA2D7C">
        <w:rPr>
          <w:rStyle w:val="Bekezdsalapbettpusa1"/>
          <w:rFonts w:eastAsia="Times New Roman" w:cs="Arial"/>
          <w:color w:val="auto"/>
        </w:rPr>
        <w:t>az 1303/2013/EU európai parlamenti és tanácsi rendelet 2. cikk 14. pontjára tekintettel egy projekt megvalósítása akkor tekinthető befejezettnek, ha a projekt fizikailag és pénzügyileg is befejezett, valamint a kedvezményezettnek valamennyi támogatott tevékenysége befejezését igazoló és alátámasztó kifizetési igénylését az irányító hatóság - EMVA forrás esetén a kifizető ügynökség - jóváhagyta és a támogatás folyósítása megtörtént,</w:t>
      </w:r>
    </w:p>
    <w:p w14:paraId="6CABBFDC"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rPr>
      </w:pPr>
      <w:r w:rsidRPr="00FA2D7C">
        <w:rPr>
          <w:rStyle w:val="Bekezdsalapbettpusa1"/>
          <w:rFonts w:eastAsia="Times New Roman" w:cs="Arial"/>
          <w:i/>
          <w:iCs/>
          <w:color w:val="auto"/>
        </w:rPr>
        <w:t>projekt pénzügyi befejezése: </w:t>
      </w:r>
      <w:r w:rsidRPr="00FA2D7C">
        <w:rPr>
          <w:rStyle w:val="Bekezdsalapbettpusa1"/>
          <w:rFonts w:eastAsia="Times New Roman" w:cs="Arial"/>
          <w:color w:val="auto"/>
        </w:rPr>
        <w:t>ha a projekt fizikai befejezése megtörtént, valamint a projektmegvalósítás során keletkezett elszámoló bizonylatok - szállítói kifizetés esetén az előírt önrész szállítók részére történő - kiegyenlítése megtörtént. A 100%-os támogatási intenzitású, kizárólag szállítói finanszírozású projektek esetében a projekt pénzügyi befejezésének napja az elszámoló bizonylatok irányító hatóság, EMVA-ból történő finanszírozás esetén a kifizető ügynökség által történő kiegyenlítésének napja. A projekt pénzügyi befejezésének dátuma a projekt megvalósítási ideje alatt felmerült, a kedvezményezett által megfelelően elszámolt költségek közül a legkésőbbi kiegyenlítés dátuma,</w:t>
      </w:r>
    </w:p>
    <w:p w14:paraId="13EC59C7"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rPr>
      </w:pPr>
      <w:r w:rsidRPr="00FA2D7C">
        <w:rPr>
          <w:rStyle w:val="Bekezdsalapbettpusa1"/>
          <w:rFonts w:eastAsia="Times New Roman" w:cs="Arial"/>
          <w:i/>
          <w:iCs/>
          <w:color w:val="auto"/>
        </w:rPr>
        <w:t>projekt szintű mérföldkő: </w:t>
      </w:r>
      <w:r w:rsidRPr="00FA2D7C">
        <w:rPr>
          <w:rStyle w:val="Bekezdsalapbettpusa1"/>
          <w:rFonts w:eastAsia="Times New Roman" w:cs="Arial"/>
          <w:color w:val="auto"/>
        </w:rPr>
        <w:t>a projekt megvalósítása szempontjából jelentős időpont, esemény vagy a projekt megvalósítása révén elért szakmai vagy műszaki eredmény</w:t>
      </w:r>
    </w:p>
    <w:p w14:paraId="6D3CEEB2"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rPr>
        <w:t>szállítói finanszírozás: </w:t>
      </w:r>
      <w:r w:rsidRPr="00FA2D7C">
        <w:rPr>
          <w:rStyle w:val="Bekezdsalapbettpusa1"/>
          <w:rFonts w:eastAsia="Times New Roman" w:cs="Arial"/>
          <w:color w:val="auto"/>
        </w:rPr>
        <w:t>a kedvezményezettet vagy a támogatói okiratban megnevezett, a projekt végrehajtásában résztvevőt megillető támogatás összegének kifizetése közvetlenül a szállító, engedményes vagy zálogjogosult fizetési számlájára történő utalással,</w:t>
      </w:r>
    </w:p>
    <w:p w14:paraId="559E26D6" w14:textId="77777777" w:rsidR="00337985" w:rsidRPr="00FA2D7C" w:rsidRDefault="00337985" w:rsidP="00337985">
      <w:pPr>
        <w:pStyle w:val="Listaszerbekezds"/>
        <w:numPr>
          <w:ilvl w:val="0"/>
          <w:numId w:val="54"/>
        </w:numPr>
        <w:shd w:val="clear" w:color="auto" w:fill="FFFFFF"/>
        <w:suppressAutoHyphens w:val="0"/>
        <w:jc w:val="both"/>
        <w:textAlignment w:val="auto"/>
        <w:rPr>
          <w:rStyle w:val="Bekezdsalapbettpusa1"/>
          <w:rFonts w:eastAsia="Times New Roman" w:cs="Arial"/>
          <w:i/>
          <w:iCs/>
          <w:color w:val="auto"/>
          <w:shd w:val="clear" w:color="auto" w:fill="FFFFFF"/>
        </w:rPr>
      </w:pPr>
      <w:r w:rsidRPr="00FA2D7C">
        <w:rPr>
          <w:rStyle w:val="Bekezdsalapbettpusa1"/>
          <w:rFonts w:eastAsia="Times New Roman" w:cs="Arial"/>
          <w:i/>
          <w:iCs/>
          <w:color w:val="auto"/>
          <w:shd w:val="clear" w:color="auto" w:fill="FFFFFF"/>
        </w:rPr>
        <w:t>támogatási kérelem: </w:t>
      </w:r>
      <w:r w:rsidRPr="00FA2D7C">
        <w:rPr>
          <w:rStyle w:val="Bekezdsalapbettpusa1"/>
          <w:rFonts w:eastAsia="Times New Roman" w:cs="Arial"/>
          <w:color w:val="auto"/>
          <w:shd w:val="clear" w:color="auto" w:fill="FFFFFF"/>
        </w:rPr>
        <w:t>a felhívásban meghatározott alaki és formai követelményeknek megfelelő dokumentum, amely egy projekt támogatásban részesítésére irányul, és amelynek részei a projektadatlap és a mellékletek,</w:t>
      </w:r>
      <w:r w:rsidRPr="00FA2D7C">
        <w:rPr>
          <w:rStyle w:val="Bekezdsalapbettpusa1"/>
          <w:rFonts w:eastAsia="Times New Roman" w:cs="Arial"/>
          <w:color w:val="auto"/>
        </w:rPr>
        <w:t> </w:t>
      </w:r>
    </w:p>
    <w:p w14:paraId="2F44C978" w14:textId="77777777" w:rsidR="00337985" w:rsidRPr="00FA2D7C" w:rsidRDefault="00337985" w:rsidP="00337985">
      <w:pPr>
        <w:pStyle w:val="Listaszerbekezds"/>
        <w:numPr>
          <w:ilvl w:val="0"/>
          <w:numId w:val="54"/>
        </w:numPr>
        <w:shd w:val="clear" w:color="auto" w:fill="FFFFFF"/>
        <w:suppressAutoHyphens w:val="0"/>
        <w:jc w:val="both"/>
        <w:textAlignment w:val="auto"/>
        <w:rPr>
          <w:rFonts w:cs="Arial"/>
          <w:color w:val="auto"/>
        </w:rPr>
      </w:pPr>
      <w:r w:rsidRPr="00FA2D7C">
        <w:rPr>
          <w:rStyle w:val="Bekezdsalapbettpusa1"/>
          <w:rFonts w:eastAsia="Times New Roman" w:cs="Arial"/>
          <w:i/>
          <w:iCs/>
          <w:color w:val="auto"/>
          <w:shd w:val="clear" w:color="auto" w:fill="FFFFFF"/>
        </w:rPr>
        <w:t>támogatói okirat: </w:t>
      </w:r>
      <w:r w:rsidRPr="00FA2D7C">
        <w:rPr>
          <w:rStyle w:val="Bekezdsalapbettpusa1"/>
          <w:rFonts w:eastAsia="Times New Roman" w:cs="Arial"/>
          <w:color w:val="auto"/>
          <w:shd w:val="clear" w:color="auto" w:fill="FFFFFF"/>
        </w:rPr>
        <w:t>a támogatások kedvezményezettjei és az irányító hatóság között létrejött, a támogatás felhasználását szabályozó polgári jogi szerződés,</w:t>
      </w:r>
    </w:p>
    <w:p w14:paraId="7CF1BF61" w14:textId="77777777" w:rsidR="00337985" w:rsidRPr="00FA2D7C" w:rsidRDefault="00337985" w:rsidP="003D5EB6">
      <w:pPr>
        <w:rPr>
          <w:color w:val="auto"/>
        </w:rPr>
      </w:pPr>
    </w:p>
    <w:sectPr w:rsidR="00337985" w:rsidRPr="00FA2D7C" w:rsidSect="00714E85">
      <w:headerReference w:type="even" r:id="rId22"/>
      <w:headerReference w:type="default" r:id="rId23"/>
      <w:footerReference w:type="even" r:id="rId24"/>
      <w:footerReference w:type="default" r:id="rId25"/>
      <w:headerReference w:type="first" r:id="rId26"/>
      <w:footerReference w:type="first" r:id="rId27"/>
      <w:pgSz w:w="11906" w:h="16838" w:code="9"/>
      <w:pgMar w:top="1110" w:right="1247" w:bottom="1701" w:left="1247" w:header="1134"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9B63" w14:textId="77777777" w:rsidR="000258DA" w:rsidRDefault="000258DA" w:rsidP="004E461F">
      <w:pPr>
        <w:spacing w:after="0" w:line="240" w:lineRule="auto"/>
      </w:pPr>
      <w:r>
        <w:separator/>
      </w:r>
    </w:p>
  </w:endnote>
  <w:endnote w:type="continuationSeparator" w:id="0">
    <w:p w14:paraId="45A8A6BB" w14:textId="77777777" w:rsidR="000258DA" w:rsidRDefault="000258DA"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StarSymbol">
    <w:altName w:val="Segoe UI Symbol"/>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charset w:val="00"/>
    <w:family w:val="roman"/>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2EEF" w14:textId="77777777" w:rsidR="00441D21" w:rsidRDefault="00441D21" w:rsidP="00107FB7">
    <w:pPr>
      <w:pStyle w:val="llb"/>
      <w:framePr w:wrap="around" w:vAnchor="text" w:hAnchor="margin" w:xAlign="center" w:y="1"/>
      <w:rPr>
        <w:rStyle w:val="Oldalszm"/>
        <w:rFonts w:cs="Calibri"/>
      </w:rPr>
    </w:pPr>
    <w:r>
      <w:rPr>
        <w:rStyle w:val="Oldalszm"/>
        <w:rFonts w:cs="Calibri"/>
      </w:rPr>
      <w:fldChar w:fldCharType="begin"/>
    </w:r>
    <w:r>
      <w:rPr>
        <w:rStyle w:val="Oldalszm"/>
        <w:rFonts w:cs="Calibri"/>
      </w:rPr>
      <w:instrText xml:space="preserve">PAGE  </w:instrText>
    </w:r>
    <w:r>
      <w:rPr>
        <w:rStyle w:val="Oldalszm"/>
        <w:rFonts w:cs="Calibri"/>
      </w:rPr>
      <w:fldChar w:fldCharType="end"/>
    </w:r>
  </w:p>
  <w:p w14:paraId="24D88049" w14:textId="77777777" w:rsidR="00441D21" w:rsidRDefault="00441D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6215" w14:textId="77777777" w:rsidR="00441D21" w:rsidRDefault="00441D21">
    <w:pPr>
      <w:pStyle w:val="llb"/>
      <w:jc w:val="right"/>
    </w:pPr>
  </w:p>
  <w:p w14:paraId="1C1C8E62" w14:textId="1A264D17" w:rsidR="00441D21" w:rsidRPr="009A2523" w:rsidRDefault="00441D21" w:rsidP="00714E85">
    <w:pPr>
      <w:pStyle w:val="lblc"/>
      <w:framePr w:wrap="notBeside" w:vAnchor="page" w:hAnchor="page" w:x="10648" w:y="1569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403163">
      <w:rPr>
        <w:rStyle w:val="Oldalszm"/>
        <w:rFonts w:cs="Arial-ItalicMT"/>
        <w:noProof/>
      </w:rPr>
      <w:t>16</w:t>
    </w:r>
    <w:r>
      <w:rPr>
        <w:rStyle w:val="Oldalszm"/>
        <w:rFonts w:cs="Arial-ItalicMT"/>
      </w:rPr>
      <w:fldChar w:fldCharType="end"/>
    </w:r>
  </w:p>
  <w:p w14:paraId="0E8EF569" w14:textId="694C00D1" w:rsidR="00441D21" w:rsidRPr="0065415E" w:rsidRDefault="00441D21" w:rsidP="00FB2E0A">
    <w:pPr>
      <w:pStyle w:val="llb"/>
      <w:rPr>
        <w:sz w:val="16"/>
        <w:szCs w:val="16"/>
      </w:rPr>
    </w:pPr>
    <w:r>
      <w:rPr>
        <w:noProof/>
        <w:lang w:eastAsia="hu-HU"/>
      </w:rPr>
      <mc:AlternateContent>
        <mc:Choice Requires="wps">
          <w:drawing>
            <wp:anchor distT="0" distB="0" distL="114300" distR="114300" simplePos="0" relativeHeight="251658752" behindDoc="0" locked="0" layoutInCell="1" allowOverlap="1" wp14:anchorId="3CA3D1AC" wp14:editId="272C4B28">
              <wp:simplePos x="0" y="0"/>
              <wp:positionH relativeFrom="column">
                <wp:posOffset>3503930</wp:posOffset>
              </wp:positionH>
              <wp:positionV relativeFrom="paragraph">
                <wp:posOffset>227330</wp:posOffset>
              </wp:positionV>
              <wp:extent cx="2460625" cy="514350"/>
              <wp:effectExtent l="0" t="0" r="0" b="0"/>
              <wp:wrapNone/>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514350"/>
                      </a:xfrm>
                      <a:prstGeom prst="rect">
                        <a:avLst/>
                      </a:prstGeom>
                      <a:noFill/>
                      <a:ln w="9525">
                        <a:noFill/>
                        <a:miter lim="800000"/>
                        <a:headEnd/>
                        <a:tailEnd/>
                      </a:ln>
                    </wps:spPr>
                    <wps:txbx>
                      <w:txbxContent>
                        <w:p w14:paraId="5D788056" w14:textId="77777777" w:rsidR="00441D21" w:rsidRDefault="00441D21" w:rsidP="00714E85">
                          <w:pPr>
                            <w:pStyle w:val="lblc"/>
                            <w:spacing w:line="240" w:lineRule="auto"/>
                            <w:rPr>
                              <w:sz w:val="16"/>
                              <w:szCs w:val="16"/>
                              <w:lang w:val="hu-HU"/>
                            </w:rPr>
                          </w:pPr>
                          <w:r>
                            <w:rPr>
                              <w:sz w:val="16"/>
                              <w:szCs w:val="16"/>
                              <w:lang w:val="hu-HU"/>
                            </w:rPr>
                            <w:t xml:space="preserve">Levelezési cím: </w:t>
                          </w:r>
                          <w:r w:rsidRPr="00714E85">
                            <w:rPr>
                              <w:sz w:val="16"/>
                              <w:szCs w:val="16"/>
                              <w:lang w:val="hu-HU"/>
                            </w:rPr>
                            <w:t xml:space="preserve">1539 Budapest, </w:t>
                          </w:r>
                          <w:smartTag w:uri="urn:schemas-microsoft-com:office:smarttags" w:element="PersonName">
                            <w:r w:rsidRPr="00714E85">
                              <w:rPr>
                                <w:sz w:val="16"/>
                                <w:szCs w:val="16"/>
                                <w:lang w:val="hu-HU"/>
                              </w:rPr>
                              <w:t>Posta</w:t>
                            </w:r>
                          </w:smartTag>
                          <w:r w:rsidRPr="00714E85">
                            <w:rPr>
                              <w:sz w:val="16"/>
                              <w:szCs w:val="16"/>
                              <w:lang w:val="hu-HU"/>
                            </w:rPr>
                            <w:t>fiók 684.</w:t>
                          </w:r>
                        </w:p>
                        <w:p w14:paraId="72E046F8" w14:textId="77777777" w:rsidR="00441D21" w:rsidRDefault="00441D21" w:rsidP="00714E85">
                          <w:pPr>
                            <w:pStyle w:val="lblc"/>
                            <w:spacing w:line="240" w:lineRule="auto"/>
                            <w:rPr>
                              <w:sz w:val="16"/>
                              <w:szCs w:val="16"/>
                            </w:rPr>
                          </w:pPr>
                          <w:r>
                            <w:rPr>
                              <w:sz w:val="16"/>
                              <w:szCs w:val="16"/>
                            </w:rPr>
                            <w:t xml:space="preserve">Tel.: </w:t>
                          </w:r>
                          <w:r w:rsidRPr="00174960">
                            <w:rPr>
                              <w:sz w:val="16"/>
                              <w:szCs w:val="16"/>
                            </w:rPr>
                            <w:t>+361 896 66 66</w:t>
                          </w:r>
                        </w:p>
                        <w:p w14:paraId="210F8F3B" w14:textId="77777777" w:rsidR="00441D21" w:rsidRPr="00072F9B" w:rsidRDefault="00441D21" w:rsidP="00714E85">
                          <w:pPr>
                            <w:pStyle w:val="lblc"/>
                            <w:spacing w:line="240" w:lineRule="auto"/>
                            <w:rPr>
                              <w:sz w:val="16"/>
                              <w:szCs w:val="16"/>
                            </w:rPr>
                          </w:pPr>
                          <w:r w:rsidRPr="00072F9B">
                            <w:rPr>
                              <w:sz w:val="16"/>
                              <w:szCs w:val="16"/>
                            </w:rPr>
                            <w:t>E-mail: gazdasagfejlesztes@</w:t>
                          </w:r>
                          <w:r>
                            <w:rPr>
                              <w:sz w:val="16"/>
                              <w:szCs w:val="16"/>
                            </w:rPr>
                            <w:t>pm</w:t>
                          </w:r>
                          <w:r w:rsidRPr="00072F9B">
                            <w:rPr>
                              <w:sz w:val="16"/>
                              <w:szCs w:val="16"/>
                            </w:rPr>
                            <w:t>.gov.hu</w:t>
                          </w:r>
                        </w:p>
                        <w:p w14:paraId="6CF69D14" w14:textId="77777777" w:rsidR="00441D21" w:rsidRPr="00714E85" w:rsidRDefault="00441D21" w:rsidP="00714E85">
                          <w:pPr>
                            <w:rPr>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CA3D1AC" id="_x0000_t202" coordsize="21600,21600" o:spt="202" path="m,l,21600r21600,l21600,xe">
              <v:stroke joinstyle="miter"/>
              <v:path gradientshapeok="t" o:connecttype="rect"/>
            </v:shapetype>
            <v:shape id="Szövegdoboz 2" o:spid="_x0000_s1026" type="#_x0000_t202" style="position:absolute;margin-left:275.9pt;margin-top:17.9pt;width:193.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" filled="f" stroked="f">
              <v:textbox>
                <w:txbxContent>
                  <w:p w14:paraId="5D788056" w14:textId="77777777" w:rsidR="00441D21" w:rsidRDefault="00441D21" w:rsidP="00714E85">
                    <w:pPr>
                      <w:pStyle w:val="lblc"/>
                      <w:spacing w:line="240" w:lineRule="auto"/>
                      <w:rPr>
                        <w:sz w:val="16"/>
                        <w:szCs w:val="16"/>
                        <w:lang w:val="hu-HU"/>
                      </w:rPr>
                    </w:pPr>
                    <w:r>
                      <w:rPr>
                        <w:sz w:val="16"/>
                        <w:szCs w:val="16"/>
                        <w:lang w:val="hu-HU"/>
                      </w:rPr>
                      <w:t xml:space="preserve">Levelezési cím: </w:t>
                    </w:r>
                    <w:r w:rsidRPr="00714E85">
                      <w:rPr>
                        <w:sz w:val="16"/>
                        <w:szCs w:val="16"/>
                        <w:lang w:val="hu-HU"/>
                      </w:rPr>
                      <w:t xml:space="preserve">1539 Budapest, </w:t>
                    </w:r>
                    <w:smartTag w:uri="urn:schemas-microsoft-com:office:smarttags" w:element="PersonName">
                      <w:r w:rsidRPr="00714E85">
                        <w:rPr>
                          <w:sz w:val="16"/>
                          <w:szCs w:val="16"/>
                          <w:lang w:val="hu-HU"/>
                        </w:rPr>
                        <w:t>Posta</w:t>
                      </w:r>
                    </w:smartTag>
                    <w:r w:rsidRPr="00714E85">
                      <w:rPr>
                        <w:sz w:val="16"/>
                        <w:szCs w:val="16"/>
                        <w:lang w:val="hu-HU"/>
                      </w:rPr>
                      <w:t>fiók 684.</w:t>
                    </w:r>
                  </w:p>
                  <w:p w14:paraId="72E046F8" w14:textId="77777777" w:rsidR="00441D21" w:rsidRDefault="00441D21" w:rsidP="00714E85">
                    <w:pPr>
                      <w:pStyle w:val="lblc"/>
                      <w:spacing w:line="240" w:lineRule="auto"/>
                      <w:rPr>
                        <w:sz w:val="16"/>
                        <w:szCs w:val="16"/>
                      </w:rPr>
                    </w:pPr>
                    <w:r>
                      <w:rPr>
                        <w:sz w:val="16"/>
                        <w:szCs w:val="16"/>
                      </w:rPr>
                      <w:t xml:space="preserve">Tel.: </w:t>
                    </w:r>
                    <w:r w:rsidRPr="00174960">
                      <w:rPr>
                        <w:sz w:val="16"/>
                        <w:szCs w:val="16"/>
                      </w:rPr>
                      <w:t>+361 896 66 66</w:t>
                    </w:r>
                  </w:p>
                  <w:p w14:paraId="210F8F3B" w14:textId="77777777" w:rsidR="00441D21" w:rsidRPr="00072F9B" w:rsidRDefault="00441D21" w:rsidP="00714E85">
                    <w:pPr>
                      <w:pStyle w:val="lblc"/>
                      <w:spacing w:line="240" w:lineRule="auto"/>
                      <w:rPr>
                        <w:sz w:val="16"/>
                        <w:szCs w:val="16"/>
                      </w:rPr>
                    </w:pPr>
                    <w:r w:rsidRPr="00072F9B">
                      <w:rPr>
                        <w:sz w:val="16"/>
                        <w:szCs w:val="16"/>
                      </w:rPr>
                      <w:t>E-mail: gazdasagfejlesztes@</w:t>
                    </w:r>
                    <w:r>
                      <w:rPr>
                        <w:sz w:val="16"/>
                        <w:szCs w:val="16"/>
                      </w:rPr>
                      <w:t>pm</w:t>
                    </w:r>
                    <w:r w:rsidRPr="00072F9B">
                      <w:rPr>
                        <w:sz w:val="16"/>
                        <w:szCs w:val="16"/>
                      </w:rPr>
                      <w:t>.gov.hu</w:t>
                    </w:r>
                  </w:p>
                  <w:p w14:paraId="6CF69D14" w14:textId="77777777" w:rsidR="00441D21" w:rsidRPr="00714E85" w:rsidRDefault="00441D21" w:rsidP="00714E85">
                    <w:pPr>
                      <w:rPr>
                        <w:szCs w:val="16"/>
                      </w:rPr>
                    </w:pPr>
                  </w:p>
                </w:txbxContent>
              </v:textbox>
            </v:shape>
          </w:pict>
        </mc:Fallback>
      </mc:AlternateContent>
    </w:r>
    <w:r>
      <w:rPr>
        <w:noProof/>
        <w:lang w:eastAsia="hu-HU"/>
      </w:rPr>
      <w:drawing>
        <wp:inline distT="0" distB="0" distL="0" distR="0" wp14:anchorId="73AF7DE3" wp14:editId="2E7D5577">
          <wp:extent cx="3505200" cy="942975"/>
          <wp:effectExtent l="0" t="0" r="0" b="9525"/>
          <wp:docPr id="3"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429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AA5F" w14:textId="106C1DF3" w:rsidR="00441D21" w:rsidRPr="009A2523" w:rsidRDefault="00441D21" w:rsidP="004F667E">
    <w:pPr>
      <w:pStyle w:val="lblc"/>
      <w:framePr w:wrap="notBeside" w:vAnchor="page" w:hAnchor="page" w:x="10648" w:y="1569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403163">
      <w:rPr>
        <w:rStyle w:val="Oldalszm"/>
        <w:rFonts w:cs="Arial-ItalicMT"/>
        <w:noProof/>
      </w:rPr>
      <w:t>1</w:t>
    </w:r>
    <w:r>
      <w:rPr>
        <w:rStyle w:val="Oldalszm"/>
        <w:rFonts w:cs="Arial-ItalicMT"/>
      </w:rPr>
      <w:fldChar w:fldCharType="end"/>
    </w:r>
  </w:p>
  <w:p w14:paraId="6C85B38F" w14:textId="3334B501" w:rsidR="00441D21" w:rsidRPr="00A60846" w:rsidRDefault="00441D21" w:rsidP="00FB2E0A">
    <w:pPr>
      <w:pStyle w:val="llb"/>
      <w:tabs>
        <w:tab w:val="clear" w:pos="4536"/>
        <w:tab w:val="clear" w:pos="9072"/>
        <w:tab w:val="center" w:pos="4962"/>
        <w:tab w:val="right" w:pos="10632"/>
      </w:tabs>
      <w:rPr>
        <w:sz w:val="16"/>
        <w:szCs w:val="16"/>
      </w:rPr>
    </w:pPr>
    <w:r>
      <w:rPr>
        <w:noProof/>
        <w:lang w:eastAsia="hu-HU"/>
      </w:rPr>
      <mc:AlternateContent>
        <mc:Choice Requires="wps">
          <w:drawing>
            <wp:anchor distT="0" distB="0" distL="114300" distR="114300" simplePos="0" relativeHeight="251657728" behindDoc="0" locked="0" layoutInCell="1" allowOverlap="1" wp14:anchorId="7AF5C671" wp14:editId="0684E43D">
              <wp:simplePos x="0" y="0"/>
              <wp:positionH relativeFrom="column">
                <wp:posOffset>3492500</wp:posOffset>
              </wp:positionH>
              <wp:positionV relativeFrom="paragraph">
                <wp:posOffset>223520</wp:posOffset>
              </wp:positionV>
              <wp:extent cx="2603500" cy="62865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28650"/>
                      </a:xfrm>
                      <a:prstGeom prst="rect">
                        <a:avLst/>
                      </a:prstGeom>
                      <a:noFill/>
                      <a:ln w="9525">
                        <a:noFill/>
                        <a:miter lim="800000"/>
                        <a:headEnd/>
                        <a:tailEnd/>
                      </a:ln>
                    </wps:spPr>
                    <wps:txbx>
                      <w:txbxContent>
                        <w:p w14:paraId="0E95807C" w14:textId="77777777" w:rsidR="00441D21" w:rsidRPr="00072F9B" w:rsidRDefault="00441D21" w:rsidP="00FB2E0A">
                          <w:pPr>
                            <w:pStyle w:val="lblc"/>
                            <w:spacing w:line="240" w:lineRule="auto"/>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5C671" id="_x0000_t202" coordsize="21600,21600" o:spt="202" path="m,l,21600r21600,l21600,xe">
              <v:stroke joinstyle="miter"/>
              <v:path gradientshapeok="t" o:connecttype="rect"/>
            </v:shapetype>
            <v:shape id="_x0000_s1027" type="#_x0000_t202" style="position:absolute;margin-left:275pt;margin-top:17.6pt;width:20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" filled="f" stroked="f">
              <v:textbox>
                <w:txbxContent>
                  <w:p w14:paraId="0E95807C" w14:textId="77777777" w:rsidR="00441D21" w:rsidRPr="00072F9B" w:rsidRDefault="00441D21" w:rsidP="00FB2E0A">
                    <w:pPr>
                      <w:pStyle w:val="lblc"/>
                      <w:spacing w:line="240" w:lineRule="auto"/>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338F" w14:textId="77777777" w:rsidR="000258DA" w:rsidRDefault="000258DA" w:rsidP="004E461F">
      <w:pPr>
        <w:spacing w:after="0" w:line="240" w:lineRule="auto"/>
      </w:pPr>
      <w:r>
        <w:separator/>
      </w:r>
    </w:p>
  </w:footnote>
  <w:footnote w:type="continuationSeparator" w:id="0">
    <w:p w14:paraId="5BC5B206" w14:textId="77777777" w:rsidR="000258DA" w:rsidRDefault="000258DA" w:rsidP="004E461F">
      <w:pPr>
        <w:spacing w:after="0" w:line="240" w:lineRule="auto"/>
      </w:pPr>
      <w:r>
        <w:continuationSeparator/>
      </w:r>
    </w:p>
  </w:footnote>
  <w:footnote w:id="1">
    <w:p w14:paraId="41CAE831" w14:textId="77777777" w:rsidR="00441D21" w:rsidRPr="005C3DAE" w:rsidRDefault="00441D21" w:rsidP="003D5EB6">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001F85D2" w14:textId="77777777" w:rsidR="00441D21" w:rsidRPr="00AC165A" w:rsidRDefault="00441D21" w:rsidP="003D5EB6">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545D7D5D" w14:textId="77777777" w:rsidR="00441D21" w:rsidRPr="00B82334" w:rsidRDefault="00441D21" w:rsidP="003D5EB6">
      <w:pPr>
        <w:pStyle w:val="Lbjegyzetszveg"/>
        <w:jc w:val="both"/>
        <w:rPr>
          <w:rFonts w:cs="Arial"/>
        </w:rPr>
      </w:pPr>
      <w:r w:rsidRPr="001966EB">
        <w:rPr>
          <w:rStyle w:val="Lbjegyzet-hivatkozs"/>
          <w:rFonts w:cs="Arial"/>
          <w:sz w:val="16"/>
          <w:szCs w:val="16"/>
        </w:rPr>
        <w:footnoteRef/>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219F3BD8" w14:textId="77777777" w:rsidR="00441D21" w:rsidRPr="001966EB" w:rsidRDefault="00441D21" w:rsidP="003D5EB6">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4C79446" w14:textId="77777777" w:rsidR="00441D21" w:rsidRPr="001966EB" w:rsidRDefault="00441D21" w:rsidP="003D5EB6">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27903439" w14:textId="77777777" w:rsidR="00441D21" w:rsidRPr="001966EB" w:rsidRDefault="00441D21" w:rsidP="003D5EB6">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302CAC" w14:textId="77777777" w:rsidR="00441D21" w:rsidRPr="001966EB" w:rsidRDefault="00441D21" w:rsidP="003D5EB6">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6D2EA4A3" w14:textId="77777777" w:rsidR="00441D21" w:rsidRPr="001966EB" w:rsidRDefault="00441D21" w:rsidP="003D5EB6">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316EFF78" w14:textId="77777777" w:rsidR="00441D21" w:rsidRPr="001966EB" w:rsidRDefault="00441D21" w:rsidP="003D5EB6">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0A4B7AFC" w14:textId="77777777" w:rsidR="00441D21" w:rsidRPr="001966EB" w:rsidRDefault="00441D21" w:rsidP="003D5EB6">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14:paraId="0CB9C79A" w14:textId="77777777" w:rsidR="00441D21" w:rsidRPr="007A0A3E" w:rsidRDefault="00441D21" w:rsidP="003D5EB6">
      <w:pPr>
        <w:pStyle w:val="Lbjegyzetszveg"/>
        <w:rPr>
          <w:sz w:val="16"/>
          <w:szCs w:val="16"/>
        </w:rPr>
      </w:pPr>
    </w:p>
  </w:footnote>
  <w:footnote w:id="5">
    <w:p w14:paraId="4E2B1F4F" w14:textId="77777777" w:rsidR="00441D21" w:rsidRPr="00391D03" w:rsidRDefault="00441D21" w:rsidP="003D5EB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75CF4A9" w14:textId="77777777" w:rsidR="00441D21" w:rsidRPr="00E86F3D" w:rsidRDefault="00441D21" w:rsidP="00CD5A37">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7422E4DD" w14:textId="77777777" w:rsidR="00441D21" w:rsidRPr="007D54B0" w:rsidRDefault="00441D21" w:rsidP="003D5EB6">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8">
    <w:p w14:paraId="728379EE" w14:textId="77777777" w:rsidR="00441D21" w:rsidRPr="00B01080" w:rsidRDefault="00441D21" w:rsidP="00441D21">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  a</w:t>
      </w:r>
      <w:r w:rsidRPr="00B01080">
        <w:rPr>
          <w:rFonts w:cs="Arial"/>
          <w:color w:val="000000" w:themeColor="text1"/>
          <w:lang w:eastAsia="hu-HU"/>
        </w:rPr>
        <w:t>z (EU) 2016/679 rendelet (általános adatvédelmi rendelet) 6. cikk (1) bekezdés b) pontja.</w:t>
      </w:r>
    </w:p>
    <w:p w14:paraId="38E999F8" w14:textId="77777777" w:rsidR="00441D21" w:rsidRDefault="00441D21" w:rsidP="00441D21">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E6E9" w14:textId="77777777" w:rsidR="00441D21" w:rsidRDefault="00441D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4495" w14:textId="77777777" w:rsidR="00441D21" w:rsidRDefault="00441D2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441D21" w:rsidRPr="0018581E" w14:paraId="50FB7B05" w14:textId="77777777" w:rsidTr="0018581E">
      <w:trPr>
        <w:jc w:val="center"/>
      </w:trPr>
      <w:tc>
        <w:tcPr>
          <w:tcW w:w="4323" w:type="dxa"/>
        </w:tcPr>
        <w:p w14:paraId="706B9CEF" w14:textId="77777777" w:rsidR="00441D21" w:rsidRPr="0018581E" w:rsidRDefault="00441D21" w:rsidP="0018581E">
          <w:pPr>
            <w:pStyle w:val="lfej"/>
            <w:ind w:right="360"/>
          </w:pPr>
          <w:r>
            <w:rPr>
              <w:noProof/>
              <w:lang w:eastAsia="hu-HU"/>
            </w:rPr>
            <w:drawing>
              <wp:anchor distT="0" distB="0" distL="114300" distR="114300" simplePos="0" relativeHeight="251660800" behindDoc="1" locked="0" layoutInCell="1" allowOverlap="1" wp14:anchorId="19449491" wp14:editId="77044C73">
                <wp:simplePos x="0" y="0"/>
                <wp:positionH relativeFrom="column">
                  <wp:posOffset>-828040</wp:posOffset>
                </wp:positionH>
                <wp:positionV relativeFrom="paragraph">
                  <wp:posOffset>-723900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tc>
      <w:tc>
        <w:tcPr>
          <w:tcW w:w="5229" w:type="dxa"/>
        </w:tcPr>
        <w:p w14:paraId="6B705F0E" w14:textId="77777777" w:rsidR="00441D21" w:rsidRPr="0018581E" w:rsidRDefault="00441D21" w:rsidP="00480CBB">
          <w:pPr>
            <w:pStyle w:val="lfej"/>
            <w:tabs>
              <w:tab w:val="clear" w:pos="4536"/>
            </w:tabs>
            <w:ind w:left="1026"/>
            <w:rPr>
              <w:b/>
              <w:caps/>
              <w:sz w:val="18"/>
              <w:szCs w:val="18"/>
            </w:rPr>
          </w:pPr>
        </w:p>
      </w:tc>
    </w:tr>
  </w:tbl>
  <w:p w14:paraId="5AAB4E0D" w14:textId="77777777" w:rsidR="00441D21" w:rsidRDefault="00441D21" w:rsidP="003B0525">
    <w:pPr>
      <w:pStyle w:val="lfej"/>
    </w:pPr>
  </w:p>
  <w:p w14:paraId="78DE1D63" w14:textId="77777777" w:rsidR="00441D21" w:rsidRDefault="00441D21">
    <w:pPr>
      <w:pStyle w:val="lfej"/>
    </w:pPr>
  </w:p>
  <w:p w14:paraId="7C1A68E8" w14:textId="77777777" w:rsidR="00441D21" w:rsidRDefault="00441D21" w:rsidP="00CB59B2">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74" w:hanging="360"/>
      </w:pPr>
      <w:rPr>
        <w:rFonts w:ascii="Symbol" w:hAnsi="Symbol" w:cs="Symbol"/>
        <w:color w:val="00000A"/>
      </w:rPr>
    </w:lvl>
    <w:lvl w:ilvl="1">
      <w:start w:val="1"/>
      <w:numFmt w:val="bullet"/>
      <w:lvlText w:val=""/>
      <w:lvlJc w:val="left"/>
      <w:pPr>
        <w:tabs>
          <w:tab w:val="num" w:pos="0"/>
        </w:tabs>
        <w:ind w:left="1659" w:hanging="525"/>
      </w:pPr>
      <w:rPr>
        <w:rFonts w:ascii="Symbol" w:hAnsi="Symbol" w:cs="Symbol"/>
        <w:color w:val="00000A"/>
      </w:rPr>
    </w:lvl>
    <w:lvl w:ilvl="2">
      <w:start w:val="1"/>
      <w:numFmt w:val="decimal"/>
      <w:lvlText w:val="%1.%2.%3."/>
      <w:lvlJc w:val="left"/>
      <w:pPr>
        <w:tabs>
          <w:tab w:val="num" w:pos="0"/>
        </w:tabs>
        <w:ind w:left="2394" w:hanging="360"/>
      </w:pPr>
    </w:lvl>
    <w:lvl w:ilvl="3">
      <w:start w:val="1"/>
      <w:numFmt w:val="upperRoman"/>
      <w:lvlText w:val="%1.%2.%3.%4."/>
      <w:lvlJc w:val="left"/>
      <w:pPr>
        <w:tabs>
          <w:tab w:val="num" w:pos="0"/>
        </w:tabs>
        <w:ind w:left="3294" w:hanging="720"/>
      </w:pPr>
    </w:lvl>
    <w:lvl w:ilvl="4">
      <w:start w:val="1"/>
      <w:numFmt w:val="lowerLetter"/>
      <w:lvlText w:val="%1.%2.%3.%4.%5."/>
      <w:lvlJc w:val="left"/>
      <w:pPr>
        <w:tabs>
          <w:tab w:val="num" w:pos="0"/>
        </w:tabs>
        <w:ind w:left="3654" w:hanging="360"/>
      </w:pPr>
      <w:rPr>
        <w:rFonts w:cs="Times New Roman"/>
      </w:rPr>
    </w:lvl>
    <w:lvl w:ilvl="5">
      <w:start w:val="1"/>
      <w:numFmt w:val="lowerRoman"/>
      <w:lvlText w:val="%1.%2.%3.%4.%5.%6."/>
      <w:lvlJc w:val="right"/>
      <w:pPr>
        <w:tabs>
          <w:tab w:val="num" w:pos="0"/>
        </w:tabs>
        <w:ind w:left="4374" w:hanging="180"/>
      </w:pPr>
      <w:rPr>
        <w:rFonts w:cs="Times New Roman"/>
      </w:rPr>
    </w:lvl>
    <w:lvl w:ilvl="6">
      <w:start w:val="1"/>
      <w:numFmt w:val="decimal"/>
      <w:lvlText w:val="%1.%2.%3.%4.%5.%6.%7."/>
      <w:lvlJc w:val="left"/>
      <w:pPr>
        <w:tabs>
          <w:tab w:val="num" w:pos="0"/>
        </w:tabs>
        <w:ind w:left="5094" w:hanging="360"/>
      </w:pPr>
      <w:rPr>
        <w:rFonts w:cs="Times New Roman"/>
      </w:rPr>
    </w:lvl>
    <w:lvl w:ilvl="7">
      <w:start w:val="1"/>
      <w:numFmt w:val="lowerLetter"/>
      <w:lvlText w:val="%1.%2.%3.%4.%5.%6.%7.%8."/>
      <w:lvlJc w:val="left"/>
      <w:pPr>
        <w:tabs>
          <w:tab w:val="num" w:pos="0"/>
        </w:tabs>
        <w:ind w:left="5814" w:hanging="360"/>
      </w:pPr>
      <w:rPr>
        <w:rFonts w:cs="Times New Roman"/>
      </w:rPr>
    </w:lvl>
    <w:lvl w:ilvl="8">
      <w:start w:val="1"/>
      <w:numFmt w:val="lowerRoman"/>
      <w:lvlText w:val="%1.%2.%3.%4.%5.%6.%7.%8.%9."/>
      <w:lvlJc w:val="right"/>
      <w:pPr>
        <w:tabs>
          <w:tab w:val="num" w:pos="0"/>
        </w:tabs>
        <w:ind w:left="6534" w:hanging="18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108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lowerRoman"/>
      <w:lvlText w:val="%1.%2.%3."/>
      <w:lvlJc w:val="right"/>
      <w:pPr>
        <w:tabs>
          <w:tab w:val="num" w:pos="0"/>
        </w:tabs>
        <w:ind w:left="2520" w:hanging="180"/>
      </w:pPr>
      <w:rPr>
        <w:rFonts w:cs="Times New Roman"/>
      </w:rPr>
    </w:lvl>
    <w:lvl w:ilvl="3">
      <w:start w:val="1"/>
      <w:numFmt w:val="decimal"/>
      <w:lvlText w:val="%1.%2.%3.%4."/>
      <w:lvlJc w:val="left"/>
      <w:pPr>
        <w:tabs>
          <w:tab w:val="num" w:pos="0"/>
        </w:tabs>
        <w:ind w:left="3240" w:hanging="360"/>
      </w:pPr>
      <w:rPr>
        <w:rFonts w:cs="Times New Roman"/>
      </w:rPr>
    </w:lvl>
    <w:lvl w:ilvl="4">
      <w:start w:val="1"/>
      <w:numFmt w:val="lowerLetter"/>
      <w:lvlText w:val="%1.%2.%3.%4.%5."/>
      <w:lvlJc w:val="left"/>
      <w:pPr>
        <w:tabs>
          <w:tab w:val="num" w:pos="0"/>
        </w:tabs>
        <w:ind w:left="3960" w:hanging="360"/>
      </w:pPr>
      <w:rPr>
        <w:rFonts w:cs="Times New Roman"/>
      </w:rPr>
    </w:lvl>
    <w:lvl w:ilvl="5">
      <w:start w:val="1"/>
      <w:numFmt w:val="lowerRoman"/>
      <w:lvlText w:val="%1.%2.%3.%4.%5.%6."/>
      <w:lvlJc w:val="right"/>
      <w:pPr>
        <w:tabs>
          <w:tab w:val="num" w:pos="0"/>
        </w:tabs>
        <w:ind w:left="4680" w:hanging="180"/>
      </w:pPr>
      <w:rPr>
        <w:rFonts w:cs="Times New Roman"/>
      </w:rPr>
    </w:lvl>
    <w:lvl w:ilvl="6">
      <w:start w:val="1"/>
      <w:numFmt w:val="decimal"/>
      <w:lvlText w:val="%1.%2.%3.%4.%5.%6.%7."/>
      <w:lvlJc w:val="left"/>
      <w:pPr>
        <w:tabs>
          <w:tab w:val="num" w:pos="0"/>
        </w:tabs>
        <w:ind w:left="5400" w:hanging="360"/>
      </w:pPr>
      <w:rPr>
        <w:rFonts w:cs="Times New Roman"/>
      </w:rPr>
    </w:lvl>
    <w:lvl w:ilvl="7">
      <w:start w:val="1"/>
      <w:numFmt w:val="lowerLetter"/>
      <w:lvlText w:val="%1.%2.%3.%4.%5.%6.%7.%8."/>
      <w:lvlJc w:val="left"/>
      <w:pPr>
        <w:tabs>
          <w:tab w:val="num" w:pos="0"/>
        </w:tabs>
        <w:ind w:left="6120" w:hanging="360"/>
      </w:pPr>
      <w:rPr>
        <w:rFonts w:cs="Times New Roman"/>
      </w:rPr>
    </w:lvl>
    <w:lvl w:ilvl="8">
      <w:start w:val="1"/>
      <w:numFmt w:val="lowerRoman"/>
      <w:lvlText w:val="%1.%2.%3.%4.%5.%6.%7.%8.%9."/>
      <w:lvlJc w:val="right"/>
      <w:pPr>
        <w:tabs>
          <w:tab w:val="num" w:pos="0"/>
        </w:tabs>
        <w:ind w:left="684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717" w:hanging="360"/>
      </w:pPr>
      <w:rPr>
        <w:rFonts w:cs="Times New Roman"/>
        <w:b w:val="0"/>
        <w:i w:val="0"/>
        <w:caps w:val="0"/>
        <w:smallCaps w:val="0"/>
        <w:strike w:val="0"/>
        <w:dstrike w:val="0"/>
        <w:vanish w:val="0"/>
        <w:color w:val="000000"/>
        <w:position w:val="0"/>
        <w:sz w:val="30"/>
        <w:u w:val="none"/>
        <w:vertAlign w:val="baseline"/>
      </w:rPr>
    </w:lvl>
    <w:lvl w:ilvl="1">
      <w:start w:val="1"/>
      <w:numFmt w:val="decimal"/>
      <w:lvlText w:val="%2."/>
      <w:lvlJc w:val="left"/>
      <w:pPr>
        <w:tabs>
          <w:tab w:val="num" w:pos="0"/>
        </w:tabs>
        <w:ind w:left="414" w:hanging="414"/>
      </w:pPr>
      <w:rPr>
        <w:rFonts w:cs="Times New Roman"/>
        <w:b/>
        <w:i w:val="0"/>
        <w:caps w:val="0"/>
        <w:smallCaps w:val="0"/>
        <w:strike w:val="0"/>
        <w:dstrike w:val="0"/>
        <w:vanish w:val="0"/>
        <w:color w:val="000000"/>
        <w:position w:val="0"/>
        <w:sz w:val="20"/>
        <w:vertAlign w:val="baseline"/>
      </w:rPr>
    </w:lvl>
    <w:lvl w:ilvl="2">
      <w:start w:val="1"/>
      <w:numFmt w:val="bullet"/>
      <w:lvlText w:val=""/>
      <w:lvlJc w:val="left"/>
      <w:pPr>
        <w:tabs>
          <w:tab w:val="num" w:pos="0"/>
        </w:tabs>
        <w:ind w:left="1440" w:hanging="306"/>
      </w:pPr>
      <w:rPr>
        <w:rFonts w:ascii="Symbol" w:hAnsi="Symbol" w:cs="Calibri"/>
        <w:b w:val="0"/>
        <w:i w:val="0"/>
        <w:caps w:val="0"/>
        <w:smallCaps w:val="0"/>
        <w:strike w:val="0"/>
        <w:dstrike w:val="0"/>
        <w:vanish w:val="0"/>
        <w:color w:val="00000A"/>
        <w:position w:val="0"/>
        <w:sz w:val="20"/>
        <w:u w:val="none"/>
        <w:vertAlign w:val="baseline"/>
      </w:rPr>
    </w:lvl>
    <w:lvl w:ilvl="3">
      <w:start w:val="1"/>
      <w:numFmt w:val="bullet"/>
      <w:lvlText w:val="–"/>
      <w:lvlJc w:val="left"/>
      <w:pPr>
        <w:tabs>
          <w:tab w:val="num" w:pos="0"/>
        </w:tabs>
        <w:ind w:left="1083" w:hanging="360"/>
      </w:pPr>
      <w:rPr>
        <w:rFonts w:ascii="Times New Roman" w:hAnsi="Times New Roman" w:cs="Times New Roman"/>
      </w:rPr>
    </w:lvl>
    <w:lvl w:ilvl="4">
      <w:start w:val="1"/>
      <w:numFmt w:val="lowerRoman"/>
      <w:lvlText w:val="%1.%2.%3.%4.%5)"/>
      <w:lvlJc w:val="left"/>
      <w:pPr>
        <w:tabs>
          <w:tab w:val="num" w:pos="0"/>
        </w:tabs>
        <w:ind w:left="1443" w:hanging="360"/>
      </w:pPr>
      <w:rPr>
        <w:rFonts w:eastAsia="Times New Roman" w:cs="Arial"/>
      </w:rPr>
    </w:lvl>
    <w:lvl w:ilvl="5">
      <w:start w:val="1"/>
      <w:numFmt w:val="lowerRoman"/>
      <w:lvlText w:val="(%1.%2.%3.%4.%5.%6)"/>
      <w:lvlJc w:val="left"/>
      <w:pPr>
        <w:tabs>
          <w:tab w:val="num" w:pos="0"/>
        </w:tabs>
        <w:ind w:left="1803" w:hanging="360"/>
      </w:pPr>
      <w:rPr>
        <w:rFonts w:cs="Times New Roman"/>
      </w:rPr>
    </w:lvl>
    <w:lvl w:ilvl="6">
      <w:start w:val="1"/>
      <w:numFmt w:val="decimal"/>
      <w:lvlText w:val="%1.%2.%3.%4.%5.%6.%7."/>
      <w:lvlJc w:val="left"/>
      <w:pPr>
        <w:tabs>
          <w:tab w:val="num" w:pos="0"/>
        </w:tabs>
        <w:ind w:left="2163" w:hanging="360"/>
      </w:pPr>
      <w:rPr>
        <w:rFonts w:cs="Times New Roman"/>
      </w:rPr>
    </w:lvl>
    <w:lvl w:ilvl="7">
      <w:start w:val="1"/>
      <w:numFmt w:val="lowerLetter"/>
      <w:lvlText w:val="%1.%2.%3.%4.%5.%6.%7.%8."/>
      <w:lvlJc w:val="left"/>
      <w:pPr>
        <w:tabs>
          <w:tab w:val="num" w:pos="0"/>
        </w:tabs>
        <w:ind w:left="2523" w:hanging="360"/>
      </w:pPr>
      <w:rPr>
        <w:rFonts w:cs="Times New Roman"/>
      </w:rPr>
    </w:lvl>
    <w:lvl w:ilvl="8">
      <w:start w:val="1"/>
      <w:numFmt w:val="lowerRoman"/>
      <w:lvlText w:val="%1.%2.%3.%4.%5.%6.%7.%8.%9."/>
      <w:lvlJc w:val="left"/>
      <w:pPr>
        <w:tabs>
          <w:tab w:val="num" w:pos="0"/>
        </w:tabs>
        <w:ind w:left="2883" w:hanging="360"/>
      </w:pPr>
      <w:rPr>
        <w:rFonts w:cs="Times New Roman"/>
      </w:rPr>
    </w:lvl>
  </w:abstractNum>
  <w:abstractNum w:abstractNumId="3">
    <w:nsid w:val="00000005"/>
    <w:multiLevelType w:val="multilevel"/>
    <w:tmpl w:val="C29A105E"/>
    <w:name w:val="WW8Num5"/>
    <w:lvl w:ilvl="0">
      <w:start w:val="1"/>
      <w:numFmt w:val="decimal"/>
      <w:lvlText w:val="%1."/>
      <w:lvlJc w:val="left"/>
      <w:pPr>
        <w:tabs>
          <w:tab w:val="num" w:pos="0"/>
        </w:tabs>
        <w:ind w:left="717" w:hanging="360"/>
      </w:pPr>
      <w:rPr>
        <w:rFonts w:ascii="Symbol" w:hAnsi="Symbol" w:cs="Symbol"/>
      </w:rPr>
    </w:lvl>
    <w:lvl w:ilvl="1">
      <w:start w:val="1"/>
      <w:numFmt w:val="decimal"/>
      <w:lvlText w:val="%2."/>
      <w:lvlJc w:val="left"/>
      <w:pPr>
        <w:tabs>
          <w:tab w:val="num" w:pos="0"/>
        </w:tabs>
        <w:ind w:left="414" w:hanging="414"/>
      </w:pPr>
      <w:rPr>
        <w:rFonts w:cs="Times New Roman"/>
        <w:b/>
        <w:i w:val="0"/>
        <w:caps w:val="0"/>
        <w:smallCaps w:val="0"/>
        <w:strike w:val="0"/>
        <w:dstrike w:val="0"/>
        <w:vanish w:val="0"/>
        <w:color w:val="000000"/>
        <w:position w:val="0"/>
        <w:sz w:val="20"/>
        <w:vertAlign w:val="baseline"/>
      </w:rPr>
    </w:lvl>
    <w:lvl w:ilvl="2">
      <w:start w:val="1"/>
      <w:numFmt w:val="lowerLetter"/>
      <w:lvlText w:val="%3)"/>
      <w:lvlJc w:val="left"/>
      <w:pPr>
        <w:tabs>
          <w:tab w:val="num" w:pos="0"/>
        </w:tabs>
        <w:ind w:left="1866" w:hanging="306"/>
      </w:pPr>
    </w:lvl>
    <w:lvl w:ilvl="3">
      <w:start w:val="1"/>
      <w:numFmt w:val="bullet"/>
      <w:lvlText w:val="–"/>
      <w:lvlJc w:val="left"/>
      <w:pPr>
        <w:tabs>
          <w:tab w:val="num" w:pos="0"/>
        </w:tabs>
        <w:ind w:left="1083" w:hanging="360"/>
      </w:pPr>
      <w:rPr>
        <w:rFonts w:ascii="Times New Roman" w:hAnsi="Times New Roman" w:cs="Times New Roman"/>
      </w:rPr>
    </w:lvl>
    <w:lvl w:ilvl="4">
      <w:start w:val="1"/>
      <w:numFmt w:val="lowerRoman"/>
      <w:lvlText w:val="%1.%2.%3.%4.%5)"/>
      <w:lvlJc w:val="left"/>
      <w:pPr>
        <w:tabs>
          <w:tab w:val="num" w:pos="0"/>
        </w:tabs>
        <w:ind w:left="1443" w:hanging="360"/>
      </w:pPr>
      <w:rPr>
        <w:rFonts w:eastAsia="Times New Roman" w:cs="Arial"/>
      </w:rPr>
    </w:lvl>
    <w:lvl w:ilvl="5">
      <w:start w:val="1"/>
      <w:numFmt w:val="lowerRoman"/>
      <w:lvlText w:val="(%1.%2.%3.%4.%5.%6)"/>
      <w:lvlJc w:val="left"/>
      <w:pPr>
        <w:tabs>
          <w:tab w:val="num" w:pos="0"/>
        </w:tabs>
        <w:ind w:left="1803" w:hanging="360"/>
      </w:pPr>
      <w:rPr>
        <w:rFonts w:cs="Times New Roman"/>
      </w:rPr>
    </w:lvl>
    <w:lvl w:ilvl="6">
      <w:start w:val="1"/>
      <w:numFmt w:val="decimal"/>
      <w:lvlText w:val="%1.%2.%3.%4.%5.%6.%7."/>
      <w:lvlJc w:val="left"/>
      <w:pPr>
        <w:tabs>
          <w:tab w:val="num" w:pos="0"/>
        </w:tabs>
        <w:ind w:left="2163" w:hanging="360"/>
      </w:pPr>
      <w:rPr>
        <w:rFonts w:cs="Times New Roman"/>
      </w:rPr>
    </w:lvl>
    <w:lvl w:ilvl="7">
      <w:start w:val="1"/>
      <w:numFmt w:val="lowerLetter"/>
      <w:lvlText w:val="%1.%2.%3.%4.%5.%6.%7.%8."/>
      <w:lvlJc w:val="left"/>
      <w:pPr>
        <w:tabs>
          <w:tab w:val="num" w:pos="0"/>
        </w:tabs>
        <w:ind w:left="2523" w:hanging="360"/>
      </w:pPr>
      <w:rPr>
        <w:rFonts w:cs="Times New Roman"/>
      </w:rPr>
    </w:lvl>
    <w:lvl w:ilvl="8">
      <w:start w:val="1"/>
      <w:numFmt w:val="lowerRoman"/>
      <w:lvlText w:val="%1.%2.%3.%4.%5.%6.%7.%8.%9."/>
      <w:lvlJc w:val="left"/>
      <w:pPr>
        <w:tabs>
          <w:tab w:val="num" w:pos="0"/>
        </w:tabs>
        <w:ind w:left="2883" w:hanging="36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360" w:hanging="360"/>
      </w:pPr>
      <w:rPr>
        <w:rFonts w:ascii="Symbol" w:hAnsi="Symbol" w:cs="Times New Roman"/>
        <w:b w:val="0"/>
        <w:i w:val="0"/>
        <w:caps w:val="0"/>
        <w:smallCaps w:val="0"/>
        <w:strike w:val="0"/>
        <w:dstrike w:val="0"/>
        <w:vanish w:val="0"/>
        <w:color w:val="000000"/>
        <w:position w:val="0"/>
        <w:sz w:val="30"/>
        <w:szCs w:val="28"/>
        <w:u w:val="none"/>
        <w:vertAlign w:val="baseline"/>
      </w:rPr>
    </w:lvl>
    <w:lvl w:ilvl="1">
      <w:start w:val="1"/>
      <w:numFmt w:val="lowerLetter"/>
      <w:lvlText w:val="%2."/>
      <w:lvlJc w:val="left"/>
      <w:pPr>
        <w:tabs>
          <w:tab w:val="num" w:pos="0"/>
        </w:tabs>
        <w:ind w:left="1080" w:hanging="360"/>
      </w:pPr>
      <w:rPr>
        <w:rFonts w:cs="Times New Roman"/>
        <w:b/>
        <w:i w:val="0"/>
        <w:caps w:val="0"/>
        <w:smallCaps w:val="0"/>
        <w:strike w:val="0"/>
        <w:dstrike w:val="0"/>
        <w:vanish w:val="0"/>
        <w:color w:val="000000"/>
        <w:position w:val="0"/>
        <w:sz w:val="20"/>
        <w:vertAlign w:val="baseline"/>
      </w:rPr>
    </w:lvl>
    <w:lvl w:ilvl="2">
      <w:start w:val="1"/>
      <w:numFmt w:val="lowerRoman"/>
      <w:lvlText w:val="%1.%2.%3."/>
      <w:lvlJc w:val="right"/>
      <w:pPr>
        <w:tabs>
          <w:tab w:val="num" w:pos="0"/>
        </w:tabs>
        <w:ind w:left="1800" w:hanging="180"/>
      </w:pPr>
      <w:rPr>
        <w:rFonts w:ascii="Symbol" w:hAnsi="Symbol" w:cs="Symbol"/>
        <w:b w:val="0"/>
        <w:i w:val="0"/>
        <w:caps w:val="0"/>
        <w:smallCaps w:val="0"/>
        <w:strike w:val="0"/>
        <w:dstrike w:val="0"/>
        <w:vanish w:val="0"/>
        <w:color w:val="00000A"/>
        <w:position w:val="0"/>
        <w:sz w:val="20"/>
        <w:u w:val="none"/>
        <w:vertAlign w:val="baseline"/>
      </w:rPr>
    </w:lvl>
    <w:lvl w:ilvl="3">
      <w:start w:val="1"/>
      <w:numFmt w:val="decimal"/>
      <w:lvlText w:val="%1.%2.%3.%4."/>
      <w:lvlJc w:val="left"/>
      <w:pPr>
        <w:tabs>
          <w:tab w:val="num" w:pos="0"/>
        </w:tabs>
        <w:ind w:left="2520" w:hanging="360"/>
      </w:pPr>
      <w:rPr>
        <w:rFonts w:ascii="Times New Roman" w:hAnsi="Times New Roman" w:cs="Times New Roman"/>
      </w:rPr>
    </w:lvl>
    <w:lvl w:ilvl="4">
      <w:start w:val="1"/>
      <w:numFmt w:val="lowerLetter"/>
      <w:lvlText w:val="%1.%2.%3.%4.%5."/>
      <w:lvlJc w:val="left"/>
      <w:pPr>
        <w:tabs>
          <w:tab w:val="num" w:pos="0"/>
        </w:tabs>
        <w:ind w:left="3240" w:hanging="360"/>
      </w:pPr>
      <w:rPr>
        <w:rFonts w:eastAsia="Times New Roman" w:cs="Arial"/>
      </w:rPr>
    </w:lvl>
    <w:lvl w:ilvl="5">
      <w:start w:val="1"/>
      <w:numFmt w:val="lowerRoman"/>
      <w:lvlText w:val="%1.%2.%3.%4.%5.%6."/>
      <w:lvlJc w:val="right"/>
      <w:pPr>
        <w:tabs>
          <w:tab w:val="num" w:pos="0"/>
        </w:tabs>
        <w:ind w:left="3960" w:hanging="180"/>
      </w:pPr>
      <w:rPr>
        <w:rFonts w:cs="Times New Roman"/>
      </w:r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b w:val="0"/>
        <w:i w:val="0"/>
        <w:caps w:val="0"/>
        <w:smallCaps w:val="0"/>
        <w:strike w:val="0"/>
        <w:dstrike w:val="0"/>
        <w:vanish w:val="0"/>
        <w:color w:val="000000"/>
        <w:position w:val="0"/>
        <w:sz w:val="30"/>
        <w:u w:val="none"/>
        <w:vertAlign w:val="baseline"/>
      </w:rPr>
    </w:lvl>
    <w:lvl w:ilvl="1">
      <w:start w:val="1"/>
      <w:numFmt w:val="bullet"/>
      <w:lvlText w:val="o"/>
      <w:lvlJc w:val="left"/>
      <w:pPr>
        <w:tabs>
          <w:tab w:val="num" w:pos="0"/>
        </w:tabs>
        <w:ind w:left="1440" w:hanging="360"/>
      </w:pPr>
      <w:rPr>
        <w:rFonts w:ascii="Courier New" w:hAnsi="Courier New" w:cs="Times New Roman"/>
        <w:b/>
        <w:i w:val="0"/>
        <w:caps w:val="0"/>
        <w:smallCaps w:val="0"/>
        <w:strike w:val="0"/>
        <w:dstrike w:val="0"/>
        <w:vanish w:val="0"/>
        <w:color w:val="000000"/>
        <w:position w:val="0"/>
        <w:sz w:val="20"/>
        <w:vertAlign w:val="baseline"/>
      </w:rPr>
    </w:lvl>
    <w:lvl w:ilvl="2">
      <w:start w:val="1"/>
      <w:numFmt w:val="bullet"/>
      <w:lvlText w:val=""/>
      <w:lvlJc w:val="left"/>
      <w:pPr>
        <w:tabs>
          <w:tab w:val="num" w:pos="0"/>
        </w:tabs>
        <w:ind w:left="2160" w:hanging="360"/>
      </w:pPr>
      <w:rPr>
        <w:rFonts w:ascii="Wingdings" w:hAnsi="Wingdings" w:cs="Times New Roman"/>
        <w:b w:val="0"/>
        <w:i w:val="0"/>
        <w:caps w:val="0"/>
        <w:smallCaps w:val="0"/>
        <w:strike w:val="0"/>
        <w:dstrike w:val="0"/>
        <w:vanish w:val="0"/>
        <w:color w:val="00000A"/>
        <w:position w:val="0"/>
        <w:sz w:val="20"/>
        <w:u w:val="none"/>
        <w:vertAlign w:val="baseline"/>
      </w:rPr>
    </w:lvl>
    <w:lvl w:ilvl="3">
      <w:start w:val="1"/>
      <w:numFmt w:val="bullet"/>
      <w:lvlText w:val=""/>
      <w:lvlJc w:val="left"/>
      <w:pPr>
        <w:tabs>
          <w:tab w:val="num" w:pos="0"/>
        </w:tabs>
        <w:ind w:left="2880" w:hanging="360"/>
      </w:pPr>
      <w:rPr>
        <w:rFonts w:ascii="Symbol" w:hAnsi="Symbol" w:cs="Times New Roman"/>
        <w:b w:val="0"/>
        <w:i w:val="0"/>
        <w:caps w:val="0"/>
        <w:smallCaps w:val="0"/>
        <w:strike w:val="0"/>
        <w:dstrike w:val="0"/>
        <w:vanish w:val="0"/>
        <w:color w:val="000000"/>
        <w:position w:val="0"/>
        <w:sz w:val="30"/>
        <w:u w:val="none"/>
        <w:vertAlign w:val="baseline"/>
      </w:rPr>
    </w:lvl>
    <w:lvl w:ilvl="4">
      <w:start w:val="1"/>
      <w:numFmt w:val="bullet"/>
      <w:lvlText w:val="o"/>
      <w:lvlJc w:val="left"/>
      <w:pPr>
        <w:tabs>
          <w:tab w:val="num" w:pos="0"/>
        </w:tabs>
        <w:ind w:left="3600" w:hanging="360"/>
      </w:pPr>
      <w:rPr>
        <w:rFonts w:ascii="Courier New" w:hAnsi="Courier New" w:cs="Times New Roman"/>
        <w:b/>
        <w:i w:val="0"/>
        <w:caps w:val="0"/>
        <w:smallCaps w:val="0"/>
        <w:strike w:val="0"/>
        <w:dstrike w:val="0"/>
        <w:vanish w:val="0"/>
        <w:color w:val="000000"/>
        <w:position w:val="0"/>
        <w:sz w:val="20"/>
        <w:vertAlign w:val="baseline"/>
      </w:rPr>
    </w:lvl>
    <w:lvl w:ilvl="5">
      <w:start w:val="1"/>
      <w:numFmt w:val="bullet"/>
      <w:lvlText w:val=""/>
      <w:lvlJc w:val="left"/>
      <w:pPr>
        <w:tabs>
          <w:tab w:val="num" w:pos="0"/>
        </w:tabs>
        <w:ind w:left="4320" w:hanging="360"/>
      </w:pPr>
      <w:rPr>
        <w:rFonts w:ascii="Wingdings" w:hAnsi="Wingdings" w:cs="Times New Roman"/>
        <w:b w:val="0"/>
        <w:i w:val="0"/>
        <w:caps w:val="0"/>
        <w:smallCaps w:val="0"/>
        <w:strike w:val="0"/>
        <w:dstrike w:val="0"/>
        <w:vanish w:val="0"/>
        <w:color w:val="00000A"/>
        <w:position w:val="0"/>
        <w:sz w:val="20"/>
        <w:u w:val="none"/>
        <w:vertAlign w:val="baseline"/>
      </w:rPr>
    </w:lvl>
    <w:lvl w:ilvl="6">
      <w:start w:val="1"/>
      <w:numFmt w:val="bullet"/>
      <w:lvlText w:val=""/>
      <w:lvlJc w:val="left"/>
      <w:pPr>
        <w:tabs>
          <w:tab w:val="num" w:pos="0"/>
        </w:tabs>
        <w:ind w:left="5040" w:hanging="360"/>
      </w:pPr>
      <w:rPr>
        <w:rFonts w:ascii="Symbol" w:hAnsi="Symbol" w:cs="Times New Roman"/>
        <w:b w:val="0"/>
        <w:i w:val="0"/>
        <w:caps w:val="0"/>
        <w:smallCaps w:val="0"/>
        <w:strike w:val="0"/>
        <w:dstrike w:val="0"/>
        <w:vanish w:val="0"/>
        <w:color w:val="000000"/>
        <w:position w:val="0"/>
        <w:sz w:val="30"/>
        <w:u w:val="none"/>
        <w:vertAlign w:val="baseline"/>
      </w:rPr>
    </w:lvl>
    <w:lvl w:ilvl="7">
      <w:start w:val="1"/>
      <w:numFmt w:val="bullet"/>
      <w:lvlText w:val="o"/>
      <w:lvlJc w:val="left"/>
      <w:pPr>
        <w:tabs>
          <w:tab w:val="num" w:pos="0"/>
        </w:tabs>
        <w:ind w:left="5760" w:hanging="360"/>
      </w:pPr>
      <w:rPr>
        <w:rFonts w:ascii="Courier New" w:hAnsi="Courier New" w:cs="Times New Roman"/>
        <w:b/>
        <w:i w:val="0"/>
        <w:caps w:val="0"/>
        <w:smallCaps w:val="0"/>
        <w:strike w:val="0"/>
        <w:dstrike w:val="0"/>
        <w:vanish w:val="0"/>
        <w:color w:val="000000"/>
        <w:position w:val="0"/>
        <w:sz w:val="20"/>
        <w:vertAlign w:val="baseline"/>
      </w:rPr>
    </w:lvl>
    <w:lvl w:ilvl="8">
      <w:start w:val="1"/>
      <w:numFmt w:val="bullet"/>
      <w:lvlText w:val=""/>
      <w:lvlJc w:val="left"/>
      <w:pPr>
        <w:tabs>
          <w:tab w:val="num" w:pos="0"/>
        </w:tabs>
        <w:ind w:left="6480" w:hanging="360"/>
      </w:pPr>
      <w:rPr>
        <w:rFonts w:ascii="Wingdings" w:hAnsi="Wingdings" w:cs="Times New Roman"/>
        <w:b w:val="0"/>
        <w:i w:val="0"/>
        <w:caps w:val="0"/>
        <w:smallCaps w:val="0"/>
        <w:strike w:val="0"/>
        <w:dstrike w:val="0"/>
        <w:vanish w:val="0"/>
        <w:color w:val="00000A"/>
        <w:position w:val="0"/>
        <w:sz w:val="20"/>
        <w:u w:val="none"/>
        <w:vertAlign w:val="baseline"/>
      </w:rPr>
    </w:lvl>
  </w:abstractNum>
  <w:abstractNum w:abstractNumId="6">
    <w:nsid w:val="00000008"/>
    <w:multiLevelType w:val="multilevel"/>
    <w:tmpl w:val="00000008"/>
    <w:name w:val="WW8Num8"/>
    <w:lvl w:ilvl="0">
      <w:start w:val="5"/>
      <w:numFmt w:val="decimal"/>
      <w:lvlText w:val="%1."/>
      <w:lvlJc w:val="left"/>
      <w:pPr>
        <w:tabs>
          <w:tab w:val="num" w:pos="0"/>
        </w:tabs>
        <w:ind w:left="717" w:hanging="360"/>
      </w:pPr>
      <w:rPr>
        <w:rFonts w:ascii="Symbol" w:hAnsi="Symbol" w:cs="Symbol"/>
        <w:sz w:val="28"/>
        <w:szCs w:val="28"/>
      </w:rPr>
    </w:lvl>
    <w:lvl w:ilvl="1">
      <w:start w:val="1"/>
      <w:numFmt w:val="lowerLetter"/>
      <w:lvlText w:val="%2."/>
      <w:lvlJc w:val="left"/>
      <w:pPr>
        <w:tabs>
          <w:tab w:val="num" w:pos="0"/>
        </w:tabs>
        <w:ind w:left="1407" w:hanging="414"/>
      </w:pPr>
    </w:lvl>
    <w:lvl w:ilvl="2">
      <w:start w:val="2"/>
      <w:numFmt w:val="lowerLetter"/>
      <w:lvlText w:val="%1.%2.%3)"/>
      <w:lvlJc w:val="left"/>
      <w:pPr>
        <w:tabs>
          <w:tab w:val="num" w:pos="0"/>
        </w:tabs>
        <w:ind w:left="1440" w:hanging="306"/>
      </w:pPr>
      <w:rPr>
        <w:rFonts w:cs="Arial"/>
      </w:rPr>
    </w:lvl>
    <w:lvl w:ilvl="3">
      <w:start w:val="1"/>
      <w:numFmt w:val="bullet"/>
      <w:lvlText w:val="–"/>
      <w:lvlJc w:val="left"/>
      <w:pPr>
        <w:tabs>
          <w:tab w:val="num" w:pos="0"/>
        </w:tabs>
        <w:ind w:left="1083" w:hanging="360"/>
      </w:pPr>
      <w:rPr>
        <w:rFonts w:ascii="Times New Roman" w:hAnsi="Times New Roman"/>
      </w:rPr>
    </w:lvl>
    <w:lvl w:ilvl="4">
      <w:start w:val="1"/>
      <w:numFmt w:val="lowerRoman"/>
      <w:lvlText w:val="%1.%2.%3.%4.%5)"/>
      <w:lvlJc w:val="left"/>
      <w:pPr>
        <w:tabs>
          <w:tab w:val="num" w:pos="0"/>
        </w:tabs>
        <w:ind w:left="1443" w:hanging="360"/>
      </w:pPr>
    </w:lvl>
    <w:lvl w:ilvl="5">
      <w:start w:val="1"/>
      <w:numFmt w:val="lowerRoman"/>
      <w:lvlText w:val="(%1.%2.%3.%4.%5.%6)"/>
      <w:lvlJc w:val="left"/>
      <w:pPr>
        <w:tabs>
          <w:tab w:val="num" w:pos="0"/>
        </w:tabs>
        <w:ind w:left="1803" w:hanging="360"/>
      </w:pPr>
    </w:lvl>
    <w:lvl w:ilvl="6">
      <w:start w:val="1"/>
      <w:numFmt w:val="lowerLetter"/>
      <w:lvlText w:val="%1.%2.%3.%4.%5.%6.%7)"/>
      <w:lvlJc w:val="left"/>
      <w:pPr>
        <w:tabs>
          <w:tab w:val="num" w:pos="0"/>
        </w:tabs>
        <w:ind w:left="2163" w:hanging="360"/>
      </w:pPr>
    </w:lvl>
    <w:lvl w:ilvl="7">
      <w:start w:val="1"/>
      <w:numFmt w:val="lowerLetter"/>
      <w:lvlText w:val="%1.%2.%3.%4.%5.%6.%7.%8)"/>
      <w:lvlJc w:val="left"/>
      <w:pPr>
        <w:tabs>
          <w:tab w:val="num" w:pos="0"/>
        </w:tabs>
        <w:ind w:left="2523" w:hanging="360"/>
      </w:pPr>
    </w:lvl>
    <w:lvl w:ilvl="8">
      <w:start w:val="1"/>
      <w:numFmt w:val="lowerRoman"/>
      <w:lvlText w:val="%1.%2.%3.%4.%5.%6.%7.%8.%9."/>
      <w:lvlJc w:val="left"/>
      <w:pPr>
        <w:tabs>
          <w:tab w:val="num" w:pos="0"/>
        </w:tabs>
        <w:ind w:left="2883" w:hanging="360"/>
      </w:pPr>
    </w:lvl>
  </w:abstractNum>
  <w:abstractNum w:abstractNumId="7">
    <w:nsid w:val="00000009"/>
    <w:multiLevelType w:val="multilevel"/>
    <w:tmpl w:val="00000009"/>
    <w:name w:val="WW8Num9"/>
    <w:lvl w:ilvl="0">
      <w:start w:val="1"/>
      <w:numFmt w:val="decimal"/>
      <w:lvlText w:val="%1."/>
      <w:lvlJc w:val="left"/>
      <w:pPr>
        <w:tabs>
          <w:tab w:val="num" w:pos="0"/>
        </w:tabs>
        <w:ind w:left="717" w:hanging="360"/>
      </w:pPr>
      <w:rPr>
        <w:rFonts w:ascii="Symbol" w:hAnsi="Symbol" w:cs="Symbol"/>
      </w:rPr>
    </w:lvl>
    <w:lvl w:ilvl="1">
      <w:start w:val="1"/>
      <w:numFmt w:val="decimal"/>
      <w:lvlText w:val="%2."/>
      <w:lvlJc w:val="left"/>
      <w:pPr>
        <w:tabs>
          <w:tab w:val="num" w:pos="0"/>
        </w:tabs>
        <w:ind w:left="414" w:hanging="414"/>
      </w:pPr>
      <w:rPr>
        <w:rFonts w:ascii="Courier New" w:hAnsi="Courier New" w:cs="Courier New"/>
      </w:rPr>
    </w:lvl>
    <w:lvl w:ilvl="2">
      <w:start w:val="1"/>
      <w:numFmt w:val="lowerLetter"/>
      <w:lvlText w:val="%1.%2.%3)"/>
      <w:lvlJc w:val="left"/>
      <w:pPr>
        <w:tabs>
          <w:tab w:val="num" w:pos="0"/>
        </w:tabs>
        <w:ind w:left="1866" w:hanging="306"/>
      </w:pPr>
      <w:rPr>
        <w:rFonts w:ascii="Wingdings" w:hAnsi="Wingdings" w:cs="Wingdings"/>
      </w:rPr>
    </w:lvl>
    <w:lvl w:ilvl="3">
      <w:start w:val="1"/>
      <w:numFmt w:val="bullet"/>
      <w:lvlText w:val="–"/>
      <w:lvlJc w:val="left"/>
      <w:pPr>
        <w:tabs>
          <w:tab w:val="num" w:pos="0"/>
        </w:tabs>
        <w:ind w:left="1083" w:hanging="360"/>
      </w:pPr>
      <w:rPr>
        <w:rFonts w:ascii="Times New Roman" w:hAnsi="Times New Roman" w:cs="Times New Roman"/>
      </w:rPr>
    </w:lvl>
    <w:lvl w:ilvl="4">
      <w:start w:val="1"/>
      <w:numFmt w:val="lowerRoman"/>
      <w:lvlText w:val="%1.%2.%3.%4.%5)"/>
      <w:lvlJc w:val="left"/>
      <w:pPr>
        <w:tabs>
          <w:tab w:val="num" w:pos="0"/>
        </w:tabs>
        <w:ind w:left="1443" w:hanging="360"/>
      </w:pPr>
      <w:rPr>
        <w:rFonts w:eastAsia="Times New Roman" w:cs="Arial"/>
      </w:rPr>
    </w:lvl>
    <w:lvl w:ilvl="5">
      <w:start w:val="1"/>
      <w:numFmt w:val="lowerRoman"/>
      <w:lvlText w:val="(%1.%2.%3.%4.%5.%6)"/>
      <w:lvlJc w:val="left"/>
      <w:pPr>
        <w:tabs>
          <w:tab w:val="num" w:pos="0"/>
        </w:tabs>
        <w:ind w:left="1803" w:hanging="360"/>
      </w:pPr>
      <w:rPr>
        <w:rFonts w:cs="Times New Roman"/>
      </w:rPr>
    </w:lvl>
    <w:lvl w:ilvl="6">
      <w:start w:val="1"/>
      <w:numFmt w:val="decimal"/>
      <w:lvlText w:val="%1.%2.%3.%4.%5.%6.%7."/>
      <w:lvlJc w:val="left"/>
      <w:pPr>
        <w:tabs>
          <w:tab w:val="num" w:pos="0"/>
        </w:tabs>
        <w:ind w:left="2163" w:hanging="360"/>
      </w:pPr>
      <w:rPr>
        <w:rFonts w:cs="Times New Roman"/>
      </w:rPr>
    </w:lvl>
    <w:lvl w:ilvl="7">
      <w:start w:val="1"/>
      <w:numFmt w:val="lowerLetter"/>
      <w:lvlText w:val="%1.%2.%3.%4.%5.%6.%7.%8."/>
      <w:lvlJc w:val="left"/>
      <w:pPr>
        <w:tabs>
          <w:tab w:val="num" w:pos="0"/>
        </w:tabs>
        <w:ind w:left="2523" w:hanging="360"/>
      </w:pPr>
      <w:rPr>
        <w:rFonts w:cs="Times New Roman"/>
      </w:rPr>
    </w:lvl>
    <w:lvl w:ilvl="8">
      <w:start w:val="1"/>
      <w:numFmt w:val="lowerRoman"/>
      <w:lvlText w:val="%1.%2.%3.%4.%5.%6.%7.%8.%9."/>
      <w:lvlJc w:val="left"/>
      <w:pPr>
        <w:tabs>
          <w:tab w:val="num" w:pos="0"/>
        </w:tabs>
        <w:ind w:left="2883" w:hanging="3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717" w:hanging="360"/>
      </w:pPr>
    </w:lvl>
    <w:lvl w:ilvl="1">
      <w:start w:val="1"/>
      <w:numFmt w:val="decimal"/>
      <w:lvlText w:val="%2."/>
      <w:lvlJc w:val="left"/>
      <w:pPr>
        <w:tabs>
          <w:tab w:val="num" w:pos="0"/>
        </w:tabs>
        <w:ind w:left="414" w:hanging="414"/>
      </w:pPr>
    </w:lvl>
    <w:lvl w:ilvl="2">
      <w:start w:val="1"/>
      <w:numFmt w:val="lowerLetter"/>
      <w:lvlText w:val="%1.%2.%3)"/>
      <w:lvlJc w:val="left"/>
      <w:pPr>
        <w:tabs>
          <w:tab w:val="num" w:pos="0"/>
        </w:tabs>
        <w:ind w:left="1866" w:hanging="306"/>
      </w:pPr>
    </w:lvl>
    <w:lvl w:ilvl="3">
      <w:start w:val="1"/>
      <w:numFmt w:val="bullet"/>
      <w:lvlText w:val="–"/>
      <w:lvlJc w:val="left"/>
      <w:pPr>
        <w:tabs>
          <w:tab w:val="num" w:pos="0"/>
        </w:tabs>
        <w:ind w:left="1083" w:hanging="360"/>
      </w:pPr>
      <w:rPr>
        <w:rFonts w:ascii="Times New Roman" w:hAnsi="Times New Roman"/>
      </w:rPr>
    </w:lvl>
    <w:lvl w:ilvl="4">
      <w:start w:val="1"/>
      <w:numFmt w:val="lowerRoman"/>
      <w:lvlText w:val="%1.%2.%3.%4.%5)"/>
      <w:lvlJc w:val="left"/>
      <w:pPr>
        <w:tabs>
          <w:tab w:val="num" w:pos="0"/>
        </w:tabs>
        <w:ind w:left="1443" w:hanging="360"/>
      </w:pPr>
    </w:lvl>
    <w:lvl w:ilvl="5">
      <w:start w:val="1"/>
      <w:numFmt w:val="lowerRoman"/>
      <w:lvlText w:val="(%1.%2.%3.%4.%5.%6)"/>
      <w:lvlJc w:val="left"/>
      <w:pPr>
        <w:tabs>
          <w:tab w:val="num" w:pos="0"/>
        </w:tabs>
        <w:ind w:left="1803" w:hanging="360"/>
      </w:pPr>
    </w:lvl>
    <w:lvl w:ilvl="6">
      <w:start w:val="1"/>
      <w:numFmt w:val="decimal"/>
      <w:lvlText w:val="%1.%2.%3.%4.%5.%6.%7."/>
      <w:lvlJc w:val="left"/>
      <w:pPr>
        <w:tabs>
          <w:tab w:val="num" w:pos="0"/>
        </w:tabs>
        <w:ind w:left="2163" w:hanging="360"/>
      </w:pPr>
    </w:lvl>
    <w:lvl w:ilvl="7">
      <w:start w:val="1"/>
      <w:numFmt w:val="lowerLetter"/>
      <w:lvlText w:val="%1.%2.%3.%4.%5.%6.%7.%8."/>
      <w:lvlJc w:val="left"/>
      <w:pPr>
        <w:tabs>
          <w:tab w:val="num" w:pos="0"/>
        </w:tabs>
        <w:ind w:left="2523" w:hanging="360"/>
      </w:pPr>
    </w:lvl>
    <w:lvl w:ilvl="8">
      <w:start w:val="1"/>
      <w:numFmt w:val="lowerRoman"/>
      <w:lvlText w:val="%1.%2.%3.%4.%5.%6.%7.%8.%9."/>
      <w:lvlJc w:val="left"/>
      <w:pPr>
        <w:tabs>
          <w:tab w:val="num" w:pos="0"/>
        </w:tabs>
        <w:ind w:left="2883" w:hanging="360"/>
      </w:pPr>
    </w:lvl>
  </w:abstractNum>
  <w:abstractNum w:abstractNumId="9">
    <w:nsid w:val="0000000B"/>
    <w:multiLevelType w:val="multilevel"/>
    <w:tmpl w:val="0000000B"/>
    <w:name w:val="WW8Num11"/>
    <w:lvl w:ilvl="0">
      <w:start w:val="1"/>
      <w:numFmt w:val="decimal"/>
      <w:lvlText w:val="%1."/>
      <w:lvlJc w:val="left"/>
      <w:pPr>
        <w:tabs>
          <w:tab w:val="num" w:pos="0"/>
        </w:tabs>
        <w:ind w:left="717" w:hanging="360"/>
      </w:pPr>
      <w:rPr>
        <w:rFonts w:ascii="Franklin Gothic Book" w:hAnsi="Franklin Gothic Book" w:cs="Times New Roman"/>
        <w:color w:val="00000A"/>
      </w:rPr>
    </w:lvl>
    <w:lvl w:ilvl="1">
      <w:start w:val="1"/>
      <w:numFmt w:val="decimal"/>
      <w:lvlText w:val="%2."/>
      <w:lvlJc w:val="left"/>
      <w:pPr>
        <w:tabs>
          <w:tab w:val="num" w:pos="0"/>
        </w:tabs>
        <w:ind w:left="414" w:hanging="414"/>
      </w:pPr>
      <w:rPr>
        <w:rFonts w:ascii="Courier New" w:hAnsi="Courier New" w:cs="Courier New"/>
      </w:rPr>
    </w:lvl>
    <w:lvl w:ilvl="2">
      <w:start w:val="1"/>
      <w:numFmt w:val="lowerLetter"/>
      <w:lvlText w:val="%1.%2.%3)"/>
      <w:lvlJc w:val="left"/>
      <w:pPr>
        <w:tabs>
          <w:tab w:val="num" w:pos="0"/>
        </w:tabs>
        <w:ind w:left="1866" w:hanging="306"/>
      </w:pPr>
      <w:rPr>
        <w:rFonts w:ascii="Wingdings" w:hAnsi="Wingdings" w:cs="Wingdings"/>
      </w:rPr>
    </w:lvl>
    <w:lvl w:ilvl="3">
      <w:start w:val="1"/>
      <w:numFmt w:val="bullet"/>
      <w:lvlText w:val="–"/>
      <w:lvlJc w:val="left"/>
      <w:pPr>
        <w:tabs>
          <w:tab w:val="num" w:pos="0"/>
        </w:tabs>
        <w:ind w:left="1083" w:hanging="360"/>
      </w:pPr>
      <w:rPr>
        <w:rFonts w:ascii="Times New Roman" w:hAnsi="Times New Roman" w:cs="Symbol"/>
      </w:rPr>
    </w:lvl>
    <w:lvl w:ilvl="4">
      <w:start w:val="1"/>
      <w:numFmt w:val="lowerRoman"/>
      <w:lvlText w:val="%1.%2.%3.%4.%5)"/>
      <w:lvlJc w:val="left"/>
      <w:pPr>
        <w:tabs>
          <w:tab w:val="num" w:pos="0"/>
        </w:tabs>
        <w:ind w:left="1443" w:hanging="360"/>
      </w:pPr>
      <w:rPr>
        <w:rFonts w:eastAsia="Times New Roman" w:cs="Arial"/>
      </w:rPr>
    </w:lvl>
    <w:lvl w:ilvl="5">
      <w:start w:val="1"/>
      <w:numFmt w:val="lowerRoman"/>
      <w:lvlText w:val="(%1.%2.%3.%4.%5.%6)"/>
      <w:lvlJc w:val="left"/>
      <w:pPr>
        <w:tabs>
          <w:tab w:val="num" w:pos="0"/>
        </w:tabs>
        <w:ind w:left="1803" w:hanging="360"/>
      </w:pPr>
      <w:rPr>
        <w:rFonts w:cs="Times New Roman"/>
      </w:rPr>
    </w:lvl>
    <w:lvl w:ilvl="6">
      <w:start w:val="1"/>
      <w:numFmt w:val="decimal"/>
      <w:lvlText w:val="%1.%2.%3.%4.%5.%6.%7."/>
      <w:lvlJc w:val="left"/>
      <w:pPr>
        <w:tabs>
          <w:tab w:val="num" w:pos="0"/>
        </w:tabs>
        <w:ind w:left="2163" w:hanging="360"/>
      </w:pPr>
      <w:rPr>
        <w:rFonts w:cs="Times New Roman"/>
      </w:rPr>
    </w:lvl>
    <w:lvl w:ilvl="7">
      <w:start w:val="1"/>
      <w:numFmt w:val="lowerLetter"/>
      <w:lvlText w:val="%1.%2.%3.%4.%5.%6.%7.%8."/>
      <w:lvlJc w:val="left"/>
      <w:pPr>
        <w:tabs>
          <w:tab w:val="num" w:pos="0"/>
        </w:tabs>
        <w:ind w:left="2523" w:hanging="360"/>
      </w:pPr>
      <w:rPr>
        <w:rFonts w:cs="Times New Roman"/>
      </w:rPr>
    </w:lvl>
    <w:lvl w:ilvl="8">
      <w:start w:val="1"/>
      <w:numFmt w:val="lowerRoman"/>
      <w:lvlText w:val="%1.%2.%3.%4.%5.%6.%7.%8.%9."/>
      <w:lvlJc w:val="left"/>
      <w:pPr>
        <w:tabs>
          <w:tab w:val="num" w:pos="0"/>
        </w:tabs>
        <w:ind w:left="2883" w:hanging="360"/>
      </w:pPr>
      <w:rPr>
        <w:rFonts w:cs="Times New Roman"/>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Franklin Gothic Book" w:hAnsi="Franklin Gothic Book"/>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D7C0865A"/>
    <w:name w:val="WW8Num13"/>
    <w:lvl w:ilvl="0">
      <w:start w:val="1"/>
      <w:numFmt w:val="upperRoman"/>
      <w:lvlText w:val="%1."/>
      <w:lvlJc w:val="right"/>
      <w:pPr>
        <w:tabs>
          <w:tab w:val="num" w:pos="0"/>
        </w:tabs>
        <w:ind w:left="720" w:hanging="360"/>
      </w:pPr>
      <w:rPr>
        <w:rFonts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0"/>
        </w:tabs>
        <w:ind w:left="1440" w:hanging="360"/>
      </w:pPr>
      <w:rPr>
        <w:rFonts w:cs="Times New Roman" w:hint="default"/>
        <w:b/>
        <w:i w:val="0"/>
        <w:caps w:val="0"/>
        <w:smallCaps w:val="0"/>
        <w:strike w:val="0"/>
        <w:dstrike w:val="0"/>
        <w:vanish w:val="0"/>
        <w:color w:val="000000"/>
        <w:position w:val="0"/>
        <w:sz w:val="20"/>
        <w:vertAlign w:val="baseline"/>
      </w:rPr>
    </w:lvl>
    <w:lvl w:ilvl="2">
      <w:start w:val="1"/>
      <w:numFmt w:val="lowerRoman"/>
      <w:lvlText w:val="%1.%2.%3."/>
      <w:lvlJc w:val="right"/>
      <w:pPr>
        <w:tabs>
          <w:tab w:val="num" w:pos="0"/>
        </w:tabs>
        <w:ind w:left="2160" w:hanging="180"/>
      </w:pPr>
      <w:rPr>
        <w:rFonts w:ascii="Arial" w:eastAsia="Times New Roman" w:hAnsi="Arial" w:cs="Calibri" w:hint="default"/>
        <w:b w:val="0"/>
        <w:i w:val="0"/>
        <w:caps w:val="0"/>
        <w:smallCaps w:val="0"/>
        <w:strike w:val="0"/>
        <w:dstrike w:val="0"/>
        <w:vanish w:val="0"/>
        <w:color w:val="00000A"/>
        <w:position w:val="0"/>
        <w:sz w:val="20"/>
        <w:szCs w:val="28"/>
        <w:u w:val="none"/>
        <w:vertAlign w:val="baseline"/>
      </w:rPr>
    </w:lvl>
    <w:lvl w:ilvl="3">
      <w:start w:val="1"/>
      <w:numFmt w:val="upperRoman"/>
      <w:lvlText w:val="%4."/>
      <w:lvlJc w:val="right"/>
      <w:pPr>
        <w:tabs>
          <w:tab w:val="num" w:pos="0"/>
        </w:tabs>
        <w:ind w:left="360" w:hanging="360"/>
      </w:pPr>
      <w:rPr>
        <w:rFonts w:hint="default"/>
        <w:b w:val="0"/>
        <w:bCs w:val="0"/>
        <w:iCs/>
        <w:sz w:val="28"/>
        <w:szCs w:val="28"/>
      </w:rPr>
    </w:lvl>
    <w:lvl w:ilvl="4">
      <w:start w:val="1"/>
      <w:numFmt w:val="lowerLetter"/>
      <w:lvlText w:val="%1.%2.%3.%4.%5."/>
      <w:lvlJc w:val="left"/>
      <w:pPr>
        <w:tabs>
          <w:tab w:val="num" w:pos="0"/>
        </w:tabs>
        <w:ind w:left="3600" w:hanging="360"/>
      </w:pPr>
      <w:rPr>
        <w:rFonts w:eastAsia="Times New Roman" w:cs="Arial" w:hint="default"/>
      </w:rPr>
    </w:lvl>
    <w:lvl w:ilvl="5">
      <w:start w:val="1"/>
      <w:numFmt w:val="lowerRoman"/>
      <w:lvlText w:val="%1.%2.%3.%4.%5.%6."/>
      <w:lvlJc w:val="right"/>
      <w:pPr>
        <w:tabs>
          <w:tab w:val="num" w:pos="0"/>
        </w:tabs>
        <w:ind w:left="4320" w:hanging="180"/>
      </w:pPr>
      <w:rPr>
        <w:rFonts w:cs="Times New Roman"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Franklin Gothic Book" w:hAnsi="Franklin Gothic Book" w:cs="Times New Roman"/>
        <w:b w:val="0"/>
        <w:i w:val="0"/>
        <w:caps w:val="0"/>
        <w:smallCaps w:val="0"/>
        <w:strike w:val="0"/>
        <w:dstrike w:val="0"/>
        <w:vanish w:val="0"/>
        <w:color w:val="000000"/>
        <w:position w:val="0"/>
        <w:sz w:val="30"/>
        <w:u w:val="none"/>
        <w:vertAlign w:val="baseline"/>
      </w:rPr>
    </w:lvl>
    <w:lvl w:ilvl="1">
      <w:start w:val="1"/>
      <w:numFmt w:val="bullet"/>
      <w:lvlText w:val=""/>
      <w:lvlJc w:val="left"/>
      <w:pPr>
        <w:tabs>
          <w:tab w:val="num" w:pos="0"/>
        </w:tabs>
        <w:ind w:left="1440" w:hanging="360"/>
      </w:pPr>
      <w:rPr>
        <w:rFonts w:ascii="Wingdings" w:hAnsi="Wingdings" w:cs="Times New Roman"/>
        <w:b/>
        <w:i w:val="0"/>
        <w:caps w:val="0"/>
        <w:smallCaps w:val="0"/>
        <w:strike w:val="0"/>
        <w:dstrike w:val="0"/>
        <w:vanish w:val="0"/>
        <w:color w:val="000000"/>
        <w:position w:val="0"/>
        <w:sz w:val="20"/>
        <w:vertAlign w:val="baseline"/>
      </w:rPr>
    </w:lvl>
    <w:lvl w:ilvl="2">
      <w:start w:val="1"/>
      <w:numFmt w:val="bullet"/>
      <w:lvlText w:val=""/>
      <w:lvlJc w:val="left"/>
      <w:pPr>
        <w:tabs>
          <w:tab w:val="num" w:pos="0"/>
        </w:tabs>
        <w:ind w:left="2160" w:hanging="360"/>
      </w:pPr>
      <w:rPr>
        <w:rFonts w:ascii="Wingdings" w:hAnsi="Wingdings" w:cs="Times New Roman"/>
        <w:b/>
        <w:i w:val="0"/>
        <w:caps w:val="0"/>
        <w:smallCaps w:val="0"/>
        <w:strike w:val="0"/>
        <w:dstrike w:val="0"/>
        <w:vanish w:val="0"/>
        <w:color w:val="000000"/>
        <w:position w:val="0"/>
        <w:sz w:val="20"/>
        <w:vertAlign w:val="baseline"/>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Times New Roman"/>
        <w:b/>
        <w:i w:val="0"/>
        <w:caps w:val="0"/>
        <w:smallCaps w:val="0"/>
        <w:strike w:val="0"/>
        <w:dstrike w:val="0"/>
        <w:vanish w:val="0"/>
        <w:color w:val="000000"/>
        <w:position w:val="0"/>
        <w:sz w:val="20"/>
        <w:vertAlign w:val="baseline"/>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Times New Roman"/>
        <w:b/>
        <w:i w:val="0"/>
        <w:caps w:val="0"/>
        <w:smallCaps w:val="0"/>
        <w:strike w:val="0"/>
        <w:dstrike w:val="0"/>
        <w:vanish w:val="0"/>
        <w:color w:val="000000"/>
        <w:position w:val="0"/>
        <w:sz w:val="20"/>
        <w:vertAlign w:val="baseline"/>
      </w:rPr>
    </w:lvl>
  </w:abstractNum>
  <w:abstractNum w:abstractNumId="13">
    <w:nsid w:val="0000000F"/>
    <w:multiLevelType w:val="multilevel"/>
    <w:tmpl w:val="0000000F"/>
    <w:name w:val="WW8Num15"/>
    <w:lvl w:ilvl="0">
      <w:start w:val="1"/>
      <w:numFmt w:val="decimal"/>
      <w:lvlText w:val="%1."/>
      <w:lvlJc w:val="left"/>
      <w:pPr>
        <w:tabs>
          <w:tab w:val="num" w:pos="0"/>
        </w:tabs>
        <w:ind w:left="360" w:hanging="360"/>
      </w:pPr>
      <w:rPr>
        <w:rFonts w:cs="Times New Roman"/>
        <w:b w:val="0"/>
        <w:i w:val="0"/>
        <w:caps w:val="0"/>
        <w:smallCaps w:val="0"/>
        <w:strike w:val="0"/>
        <w:dstrike w:val="0"/>
        <w:vanish w:val="0"/>
        <w:color w:val="000000"/>
        <w:position w:val="0"/>
        <w:sz w:val="30"/>
        <w:u w:val="none"/>
        <w:vertAlign w:val="baseline"/>
      </w:rPr>
    </w:lvl>
    <w:lvl w:ilvl="1">
      <w:start w:val="1"/>
      <w:numFmt w:val="decimal"/>
      <w:lvlText w:val="%1.%2"/>
      <w:lvlJc w:val="left"/>
      <w:pPr>
        <w:tabs>
          <w:tab w:val="num" w:pos="0"/>
        </w:tabs>
        <w:ind w:left="1800" w:hanging="360"/>
      </w:pPr>
      <w:rPr>
        <w:rFonts w:cs="Times New Roman"/>
        <w:b/>
        <w:i w:val="0"/>
        <w:caps w:val="0"/>
        <w:smallCaps w:val="0"/>
        <w:strike w:val="0"/>
        <w:dstrike w:val="0"/>
        <w:vanish w:val="0"/>
        <w:color w:val="000000"/>
        <w:position w:val="0"/>
        <w:sz w:val="20"/>
        <w:vertAlign w:val="baseline"/>
      </w:rPr>
    </w:lvl>
    <w:lvl w:ilvl="2">
      <w:start w:val="1"/>
      <w:numFmt w:val="decimal"/>
      <w:lvlText w:val="%1.%2.%3"/>
      <w:lvlJc w:val="left"/>
      <w:pPr>
        <w:tabs>
          <w:tab w:val="num" w:pos="0"/>
        </w:tabs>
        <w:ind w:left="3600" w:hanging="720"/>
      </w:pPr>
      <w:rPr>
        <w:rFonts w:cs="Times New Roman"/>
        <w:b w:val="0"/>
        <w:i w:val="0"/>
        <w:caps w:val="0"/>
        <w:smallCaps w:val="0"/>
        <w:strike w:val="0"/>
        <w:dstrike w:val="0"/>
        <w:vanish w:val="0"/>
        <w:color w:val="00000A"/>
        <w:position w:val="0"/>
        <w:sz w:val="20"/>
        <w:u w:val="none"/>
        <w:vertAlign w:val="baseline"/>
      </w:rPr>
    </w:lvl>
    <w:lvl w:ilvl="3">
      <w:start w:val="1"/>
      <w:numFmt w:val="decimal"/>
      <w:lvlText w:val="%1.%2.%3.%4"/>
      <w:lvlJc w:val="left"/>
      <w:pPr>
        <w:tabs>
          <w:tab w:val="num" w:pos="0"/>
        </w:tabs>
        <w:ind w:left="5040" w:hanging="720"/>
      </w:pPr>
      <w:rPr>
        <w:rFonts w:ascii="Times New Roman" w:hAnsi="Times New Roman" w:cs="Times New Roman"/>
      </w:rPr>
    </w:lvl>
    <w:lvl w:ilvl="4">
      <w:start w:val="1"/>
      <w:numFmt w:val="decimal"/>
      <w:lvlText w:val="%1.%2.%3.%4.%5"/>
      <w:lvlJc w:val="left"/>
      <w:pPr>
        <w:tabs>
          <w:tab w:val="num" w:pos="0"/>
        </w:tabs>
        <w:ind w:left="6840" w:hanging="1080"/>
      </w:pPr>
      <w:rPr>
        <w:rFonts w:eastAsia="Times New Roman" w:cs="Arial"/>
      </w:rPr>
    </w:lvl>
    <w:lvl w:ilvl="5">
      <w:start w:val="1"/>
      <w:numFmt w:val="decimal"/>
      <w:lvlText w:val="%1.%2.%3.%4.%5.%6"/>
      <w:lvlJc w:val="left"/>
      <w:pPr>
        <w:tabs>
          <w:tab w:val="num" w:pos="0"/>
        </w:tabs>
        <w:ind w:left="8280" w:hanging="1080"/>
      </w:pPr>
      <w:rPr>
        <w:rFonts w:cs="Times New Roman"/>
      </w:r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4">
    <w:nsid w:val="00000010"/>
    <w:multiLevelType w:val="multilevel"/>
    <w:tmpl w:val="AE4C21A8"/>
    <w:name w:val="WW8Num16"/>
    <w:lvl w:ilvl="0">
      <w:start w:val="1"/>
      <w:numFmt w:val="decimal"/>
      <w:lvlText w:val="%1."/>
      <w:lvlJc w:val="left"/>
      <w:pPr>
        <w:tabs>
          <w:tab w:val="num" w:pos="0"/>
        </w:tabs>
        <w:ind w:left="717" w:hanging="360"/>
      </w:pPr>
      <w:rPr>
        <w:rFonts w:cs="Times New Roman"/>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0"/>
        </w:tabs>
        <w:ind w:left="1407" w:hanging="414"/>
      </w:pPr>
      <w:rPr>
        <w:rFonts w:cs="Times New Roman"/>
        <w:b/>
        <w:i w:val="0"/>
        <w:caps w:val="0"/>
        <w:smallCaps w:val="0"/>
        <w:strike w:val="0"/>
        <w:dstrike w:val="0"/>
        <w:vanish w:val="0"/>
        <w:color w:val="000000"/>
        <w:position w:val="0"/>
        <w:sz w:val="20"/>
        <w:vertAlign w:val="baseline"/>
      </w:rPr>
    </w:lvl>
    <w:lvl w:ilvl="2">
      <w:start w:val="1"/>
      <w:numFmt w:val="lowerLetter"/>
      <w:lvlText w:val="%1.%2.%3)"/>
      <w:lvlJc w:val="left"/>
      <w:pPr>
        <w:tabs>
          <w:tab w:val="num" w:pos="0"/>
        </w:tabs>
        <w:ind w:left="1440" w:hanging="306"/>
      </w:pPr>
      <w:rPr>
        <w:rFonts w:cs="Times New Roman"/>
        <w:b w:val="0"/>
        <w:i w:val="0"/>
        <w:caps w:val="0"/>
        <w:smallCaps w:val="0"/>
        <w:strike w:val="0"/>
        <w:dstrike w:val="0"/>
        <w:vanish w:val="0"/>
        <w:color w:val="00000A"/>
        <w:position w:val="0"/>
        <w:sz w:val="20"/>
        <w:u w:val="none"/>
        <w:vertAlign w:val="baseline"/>
      </w:rPr>
    </w:lvl>
    <w:lvl w:ilvl="3">
      <w:start w:val="1"/>
      <w:numFmt w:val="bullet"/>
      <w:lvlText w:val="–"/>
      <w:lvlJc w:val="left"/>
      <w:pPr>
        <w:tabs>
          <w:tab w:val="num" w:pos="0"/>
        </w:tabs>
        <w:ind w:left="1083" w:hanging="360"/>
      </w:pPr>
      <w:rPr>
        <w:rFonts w:ascii="Times New Roman" w:hAnsi="Times New Roman" w:cs="Times New Roman"/>
      </w:rPr>
    </w:lvl>
    <w:lvl w:ilvl="4">
      <w:start w:val="1"/>
      <w:numFmt w:val="lowerRoman"/>
      <w:lvlText w:val="%1.%2.%3.%4.%5)"/>
      <w:lvlJc w:val="left"/>
      <w:pPr>
        <w:tabs>
          <w:tab w:val="num" w:pos="0"/>
        </w:tabs>
        <w:ind w:left="1443" w:hanging="360"/>
      </w:pPr>
      <w:rPr>
        <w:rFonts w:eastAsia="Times New Roman" w:cs="Arial"/>
      </w:rPr>
    </w:lvl>
    <w:lvl w:ilvl="5">
      <w:start w:val="1"/>
      <w:numFmt w:val="lowerRoman"/>
      <w:lvlText w:val="(%1.%2.%3.%4.%5.%6)"/>
      <w:lvlJc w:val="left"/>
      <w:pPr>
        <w:tabs>
          <w:tab w:val="num" w:pos="0"/>
        </w:tabs>
        <w:ind w:left="1803" w:hanging="360"/>
      </w:pPr>
      <w:rPr>
        <w:rFonts w:cs="Times New Roman"/>
      </w:rPr>
    </w:lvl>
    <w:lvl w:ilvl="6">
      <w:start w:val="1"/>
      <w:numFmt w:val="lowerLetter"/>
      <w:lvlText w:val="%7)"/>
      <w:lvlJc w:val="left"/>
      <w:pPr>
        <w:tabs>
          <w:tab w:val="num" w:pos="0"/>
        </w:tabs>
        <w:ind w:left="2163" w:hanging="360"/>
      </w:pPr>
    </w:lvl>
    <w:lvl w:ilvl="7">
      <w:start w:val="1"/>
      <w:numFmt w:val="lowerLetter"/>
      <w:lvlText w:val="%1.%2.%3.%4.%5.%6.%7.%8)"/>
      <w:lvlJc w:val="left"/>
      <w:pPr>
        <w:tabs>
          <w:tab w:val="num" w:pos="0"/>
        </w:tabs>
        <w:ind w:left="2523" w:hanging="360"/>
      </w:pPr>
      <w:rPr>
        <w:rFonts w:cs="Times New Roman"/>
      </w:rPr>
    </w:lvl>
    <w:lvl w:ilvl="8">
      <w:start w:val="1"/>
      <w:numFmt w:val="lowerRoman"/>
      <w:lvlText w:val="%1.%2.%3.%4.%5.%6.%7.%8.%9."/>
      <w:lvlJc w:val="left"/>
      <w:pPr>
        <w:tabs>
          <w:tab w:val="num" w:pos="0"/>
        </w:tabs>
        <w:ind w:left="2883" w:hanging="360"/>
      </w:pPr>
      <w:rPr>
        <w:rFonts w:cs="Times New Roman"/>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Franklin Gothic Book"/>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Franklin Gothic Book"/>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Franklin Gothic Book"/>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400A13FC"/>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1.%2.%3.%4."/>
      <w:lvlJc w:val="left"/>
      <w:pPr>
        <w:tabs>
          <w:tab w:val="num" w:pos="0"/>
        </w:tabs>
        <w:ind w:left="2880" w:hanging="360"/>
      </w:pPr>
      <w:rPr>
        <w:rFonts w:ascii="Arial" w:hAnsi="Arial" w:cs="Arial"/>
        <w:iCs/>
        <w:sz w:val="28"/>
        <w:szCs w:val="2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Franklin Gothic Book" w:hAnsi="Franklin Gothic Book" w:cs="Franklin Gothic Book"/>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B5146E8E"/>
    <w:name w:val="WW8Num20"/>
    <w:lvl w:ilvl="0">
      <w:start w:val="1"/>
      <w:numFmt w:val="lowerLetter"/>
      <w:lvlText w:val="%1)"/>
      <w:lvlJc w:val="left"/>
      <w:pPr>
        <w:tabs>
          <w:tab w:val="num" w:pos="0"/>
        </w:tabs>
        <w:ind w:left="720" w:hanging="360"/>
      </w:pPr>
      <w:rPr>
        <w:rFonts w:cs="Arial"/>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nsid w:val="00000015"/>
    <w:multiLevelType w:val="multilevel"/>
    <w:tmpl w:val="00000015"/>
    <w:name w:val="WW8Num21"/>
    <w:lvl w:ilvl="0">
      <w:start w:val="1"/>
      <w:numFmt w:val="bullet"/>
      <w:lvlText w:val="-"/>
      <w:lvlJc w:val="left"/>
      <w:pPr>
        <w:tabs>
          <w:tab w:val="num" w:pos="0"/>
        </w:tabs>
        <w:ind w:left="1428" w:hanging="360"/>
      </w:pPr>
      <w:rPr>
        <w:rFonts w:ascii="Arial" w:hAnsi="Arial" w:cs="Times New Roman"/>
        <w:b w:val="0"/>
        <w:i w:val="0"/>
        <w:caps w:val="0"/>
        <w:smallCaps w:val="0"/>
        <w:strike w:val="0"/>
        <w:dstrike w:val="0"/>
        <w:vanish w:val="0"/>
        <w:color w:val="000000"/>
        <w:position w:val="0"/>
        <w:sz w:val="30"/>
        <w:u w:val="none"/>
        <w:vertAlign w:val="baseline"/>
      </w:rPr>
    </w:lvl>
    <w:lvl w:ilvl="1">
      <w:start w:val="1"/>
      <w:numFmt w:val="bullet"/>
      <w:lvlText w:val="o"/>
      <w:lvlJc w:val="left"/>
      <w:pPr>
        <w:tabs>
          <w:tab w:val="num" w:pos="0"/>
        </w:tabs>
        <w:ind w:left="2148" w:hanging="360"/>
      </w:pPr>
      <w:rPr>
        <w:rFonts w:ascii="Courier New" w:hAnsi="Courier New" w:cs="Times New Roman"/>
        <w:b/>
        <w:i w:val="0"/>
        <w:caps w:val="0"/>
        <w:smallCaps w:val="0"/>
        <w:strike w:val="0"/>
        <w:dstrike w:val="0"/>
        <w:vanish w:val="0"/>
        <w:color w:val="000000"/>
        <w:position w:val="0"/>
        <w:sz w:val="20"/>
        <w:vertAlign w:val="baseline"/>
      </w:rPr>
    </w:lvl>
    <w:lvl w:ilvl="2">
      <w:start w:val="1"/>
      <w:numFmt w:val="bullet"/>
      <w:lvlText w:val=""/>
      <w:lvlJc w:val="left"/>
      <w:pPr>
        <w:tabs>
          <w:tab w:val="num" w:pos="0"/>
        </w:tabs>
        <w:ind w:left="2868" w:hanging="360"/>
      </w:pPr>
      <w:rPr>
        <w:rFonts w:ascii="Wingdings" w:hAnsi="Wingdings" w:cs="Calibri"/>
        <w:b w:val="0"/>
        <w:i w:val="0"/>
        <w:caps w:val="0"/>
        <w:smallCaps w:val="0"/>
        <w:strike w:val="0"/>
        <w:dstrike w:val="0"/>
        <w:vanish w:val="0"/>
        <w:color w:val="00000A"/>
        <w:position w:val="0"/>
        <w:sz w:val="20"/>
        <w:u w:val="none"/>
        <w:vertAlign w:val="baseline"/>
      </w:rPr>
    </w:lvl>
    <w:lvl w:ilvl="3">
      <w:start w:val="1"/>
      <w:numFmt w:val="bullet"/>
      <w:lvlText w:val=""/>
      <w:lvlJc w:val="left"/>
      <w:pPr>
        <w:tabs>
          <w:tab w:val="num" w:pos="0"/>
        </w:tabs>
        <w:ind w:left="3588" w:hanging="360"/>
      </w:pPr>
      <w:rPr>
        <w:rFonts w:ascii="Symbol" w:hAnsi="Symbol" w:cs="Times New Roman"/>
      </w:rPr>
    </w:lvl>
    <w:lvl w:ilvl="4">
      <w:start w:val="1"/>
      <w:numFmt w:val="bullet"/>
      <w:lvlText w:val="o"/>
      <w:lvlJc w:val="left"/>
      <w:pPr>
        <w:tabs>
          <w:tab w:val="num" w:pos="0"/>
        </w:tabs>
        <w:ind w:left="4308" w:hanging="360"/>
      </w:pPr>
      <w:rPr>
        <w:rFonts w:ascii="Courier New" w:hAnsi="Courier New" w:cs="Times New Roman"/>
        <w:b/>
        <w:i w:val="0"/>
        <w:caps w:val="0"/>
        <w:smallCaps w:val="0"/>
        <w:strike w:val="0"/>
        <w:dstrike w:val="0"/>
        <w:vanish w:val="0"/>
        <w:color w:val="000000"/>
        <w:position w:val="0"/>
        <w:sz w:val="20"/>
        <w:vertAlign w:val="baseline"/>
      </w:rPr>
    </w:lvl>
    <w:lvl w:ilvl="5">
      <w:start w:val="1"/>
      <w:numFmt w:val="bullet"/>
      <w:lvlText w:val=""/>
      <w:lvlJc w:val="left"/>
      <w:pPr>
        <w:tabs>
          <w:tab w:val="num" w:pos="0"/>
        </w:tabs>
        <w:ind w:left="5028" w:hanging="360"/>
      </w:pPr>
      <w:rPr>
        <w:rFonts w:ascii="Wingdings" w:hAnsi="Wingdings" w:cs="Calibri"/>
        <w:b w:val="0"/>
        <w:i w:val="0"/>
        <w:caps w:val="0"/>
        <w:smallCaps w:val="0"/>
        <w:strike w:val="0"/>
        <w:dstrike w:val="0"/>
        <w:vanish w:val="0"/>
        <w:color w:val="00000A"/>
        <w:position w:val="0"/>
        <w:sz w:val="20"/>
        <w:u w:val="none"/>
        <w:vertAlign w:val="baseline"/>
      </w:rPr>
    </w:lvl>
    <w:lvl w:ilvl="6">
      <w:start w:val="1"/>
      <w:numFmt w:val="bullet"/>
      <w:lvlText w:val=""/>
      <w:lvlJc w:val="left"/>
      <w:pPr>
        <w:tabs>
          <w:tab w:val="num" w:pos="0"/>
        </w:tabs>
        <w:ind w:left="5748" w:hanging="360"/>
      </w:pPr>
      <w:rPr>
        <w:rFonts w:ascii="Symbol" w:hAnsi="Symbol" w:cs="Times New Roman"/>
      </w:rPr>
    </w:lvl>
    <w:lvl w:ilvl="7">
      <w:start w:val="1"/>
      <w:numFmt w:val="bullet"/>
      <w:lvlText w:val="o"/>
      <w:lvlJc w:val="left"/>
      <w:pPr>
        <w:tabs>
          <w:tab w:val="num" w:pos="0"/>
        </w:tabs>
        <w:ind w:left="6468" w:hanging="360"/>
      </w:pPr>
      <w:rPr>
        <w:rFonts w:ascii="Courier New" w:hAnsi="Courier New" w:cs="Times New Roman"/>
        <w:b/>
        <w:i w:val="0"/>
        <w:caps w:val="0"/>
        <w:smallCaps w:val="0"/>
        <w:strike w:val="0"/>
        <w:dstrike w:val="0"/>
        <w:vanish w:val="0"/>
        <w:color w:val="000000"/>
        <w:position w:val="0"/>
        <w:sz w:val="20"/>
        <w:vertAlign w:val="baseline"/>
      </w:rPr>
    </w:lvl>
    <w:lvl w:ilvl="8">
      <w:start w:val="1"/>
      <w:numFmt w:val="bullet"/>
      <w:lvlText w:val=""/>
      <w:lvlJc w:val="left"/>
      <w:pPr>
        <w:tabs>
          <w:tab w:val="num" w:pos="0"/>
        </w:tabs>
        <w:ind w:left="7188" w:hanging="360"/>
      </w:pPr>
      <w:rPr>
        <w:rFonts w:ascii="Wingdings" w:hAnsi="Wingdings" w:cs="Calibri"/>
        <w:b w:val="0"/>
        <w:i w:val="0"/>
        <w:caps w:val="0"/>
        <w:smallCaps w:val="0"/>
        <w:strike w:val="0"/>
        <w:dstrike w:val="0"/>
        <w:vanish w:val="0"/>
        <w:color w:val="00000A"/>
        <w:position w:val="0"/>
        <w:sz w:val="20"/>
        <w:u w:val="none"/>
        <w:vertAlign w:val="baseline"/>
      </w:rPr>
    </w:lvl>
  </w:abstractNum>
  <w:abstractNum w:abstractNumId="20">
    <w:nsid w:val="00000016"/>
    <w:multiLevelType w:val="multilevel"/>
    <w:tmpl w:val="00000016"/>
    <w:name w:val="WW8Num22"/>
    <w:lvl w:ilvl="0">
      <w:start w:val="1"/>
      <w:numFmt w:val="decimal"/>
      <w:lvlText w:val="%1."/>
      <w:lvlJc w:val="left"/>
      <w:pPr>
        <w:tabs>
          <w:tab w:val="num" w:pos="0"/>
        </w:tabs>
        <w:ind w:left="717" w:hanging="360"/>
      </w:pPr>
    </w:lvl>
    <w:lvl w:ilvl="1">
      <w:start w:val="1"/>
      <w:numFmt w:val="lowerLetter"/>
      <w:lvlText w:val="%2."/>
      <w:lvlJc w:val="left"/>
      <w:pPr>
        <w:tabs>
          <w:tab w:val="num" w:pos="0"/>
        </w:tabs>
        <w:ind w:left="1407" w:hanging="414"/>
      </w:pPr>
    </w:lvl>
    <w:lvl w:ilvl="2">
      <w:start w:val="1"/>
      <w:numFmt w:val="lowerLetter"/>
      <w:lvlText w:val="%1.%2.%3)"/>
      <w:lvlJc w:val="left"/>
      <w:pPr>
        <w:tabs>
          <w:tab w:val="num" w:pos="0"/>
        </w:tabs>
        <w:ind w:left="1440" w:hanging="306"/>
      </w:pPr>
    </w:lvl>
    <w:lvl w:ilvl="3">
      <w:start w:val="1"/>
      <w:numFmt w:val="bullet"/>
      <w:lvlText w:val="–"/>
      <w:lvlJc w:val="left"/>
      <w:pPr>
        <w:tabs>
          <w:tab w:val="num" w:pos="0"/>
        </w:tabs>
        <w:ind w:left="1083" w:hanging="360"/>
      </w:pPr>
      <w:rPr>
        <w:rFonts w:ascii="Times New Roman" w:hAnsi="Times New Roman"/>
      </w:rPr>
    </w:lvl>
    <w:lvl w:ilvl="4">
      <w:start w:val="1"/>
      <w:numFmt w:val="lowerRoman"/>
      <w:lvlText w:val="%1.%2.%3.%4.%5)"/>
      <w:lvlJc w:val="left"/>
      <w:pPr>
        <w:tabs>
          <w:tab w:val="num" w:pos="0"/>
        </w:tabs>
        <w:ind w:left="1443" w:hanging="360"/>
      </w:pPr>
    </w:lvl>
    <w:lvl w:ilvl="5">
      <w:start w:val="1"/>
      <w:numFmt w:val="lowerRoman"/>
      <w:lvlText w:val="(%1.%2.%3.%4.%5.%6)"/>
      <w:lvlJc w:val="left"/>
      <w:pPr>
        <w:tabs>
          <w:tab w:val="num" w:pos="0"/>
        </w:tabs>
        <w:ind w:left="1803" w:hanging="360"/>
      </w:pPr>
    </w:lvl>
    <w:lvl w:ilvl="6">
      <w:start w:val="1"/>
      <w:numFmt w:val="lowerLetter"/>
      <w:lvlText w:val="%1.%2.%3.%4.%5.%6.%7)"/>
      <w:lvlJc w:val="left"/>
      <w:pPr>
        <w:tabs>
          <w:tab w:val="num" w:pos="0"/>
        </w:tabs>
        <w:ind w:left="786" w:hanging="360"/>
      </w:pPr>
    </w:lvl>
    <w:lvl w:ilvl="7">
      <w:start w:val="1"/>
      <w:numFmt w:val="lowerLetter"/>
      <w:lvlText w:val="%1.%2.%3.%4.%5.%6.%7.%8)"/>
      <w:lvlJc w:val="left"/>
      <w:pPr>
        <w:tabs>
          <w:tab w:val="num" w:pos="0"/>
        </w:tabs>
        <w:ind w:left="2523" w:hanging="360"/>
      </w:pPr>
    </w:lvl>
    <w:lvl w:ilvl="8">
      <w:start w:val="1"/>
      <w:numFmt w:val="lowerRoman"/>
      <w:lvlText w:val="%1.%2.%3.%4.%5.%6.%7.%8.%9."/>
      <w:lvlJc w:val="left"/>
      <w:pPr>
        <w:tabs>
          <w:tab w:val="num" w:pos="0"/>
        </w:tabs>
        <w:ind w:left="2883" w:hanging="360"/>
      </w:pPr>
    </w:lvl>
  </w:abstractNum>
  <w:abstractNum w:abstractNumId="21">
    <w:nsid w:val="00000017"/>
    <w:multiLevelType w:val="multilevel"/>
    <w:tmpl w:val="676AAF8A"/>
    <w:name w:val="WW8Num23"/>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1.%2.%3.%4."/>
      <w:lvlJc w:val="left"/>
      <w:pPr>
        <w:tabs>
          <w:tab w:val="num" w:pos="0"/>
        </w:tabs>
        <w:ind w:left="3164" w:hanging="360"/>
      </w:pPr>
    </w:lvl>
    <w:lvl w:ilvl="4">
      <w:start w:val="1"/>
      <w:numFmt w:val="lowerLetter"/>
      <w:lvlText w:val="%1.%2.%3.%4.%5."/>
      <w:lvlJc w:val="left"/>
      <w:pPr>
        <w:tabs>
          <w:tab w:val="num" w:pos="0"/>
        </w:tabs>
        <w:ind w:left="3884" w:hanging="360"/>
      </w:pPr>
    </w:lvl>
    <w:lvl w:ilvl="5">
      <w:start w:val="1"/>
      <w:numFmt w:val="lowerRoman"/>
      <w:lvlText w:val="%1.%2.%3.%4.%5.%6."/>
      <w:lvlJc w:val="right"/>
      <w:pPr>
        <w:tabs>
          <w:tab w:val="num" w:pos="0"/>
        </w:tabs>
        <w:ind w:left="4604" w:hanging="180"/>
      </w:pPr>
    </w:lvl>
    <w:lvl w:ilvl="6">
      <w:start w:val="1"/>
      <w:numFmt w:val="lowerLetter"/>
      <w:lvlText w:val="%7)"/>
      <w:lvlJc w:val="left"/>
      <w:pPr>
        <w:tabs>
          <w:tab w:val="num" w:pos="0"/>
        </w:tabs>
        <w:ind w:left="5324" w:hanging="360"/>
      </w:pPr>
    </w:lvl>
    <w:lvl w:ilvl="7">
      <w:start w:val="1"/>
      <w:numFmt w:val="lowerLetter"/>
      <w:lvlText w:val="%1.%2.%3.%4.%5.%6.%7.%8."/>
      <w:lvlJc w:val="left"/>
      <w:pPr>
        <w:tabs>
          <w:tab w:val="num" w:pos="0"/>
        </w:tabs>
        <w:ind w:left="6044" w:hanging="360"/>
      </w:pPr>
    </w:lvl>
    <w:lvl w:ilvl="8">
      <w:start w:val="1"/>
      <w:numFmt w:val="lowerRoman"/>
      <w:lvlText w:val="%1.%2.%3.%4.%5.%6.%7.%8.%9."/>
      <w:lvlJc w:val="right"/>
      <w:pPr>
        <w:tabs>
          <w:tab w:val="num" w:pos="0"/>
        </w:tabs>
        <w:ind w:left="6764" w:hanging="180"/>
      </w:pPr>
    </w:lvl>
  </w:abstractNum>
  <w:abstractNum w:abstractNumId="22">
    <w:nsid w:val="00000018"/>
    <w:multiLevelType w:val="multilevel"/>
    <w:tmpl w:val="00000018"/>
    <w:name w:val="WW8Num24"/>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1.%2.%3."/>
      <w:lvlJc w:val="right"/>
      <w:pPr>
        <w:tabs>
          <w:tab w:val="num" w:pos="0"/>
        </w:tabs>
        <w:ind w:left="2160" w:hanging="180"/>
      </w:pPr>
      <w:rPr>
        <w:rFonts w:ascii="Wingdings" w:hAnsi="Wingdings" w:cs="Wingdings"/>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3">
    <w:nsid w:val="00000019"/>
    <w:multiLevelType w:val="multilevel"/>
    <w:tmpl w:val="FFC855C4"/>
    <w:name w:val="WW8Num25"/>
    <w:lvl w:ilvl="0">
      <w:start w:val="1"/>
      <w:numFmt w:val="decimal"/>
      <w:lvlText w:val="%1."/>
      <w:lvlJc w:val="left"/>
      <w:pPr>
        <w:tabs>
          <w:tab w:val="num" w:pos="0"/>
        </w:tabs>
        <w:ind w:left="717" w:hanging="360"/>
      </w:pPr>
    </w:lvl>
    <w:lvl w:ilvl="1">
      <w:start w:val="1"/>
      <w:numFmt w:val="decimal"/>
      <w:lvlText w:val="%2."/>
      <w:lvlJc w:val="left"/>
      <w:pPr>
        <w:tabs>
          <w:tab w:val="num" w:pos="0"/>
        </w:tabs>
        <w:ind w:left="414" w:hanging="414"/>
      </w:pPr>
    </w:lvl>
    <w:lvl w:ilvl="2">
      <w:start w:val="1"/>
      <w:numFmt w:val="lowerLetter"/>
      <w:lvlText w:val="%3)"/>
      <w:lvlJc w:val="left"/>
      <w:pPr>
        <w:tabs>
          <w:tab w:val="num" w:pos="0"/>
        </w:tabs>
        <w:ind w:left="1866" w:hanging="306"/>
      </w:pPr>
    </w:lvl>
    <w:lvl w:ilvl="3">
      <w:start w:val="1"/>
      <w:numFmt w:val="bullet"/>
      <w:lvlText w:val="–"/>
      <w:lvlJc w:val="left"/>
      <w:pPr>
        <w:tabs>
          <w:tab w:val="num" w:pos="0"/>
        </w:tabs>
        <w:ind w:left="1083" w:hanging="360"/>
      </w:pPr>
      <w:rPr>
        <w:rFonts w:ascii="Times New Roman" w:hAnsi="Times New Roman"/>
      </w:rPr>
    </w:lvl>
    <w:lvl w:ilvl="4">
      <w:start w:val="1"/>
      <w:numFmt w:val="lowerRoman"/>
      <w:lvlText w:val="%1.%2.%3.%4.%5)"/>
      <w:lvlJc w:val="left"/>
      <w:pPr>
        <w:tabs>
          <w:tab w:val="num" w:pos="0"/>
        </w:tabs>
        <w:ind w:left="1443" w:hanging="360"/>
      </w:pPr>
    </w:lvl>
    <w:lvl w:ilvl="5">
      <w:start w:val="1"/>
      <w:numFmt w:val="lowerRoman"/>
      <w:lvlText w:val="(%1.%2.%3.%4.%5.%6)"/>
      <w:lvlJc w:val="left"/>
      <w:pPr>
        <w:tabs>
          <w:tab w:val="num" w:pos="0"/>
        </w:tabs>
        <w:ind w:left="1803" w:hanging="360"/>
      </w:pPr>
    </w:lvl>
    <w:lvl w:ilvl="6">
      <w:start w:val="1"/>
      <w:numFmt w:val="decimal"/>
      <w:lvlText w:val="%1.%2.%3.%4.%5.%6.%7."/>
      <w:lvlJc w:val="left"/>
      <w:pPr>
        <w:tabs>
          <w:tab w:val="num" w:pos="0"/>
        </w:tabs>
        <w:ind w:left="2163" w:hanging="360"/>
      </w:pPr>
    </w:lvl>
    <w:lvl w:ilvl="7">
      <w:start w:val="1"/>
      <w:numFmt w:val="lowerLetter"/>
      <w:lvlText w:val="%1.%2.%3.%4.%5.%6.%7.%8."/>
      <w:lvlJc w:val="left"/>
      <w:pPr>
        <w:tabs>
          <w:tab w:val="num" w:pos="0"/>
        </w:tabs>
        <w:ind w:left="2523" w:hanging="360"/>
      </w:pPr>
    </w:lvl>
    <w:lvl w:ilvl="8">
      <w:start w:val="1"/>
      <w:numFmt w:val="lowerRoman"/>
      <w:lvlText w:val="%1.%2.%3.%4.%5.%6.%7.%8.%9."/>
      <w:lvlJc w:val="left"/>
      <w:pPr>
        <w:tabs>
          <w:tab w:val="num" w:pos="0"/>
        </w:tabs>
        <w:ind w:left="2883" w:hanging="360"/>
      </w:pPr>
    </w:lvl>
  </w:abstractNum>
  <w:abstractNum w:abstractNumId="24">
    <w:nsid w:val="0000001A"/>
    <w:multiLevelType w:val="multilevel"/>
    <w:tmpl w:val="0000001A"/>
    <w:name w:val="WW8Num26"/>
    <w:lvl w:ilvl="0">
      <w:start w:val="1"/>
      <w:numFmt w:val="decimal"/>
      <w:lvlText w:val="%1."/>
      <w:lvlJc w:val="left"/>
      <w:pPr>
        <w:tabs>
          <w:tab w:val="num" w:pos="0"/>
        </w:tabs>
        <w:ind w:left="717" w:hanging="360"/>
      </w:pPr>
    </w:lvl>
    <w:lvl w:ilvl="1">
      <w:start w:val="1"/>
      <w:numFmt w:val="decimal"/>
      <w:lvlText w:val="%2."/>
      <w:lvlJc w:val="left"/>
      <w:pPr>
        <w:tabs>
          <w:tab w:val="num" w:pos="0"/>
        </w:tabs>
        <w:ind w:left="414" w:hanging="414"/>
      </w:pPr>
    </w:lvl>
    <w:lvl w:ilvl="2">
      <w:start w:val="1"/>
      <w:numFmt w:val="bullet"/>
      <w:lvlText w:val=""/>
      <w:lvlJc w:val="left"/>
      <w:pPr>
        <w:tabs>
          <w:tab w:val="num" w:pos="0"/>
        </w:tabs>
        <w:ind w:left="1440" w:hanging="306"/>
      </w:pPr>
      <w:rPr>
        <w:rFonts w:ascii="Symbol" w:hAnsi="Symbol" w:cs="Arial"/>
        <w:color w:val="00000A"/>
      </w:rPr>
    </w:lvl>
    <w:lvl w:ilvl="3">
      <w:start w:val="1"/>
      <w:numFmt w:val="bullet"/>
      <w:lvlText w:val="–"/>
      <w:lvlJc w:val="left"/>
      <w:pPr>
        <w:tabs>
          <w:tab w:val="num" w:pos="0"/>
        </w:tabs>
        <w:ind w:left="1083" w:hanging="360"/>
      </w:pPr>
      <w:rPr>
        <w:rFonts w:ascii="Times New Roman" w:hAnsi="Times New Roman"/>
      </w:rPr>
    </w:lvl>
    <w:lvl w:ilvl="4">
      <w:start w:val="1"/>
      <w:numFmt w:val="lowerRoman"/>
      <w:lvlText w:val="%1.%2.%3.%4.%5)"/>
      <w:lvlJc w:val="left"/>
      <w:pPr>
        <w:tabs>
          <w:tab w:val="num" w:pos="0"/>
        </w:tabs>
        <w:ind w:left="1443" w:hanging="360"/>
      </w:pPr>
    </w:lvl>
    <w:lvl w:ilvl="5">
      <w:start w:val="1"/>
      <w:numFmt w:val="lowerRoman"/>
      <w:lvlText w:val="(%1.%2.%3.%4.%5.%6)"/>
      <w:lvlJc w:val="left"/>
      <w:pPr>
        <w:tabs>
          <w:tab w:val="num" w:pos="0"/>
        </w:tabs>
        <w:ind w:left="1803" w:hanging="360"/>
      </w:pPr>
    </w:lvl>
    <w:lvl w:ilvl="6">
      <w:start w:val="1"/>
      <w:numFmt w:val="decimal"/>
      <w:lvlText w:val="%1.%2.%3.%4.%5.%6.%7."/>
      <w:lvlJc w:val="left"/>
      <w:pPr>
        <w:tabs>
          <w:tab w:val="num" w:pos="0"/>
        </w:tabs>
        <w:ind w:left="2163" w:hanging="360"/>
      </w:pPr>
    </w:lvl>
    <w:lvl w:ilvl="7">
      <w:start w:val="1"/>
      <w:numFmt w:val="lowerLetter"/>
      <w:lvlText w:val="%1.%2.%3.%4.%5.%6.%7.%8."/>
      <w:lvlJc w:val="left"/>
      <w:pPr>
        <w:tabs>
          <w:tab w:val="num" w:pos="0"/>
        </w:tabs>
        <w:ind w:left="2523" w:hanging="360"/>
      </w:pPr>
    </w:lvl>
    <w:lvl w:ilvl="8">
      <w:start w:val="1"/>
      <w:numFmt w:val="lowerRoman"/>
      <w:lvlText w:val="%1.%2.%3.%4.%5.%6.%7.%8.%9."/>
      <w:lvlJc w:val="left"/>
      <w:pPr>
        <w:tabs>
          <w:tab w:val="num" w:pos="0"/>
        </w:tabs>
        <w:ind w:left="2883" w:hanging="360"/>
      </w:pPr>
    </w:lvl>
  </w:abstractNum>
  <w:abstractNum w:abstractNumId="25">
    <w:nsid w:val="0000001B"/>
    <w:multiLevelType w:val="multilevel"/>
    <w:tmpl w:val="0000001B"/>
    <w:name w:val="WW8Num27"/>
    <w:lvl w:ilvl="0">
      <w:start w:val="1"/>
      <w:numFmt w:val="lowerLetter"/>
      <w:lvlText w:val="%1)"/>
      <w:lvlJc w:val="left"/>
      <w:pPr>
        <w:tabs>
          <w:tab w:val="num" w:pos="0"/>
        </w:tabs>
        <w:ind w:left="720" w:hanging="360"/>
      </w:pPr>
      <w:rPr>
        <w:rFonts w:ascii="Franklin Gothic Book" w:hAnsi="Franklin Gothic Book" w:cs="Franklin Gothic Book"/>
      </w:rPr>
    </w:lvl>
    <w:lvl w:ilvl="1">
      <w:start w:val="1"/>
      <w:numFmt w:val="bullet"/>
      <w:lvlText w:val=""/>
      <w:lvlJc w:val="left"/>
      <w:pPr>
        <w:tabs>
          <w:tab w:val="num" w:pos="0"/>
        </w:tabs>
        <w:ind w:left="1080" w:hanging="360"/>
      </w:pPr>
      <w:rPr>
        <w:rFonts w:ascii="Wingdings" w:hAnsi="Wingdings" w:cs="Courier New"/>
      </w:rPr>
    </w:lvl>
    <w:lvl w:ilvl="2">
      <w:start w:val="1"/>
      <w:numFmt w:val="lowerLetter"/>
      <w:lvlText w:val="%3)"/>
      <w:lvlJc w:val="left"/>
      <w:pPr>
        <w:tabs>
          <w:tab w:val="num" w:pos="0"/>
        </w:tabs>
        <w:ind w:left="1440" w:hanging="360"/>
      </w:pPr>
      <w:rPr>
        <w:rFonts w:ascii="Wingdings" w:hAnsi="Wingdings" w:cs="Wingdings"/>
      </w:rPr>
    </w:lvl>
    <w:lvl w:ilvl="3">
      <w:start w:val="1"/>
      <w:numFmt w:val="lowerLetter"/>
      <w:lvlText w:val="%4)"/>
      <w:lvlJc w:val="left"/>
      <w:pPr>
        <w:tabs>
          <w:tab w:val="num" w:pos="0"/>
        </w:tabs>
        <w:ind w:left="1800" w:hanging="360"/>
      </w:pPr>
      <w:rPr>
        <w:rFonts w:ascii="Symbol" w:hAnsi="Symbol" w:cs="Symbol"/>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6">
    <w:nsid w:val="0000001C"/>
    <w:multiLevelType w:val="multilevel"/>
    <w:tmpl w:val="0000001C"/>
    <w:name w:val="WW8Num28"/>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w:b w:val="0"/>
        <w:sz w:val="28"/>
        <w:szCs w:val="28"/>
      </w:rPr>
    </w:lvl>
    <w:lvl w:ilvl="1">
      <w:start w:val="1"/>
      <w:numFmt w:val="bullet"/>
      <w:lvlText w:val=""/>
      <w:lvlJc w:val="left"/>
      <w:pPr>
        <w:tabs>
          <w:tab w:val="num" w:pos="0"/>
        </w:tabs>
        <w:ind w:left="1080" w:hanging="360"/>
      </w:pPr>
      <w:rPr>
        <w:rFonts w:ascii="Wingdings" w:hAnsi="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nsid w:val="0000001E"/>
    <w:multiLevelType w:val="multilevel"/>
    <w:tmpl w:val="0000001E"/>
    <w:name w:val="WW8Num30"/>
    <w:lvl w:ilvl="0">
      <w:start w:val="1"/>
      <w:numFmt w:val="bullet"/>
      <w:lvlText w:val=""/>
      <w:lvlJc w:val="left"/>
      <w:pPr>
        <w:tabs>
          <w:tab w:val="num" w:pos="0"/>
        </w:tabs>
        <w:ind w:left="720" w:hanging="360"/>
      </w:pPr>
      <w:rPr>
        <w:rFonts w:ascii="Symbol" w:hAnsi="Symbol" w:cs="Times New Roman"/>
        <w:color w:val="000080"/>
        <w:kern w:val="1"/>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color w:val="000080"/>
        <w:kern w:val="1"/>
        <w:shd w:val="clear" w:color="auto" w:fill="FFFFFF"/>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color w:val="000080"/>
        <w:kern w:val="1"/>
        <w:shd w:val="clear" w:color="auto" w:fill="FFFFFF"/>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1F"/>
    <w:multiLevelType w:val="multilevel"/>
    <w:tmpl w:val="B0E6D2C6"/>
    <w:name w:val="WW8Num31"/>
    <w:lvl w:ilvl="0">
      <w:start w:val="1"/>
      <w:numFmt w:val="decimal"/>
      <w:lvlText w:val="%1."/>
      <w:lvlJc w:val="left"/>
      <w:pPr>
        <w:tabs>
          <w:tab w:val="num" w:pos="-357"/>
        </w:tabs>
        <w:ind w:left="360" w:hanging="360"/>
      </w:pPr>
      <w:rPr>
        <w:rFonts w:ascii="Arial" w:hAnsi="Arial"/>
        <w:b w:val="0"/>
        <w:i w:val="0"/>
        <w:caps w:val="0"/>
        <w:smallCaps w:val="0"/>
        <w:strike w:val="0"/>
        <w:dstrike w:val="0"/>
        <w:vanish w:val="0"/>
        <w:color w:val="000000"/>
        <w:position w:val="0"/>
        <w:sz w:val="30"/>
        <w:szCs w:val="28"/>
        <w:u w:val="none"/>
        <w:vertAlign w:val="baseline"/>
      </w:rPr>
    </w:lvl>
    <w:lvl w:ilvl="1">
      <w:start w:val="1"/>
      <w:numFmt w:val="lowerLetter"/>
      <w:lvlText w:val="%2."/>
      <w:lvlJc w:val="left"/>
      <w:pPr>
        <w:tabs>
          <w:tab w:val="num" w:pos="-357"/>
        </w:tabs>
        <w:ind w:left="1050" w:hanging="414"/>
      </w:pPr>
      <w:rPr>
        <w:rFonts w:ascii="Arial" w:eastAsia="Calibri" w:hAnsi="Arial" w:cs="Arial"/>
        <w:b/>
        <w:i w:val="0"/>
        <w:caps w:val="0"/>
        <w:smallCaps w:val="0"/>
        <w:strike w:val="0"/>
        <w:dstrike w:val="0"/>
        <w:vanish w:val="0"/>
        <w:color w:val="000000"/>
        <w:position w:val="0"/>
        <w:sz w:val="20"/>
        <w:vertAlign w:val="baseline"/>
      </w:rPr>
    </w:lvl>
    <w:lvl w:ilvl="2">
      <w:start w:val="1"/>
      <w:numFmt w:val="lowerLetter"/>
      <w:lvlText w:val="%1.%2.%3)"/>
      <w:lvlJc w:val="left"/>
      <w:pPr>
        <w:tabs>
          <w:tab w:val="num" w:pos="-357"/>
        </w:tabs>
        <w:ind w:left="1083"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357"/>
        </w:tabs>
        <w:ind w:left="726" w:hanging="360"/>
      </w:pPr>
      <w:rPr>
        <w:rFonts w:ascii="Times New Roman" w:hAnsi="Times New Roman" w:cs="Times New Roman"/>
      </w:rPr>
    </w:lvl>
    <w:lvl w:ilvl="4">
      <w:start w:val="1"/>
      <w:numFmt w:val="lowerRoman"/>
      <w:lvlText w:val="%1.%2.%3.%4.%5)"/>
      <w:lvlJc w:val="left"/>
      <w:pPr>
        <w:tabs>
          <w:tab w:val="num" w:pos="-357"/>
        </w:tabs>
        <w:ind w:left="1086" w:hanging="360"/>
      </w:pPr>
    </w:lvl>
    <w:lvl w:ilvl="5">
      <w:start w:val="1"/>
      <w:numFmt w:val="lowerRoman"/>
      <w:lvlText w:val="(%1.%2.%3.%4.%5.%6)"/>
      <w:lvlJc w:val="left"/>
      <w:pPr>
        <w:tabs>
          <w:tab w:val="num" w:pos="-357"/>
        </w:tabs>
        <w:ind w:left="1446" w:hanging="360"/>
      </w:pPr>
    </w:lvl>
    <w:lvl w:ilvl="6">
      <w:start w:val="1"/>
      <w:numFmt w:val="lowerLetter"/>
      <w:lvlText w:val="%7)"/>
      <w:lvlJc w:val="left"/>
      <w:pPr>
        <w:tabs>
          <w:tab w:val="num" w:pos="-357"/>
        </w:tabs>
        <w:ind w:left="1806" w:hanging="360"/>
      </w:pPr>
    </w:lvl>
    <w:lvl w:ilvl="7">
      <w:start w:val="1"/>
      <w:numFmt w:val="lowerLetter"/>
      <w:lvlText w:val="%1.%2.%3.%4.%5.%6.%7.%8)"/>
      <w:lvlJc w:val="left"/>
      <w:pPr>
        <w:tabs>
          <w:tab w:val="num" w:pos="-357"/>
        </w:tabs>
        <w:ind w:left="2166" w:hanging="360"/>
      </w:pPr>
    </w:lvl>
    <w:lvl w:ilvl="8">
      <w:start w:val="1"/>
      <w:numFmt w:val="lowerRoman"/>
      <w:lvlText w:val="%1.%2.%3.%4.%5.%6.%7.%8.%9."/>
      <w:lvlJc w:val="left"/>
      <w:pPr>
        <w:tabs>
          <w:tab w:val="num" w:pos="-357"/>
        </w:tabs>
        <w:ind w:left="2526" w:hanging="360"/>
      </w:pPr>
    </w:lvl>
  </w:abstractNum>
  <w:abstractNum w:abstractNumId="30">
    <w:nsid w:val="00000020"/>
    <w:multiLevelType w:val="multilevel"/>
    <w:tmpl w:val="00000020"/>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1.%2.%3."/>
      <w:lvlJc w:val="right"/>
      <w:pPr>
        <w:tabs>
          <w:tab w:val="num" w:pos="0"/>
        </w:tabs>
        <w:ind w:left="2517" w:hanging="180"/>
      </w:pPr>
    </w:lvl>
    <w:lvl w:ilvl="3">
      <w:start w:val="1"/>
      <w:numFmt w:val="decimal"/>
      <w:lvlText w:val="%1.%2.%3.%4."/>
      <w:lvlJc w:val="left"/>
      <w:pPr>
        <w:tabs>
          <w:tab w:val="num" w:pos="0"/>
        </w:tabs>
        <w:ind w:left="3237" w:hanging="360"/>
      </w:pPr>
    </w:lvl>
    <w:lvl w:ilvl="4">
      <w:start w:val="1"/>
      <w:numFmt w:val="lowerLetter"/>
      <w:lvlText w:val="%1.%2.%3.%4.%5."/>
      <w:lvlJc w:val="left"/>
      <w:pPr>
        <w:tabs>
          <w:tab w:val="num" w:pos="0"/>
        </w:tabs>
        <w:ind w:left="3957" w:hanging="360"/>
      </w:pPr>
    </w:lvl>
    <w:lvl w:ilvl="5">
      <w:start w:val="1"/>
      <w:numFmt w:val="lowerRoman"/>
      <w:lvlText w:val="%1.%2.%3.%4.%5.%6."/>
      <w:lvlJc w:val="right"/>
      <w:pPr>
        <w:tabs>
          <w:tab w:val="num" w:pos="0"/>
        </w:tabs>
        <w:ind w:left="4677" w:hanging="180"/>
      </w:pPr>
    </w:lvl>
    <w:lvl w:ilvl="6">
      <w:start w:val="1"/>
      <w:numFmt w:val="decimal"/>
      <w:lvlText w:val="%1.%2.%3.%4.%5.%6.%7."/>
      <w:lvlJc w:val="left"/>
      <w:pPr>
        <w:tabs>
          <w:tab w:val="num" w:pos="0"/>
        </w:tabs>
        <w:ind w:left="5397" w:hanging="360"/>
      </w:pPr>
    </w:lvl>
    <w:lvl w:ilvl="7">
      <w:start w:val="1"/>
      <w:numFmt w:val="lowerLetter"/>
      <w:lvlText w:val="%1.%2.%3.%4.%5.%6.%7.%8."/>
      <w:lvlJc w:val="left"/>
      <w:pPr>
        <w:tabs>
          <w:tab w:val="num" w:pos="0"/>
        </w:tabs>
        <w:ind w:left="6117" w:hanging="360"/>
      </w:pPr>
    </w:lvl>
    <w:lvl w:ilvl="8">
      <w:start w:val="1"/>
      <w:numFmt w:val="lowerRoman"/>
      <w:lvlText w:val="%1.%2.%3.%4.%5.%6.%7.%8.%9."/>
      <w:lvlJc w:val="right"/>
      <w:pPr>
        <w:tabs>
          <w:tab w:val="num" w:pos="0"/>
        </w:tabs>
        <w:ind w:left="6837" w:hanging="180"/>
      </w:pPr>
    </w:lvl>
  </w:abstractNum>
  <w:abstractNum w:abstractNumId="32">
    <w:nsid w:val="00000022"/>
    <w:multiLevelType w:val="multilevel"/>
    <w:tmpl w:val="00000022"/>
    <w:name w:val="WW8Num35"/>
    <w:lvl w:ilvl="0">
      <w:start w:val="1"/>
      <w:numFmt w:val="decimal"/>
      <w:lvlText w:val="%1."/>
      <w:lvlJc w:val="left"/>
      <w:pPr>
        <w:tabs>
          <w:tab w:val="num" w:pos="0"/>
        </w:tabs>
        <w:ind w:left="720" w:hanging="360"/>
      </w:pPr>
      <w:rPr>
        <w:rFonts w:ascii="Arial" w:hAnsi="Arial"/>
        <w:b w:val="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23"/>
    <w:multiLevelType w:val="multilevel"/>
    <w:tmpl w:val="C582AC9C"/>
    <w:name w:val="WW8Num36"/>
    <w:lvl w:ilvl="0">
      <w:start w:val="1"/>
      <w:numFmt w:val="decimal"/>
      <w:lvlText w:val="%1."/>
      <w:lvlJc w:val="left"/>
      <w:pPr>
        <w:tabs>
          <w:tab w:val="num" w:pos="0"/>
        </w:tabs>
        <w:ind w:left="720" w:hanging="360"/>
      </w:pPr>
      <w:rPr>
        <w:rFonts w:cs="Times New Roman"/>
        <w:b w:val="0"/>
        <w:i w:val="0"/>
        <w:caps w:val="0"/>
        <w:smallCaps w:val="0"/>
        <w:strike w:val="0"/>
        <w:dstrike w:val="0"/>
        <w:vanish w:val="0"/>
        <w:color w:val="000000"/>
        <w:position w:val="0"/>
        <w:sz w:val="20"/>
        <w:szCs w:val="20"/>
        <w:u w:val="none"/>
        <w:vertAlign w:val="baseline"/>
      </w:rPr>
    </w:lvl>
    <w:lvl w:ilvl="1">
      <w:start w:val="1"/>
      <w:numFmt w:val="lowerLetter"/>
      <w:lvlText w:val="%2)"/>
      <w:lvlJc w:val="left"/>
      <w:pPr>
        <w:tabs>
          <w:tab w:val="num" w:pos="0"/>
        </w:tabs>
        <w:ind w:left="1440" w:hanging="360"/>
      </w:pPr>
      <w:rPr>
        <w:rFonts w:cs="Times New Roman"/>
        <w:b/>
        <w:i w:val="0"/>
        <w:caps w:val="0"/>
        <w:smallCaps w:val="0"/>
        <w:strike w:val="0"/>
        <w:dstrike w:val="0"/>
        <w:vanish w:val="0"/>
        <w:color w:val="000000"/>
        <w:position w:val="0"/>
        <w:sz w:val="20"/>
        <w:vertAlign w:val="baseline"/>
      </w:rPr>
    </w:lvl>
    <w:lvl w:ilvl="2">
      <w:start w:val="1"/>
      <w:numFmt w:val="lowerRoman"/>
      <w:lvlText w:val="%1.%2.%3."/>
      <w:lvlJc w:val="right"/>
      <w:pPr>
        <w:tabs>
          <w:tab w:val="num" w:pos="0"/>
        </w:tabs>
        <w:ind w:left="2160" w:hanging="180"/>
      </w:pPr>
      <w:rPr>
        <w:rFonts w:cs="Times New Roman"/>
        <w:b w:val="0"/>
        <w:i w:val="0"/>
        <w:caps w:val="0"/>
        <w:smallCaps w:val="0"/>
        <w:strike w:val="0"/>
        <w:dstrike w:val="0"/>
        <w:vanish w:val="0"/>
        <w:color w:val="00000A"/>
        <w:position w:val="0"/>
        <w:sz w:val="20"/>
        <w:u w:val="none"/>
        <w:vertAlign w:val="baseline"/>
      </w:rPr>
    </w:lvl>
    <w:lvl w:ilvl="3">
      <w:start w:val="1"/>
      <w:numFmt w:val="decimal"/>
      <w:lvlText w:val="%1.%2.%3.%4."/>
      <w:lvlJc w:val="left"/>
      <w:pPr>
        <w:tabs>
          <w:tab w:val="num" w:pos="0"/>
        </w:tabs>
        <w:ind w:left="2880" w:hanging="360"/>
      </w:pPr>
      <w:rPr>
        <w:rFonts w:ascii="Times New Roman" w:hAnsi="Times New Roman" w:cs="Times New Roman"/>
      </w:rPr>
    </w:lvl>
    <w:lvl w:ilvl="4">
      <w:start w:val="1"/>
      <w:numFmt w:val="lowerLetter"/>
      <w:lvlText w:val="%1.%2.%3.%4.%5."/>
      <w:lvlJc w:val="left"/>
      <w:pPr>
        <w:tabs>
          <w:tab w:val="num" w:pos="0"/>
        </w:tabs>
        <w:ind w:left="3600" w:hanging="360"/>
      </w:pPr>
      <w:rPr>
        <w:rFonts w:eastAsia="Times New Roman" w:cs="Arial"/>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24"/>
    <w:multiLevelType w:val="multilevel"/>
    <w:tmpl w:val="00000024"/>
    <w:name w:val="WW8Num37"/>
    <w:lvl w:ilvl="0">
      <w:start w:val="1"/>
      <w:numFmt w:val="lowerLetter"/>
      <w:lvlText w:val="%1)"/>
      <w:lvlJc w:val="left"/>
      <w:pPr>
        <w:tabs>
          <w:tab w:val="num" w:pos="0"/>
        </w:tabs>
        <w:ind w:left="720" w:hanging="360"/>
      </w:pPr>
      <w:rPr>
        <w:rFonts w:cs="Times New Roman"/>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0"/>
        </w:tabs>
        <w:ind w:left="1440" w:hanging="360"/>
      </w:pPr>
      <w:rPr>
        <w:rFonts w:cs="Times New Roman"/>
        <w:b/>
        <w:i w:val="0"/>
        <w:caps w:val="0"/>
        <w:smallCaps w:val="0"/>
        <w:strike w:val="0"/>
        <w:dstrike w:val="0"/>
        <w:vanish w:val="0"/>
        <w:color w:val="000000"/>
        <w:position w:val="0"/>
        <w:sz w:val="20"/>
        <w:vertAlign w:val="baseline"/>
      </w:rPr>
    </w:lvl>
    <w:lvl w:ilvl="2">
      <w:start w:val="1"/>
      <w:numFmt w:val="lowerRoman"/>
      <w:lvlText w:val="%1.%2.%3."/>
      <w:lvlJc w:val="right"/>
      <w:pPr>
        <w:tabs>
          <w:tab w:val="num" w:pos="0"/>
        </w:tabs>
        <w:ind w:left="2160" w:hanging="180"/>
      </w:pPr>
      <w:rPr>
        <w:rFonts w:ascii="Symbol" w:hAnsi="Symbol" w:cs="Symbol"/>
        <w:b w:val="0"/>
        <w:i w:val="0"/>
        <w:caps w:val="0"/>
        <w:smallCaps w:val="0"/>
        <w:strike w:val="0"/>
        <w:dstrike w:val="0"/>
        <w:vanish w:val="0"/>
        <w:color w:val="00000A"/>
        <w:position w:val="0"/>
        <w:sz w:val="20"/>
        <w:u w:val="none"/>
        <w:vertAlign w:val="baseline"/>
      </w:rPr>
    </w:lvl>
    <w:lvl w:ilvl="3">
      <w:start w:val="1"/>
      <w:numFmt w:val="decimal"/>
      <w:lvlText w:val="%1.%2.%3.%4."/>
      <w:lvlJc w:val="left"/>
      <w:pPr>
        <w:tabs>
          <w:tab w:val="num" w:pos="0"/>
        </w:tabs>
        <w:ind w:left="2880" w:hanging="360"/>
      </w:pPr>
      <w:rPr>
        <w:rFonts w:ascii="Times New Roman" w:hAnsi="Times New Roman" w:cs="Times New Roman"/>
      </w:rPr>
    </w:lvl>
    <w:lvl w:ilvl="4">
      <w:start w:val="1"/>
      <w:numFmt w:val="lowerLetter"/>
      <w:lvlText w:val="%1.%2.%3.%4.%5."/>
      <w:lvlJc w:val="left"/>
      <w:pPr>
        <w:tabs>
          <w:tab w:val="num" w:pos="0"/>
        </w:tabs>
        <w:ind w:left="3600" w:hanging="360"/>
      </w:pPr>
      <w:rPr>
        <w:rFonts w:eastAsia="Times New Roman" w:cs="Arial"/>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25"/>
    <w:multiLevelType w:val="multilevel"/>
    <w:tmpl w:val="00000025"/>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nsid w:val="00000026"/>
    <w:multiLevelType w:val="multilevel"/>
    <w:tmpl w:val="00000026"/>
    <w:name w:val="WW8Num39"/>
    <w:lvl w:ilvl="0">
      <w:start w:val="5"/>
      <w:numFmt w:val="decimal"/>
      <w:lvlText w:val="%1."/>
      <w:lvlJc w:val="left"/>
      <w:pPr>
        <w:tabs>
          <w:tab w:val="num" w:pos="720"/>
        </w:tabs>
        <w:ind w:left="720" w:hanging="360"/>
      </w:pPr>
      <w:rPr>
        <w:rFonts w:ascii="Arial" w:hAnsi="Arial" w:cs="Arial"/>
        <w:b w:val="0"/>
        <w:sz w:val="28"/>
        <w:szCs w:val="28"/>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7"/>
    <w:multiLevelType w:val="multilevel"/>
    <w:tmpl w:val="00000027"/>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1194EFA"/>
    <w:multiLevelType w:val="multilevel"/>
    <w:tmpl w:val="0A24656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nsid w:val="02024587"/>
    <w:multiLevelType w:val="hybridMultilevel"/>
    <w:tmpl w:val="41D8543E"/>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40">
    <w:nsid w:val="048B0257"/>
    <w:multiLevelType w:val="hybridMultilevel"/>
    <w:tmpl w:val="847ADCC6"/>
    <w:lvl w:ilvl="0" w:tplc="EC8E9F08">
      <w:start w:val="7"/>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8A4335E"/>
    <w:multiLevelType w:val="hybridMultilevel"/>
    <w:tmpl w:val="9AB812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10287EB3"/>
    <w:multiLevelType w:val="hybridMultilevel"/>
    <w:tmpl w:val="D49870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6DA6E68"/>
    <w:multiLevelType w:val="hybridMultilevel"/>
    <w:tmpl w:val="94A608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9700BB2"/>
    <w:multiLevelType w:val="hybridMultilevel"/>
    <w:tmpl w:val="D44C08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243837DC"/>
    <w:multiLevelType w:val="hybridMultilevel"/>
    <w:tmpl w:val="868C4C2A"/>
    <w:lvl w:ilvl="0" w:tplc="040E000F">
      <w:start w:val="1"/>
      <w:numFmt w:val="decimal"/>
      <w:lvlText w:val="%1."/>
      <w:lvlJc w:val="left"/>
      <w:pPr>
        <w:ind w:left="1865" w:hanging="360"/>
      </w:pPr>
    </w:lvl>
    <w:lvl w:ilvl="1" w:tplc="040E0019" w:tentative="1">
      <w:start w:val="1"/>
      <w:numFmt w:val="lowerLetter"/>
      <w:lvlText w:val="%2."/>
      <w:lvlJc w:val="left"/>
      <w:pPr>
        <w:ind w:left="2585" w:hanging="360"/>
      </w:pPr>
    </w:lvl>
    <w:lvl w:ilvl="2" w:tplc="040E001B" w:tentative="1">
      <w:start w:val="1"/>
      <w:numFmt w:val="lowerRoman"/>
      <w:lvlText w:val="%3."/>
      <w:lvlJc w:val="right"/>
      <w:pPr>
        <w:ind w:left="3305" w:hanging="180"/>
      </w:pPr>
    </w:lvl>
    <w:lvl w:ilvl="3" w:tplc="040E000F" w:tentative="1">
      <w:start w:val="1"/>
      <w:numFmt w:val="decimal"/>
      <w:lvlText w:val="%4."/>
      <w:lvlJc w:val="left"/>
      <w:pPr>
        <w:ind w:left="4025" w:hanging="360"/>
      </w:pPr>
    </w:lvl>
    <w:lvl w:ilvl="4" w:tplc="040E0019" w:tentative="1">
      <w:start w:val="1"/>
      <w:numFmt w:val="lowerLetter"/>
      <w:lvlText w:val="%5."/>
      <w:lvlJc w:val="left"/>
      <w:pPr>
        <w:ind w:left="4745" w:hanging="360"/>
      </w:pPr>
    </w:lvl>
    <w:lvl w:ilvl="5" w:tplc="040E001B" w:tentative="1">
      <w:start w:val="1"/>
      <w:numFmt w:val="lowerRoman"/>
      <w:lvlText w:val="%6."/>
      <w:lvlJc w:val="right"/>
      <w:pPr>
        <w:ind w:left="5465" w:hanging="180"/>
      </w:pPr>
    </w:lvl>
    <w:lvl w:ilvl="6" w:tplc="040E000F" w:tentative="1">
      <w:start w:val="1"/>
      <w:numFmt w:val="decimal"/>
      <w:lvlText w:val="%7."/>
      <w:lvlJc w:val="left"/>
      <w:pPr>
        <w:ind w:left="6185" w:hanging="360"/>
      </w:pPr>
    </w:lvl>
    <w:lvl w:ilvl="7" w:tplc="040E0019" w:tentative="1">
      <w:start w:val="1"/>
      <w:numFmt w:val="lowerLetter"/>
      <w:lvlText w:val="%8."/>
      <w:lvlJc w:val="left"/>
      <w:pPr>
        <w:ind w:left="6905" w:hanging="360"/>
      </w:pPr>
    </w:lvl>
    <w:lvl w:ilvl="8" w:tplc="040E001B" w:tentative="1">
      <w:start w:val="1"/>
      <w:numFmt w:val="lowerRoman"/>
      <w:lvlText w:val="%9."/>
      <w:lvlJc w:val="right"/>
      <w:pPr>
        <w:ind w:left="7625" w:hanging="180"/>
      </w:pPr>
    </w:lvl>
  </w:abstractNum>
  <w:abstractNum w:abstractNumId="49">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0">
    <w:nsid w:val="297475E8"/>
    <w:multiLevelType w:val="hybridMultilevel"/>
    <w:tmpl w:val="42ECE102"/>
    <w:name w:val="WW8Num13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nsid w:val="36226F53"/>
    <w:multiLevelType w:val="hybridMultilevel"/>
    <w:tmpl w:val="196C858E"/>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6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nsid w:val="3E9A6933"/>
    <w:multiLevelType w:val="hybridMultilevel"/>
    <w:tmpl w:val="18D29B4C"/>
    <w:lvl w:ilvl="0" w:tplc="040E0013">
      <w:start w:val="1"/>
      <w:numFmt w:val="upperRoman"/>
      <w:lvlText w:val="%1."/>
      <w:lvlJc w:val="righ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62">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3">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7E61451"/>
    <w:multiLevelType w:val="hybridMultilevel"/>
    <w:tmpl w:val="5600A3F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5">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6">
    <w:nsid w:val="48746103"/>
    <w:multiLevelType w:val="hybridMultilevel"/>
    <w:tmpl w:val="0D082F60"/>
    <w:name w:val="WW8Num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9">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70">
    <w:nsid w:val="54BE4671"/>
    <w:multiLevelType w:val="hybridMultilevel"/>
    <w:tmpl w:val="202225B4"/>
    <w:name w:val="WW8Num13222"/>
    <w:lvl w:ilvl="0" w:tplc="3B9419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9A843E6"/>
    <w:multiLevelType w:val="hybridMultilevel"/>
    <w:tmpl w:val="209082C2"/>
    <w:lvl w:ilvl="0" w:tplc="F66077F8">
      <w:start w:val="1"/>
      <w:numFmt w:val="lowerLetter"/>
      <w:lvlText w:val="%1."/>
      <w:lvlJc w:val="left"/>
      <w:pPr>
        <w:ind w:left="720" w:hanging="360"/>
      </w:pPr>
      <w:rPr>
        <w:rFonts w:cs="Times New Roman"/>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3">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4">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7">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891544D"/>
    <w:multiLevelType w:val="hybridMultilevel"/>
    <w:tmpl w:val="8F3EA2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D897782"/>
    <w:multiLevelType w:val="hybridMultilevel"/>
    <w:tmpl w:val="18A867B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6E1F6457"/>
    <w:multiLevelType w:val="multilevel"/>
    <w:tmpl w:val="4DE819C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8"/>
        <w:szCs w:val="28"/>
        <w:u w:val="none"/>
        <w:vertAlign w:val="baseline"/>
      </w:rPr>
    </w:lvl>
    <w:lvl w:ilvl="1">
      <w:start w:val="1"/>
      <w:numFmt w:val="lowerLetter"/>
      <w:lvlText w:val="%2."/>
      <w:lvlJc w:val="left"/>
      <w:pPr>
        <w:tabs>
          <w:tab w:val="num" w:pos="556"/>
        </w:tabs>
        <w:ind w:left="556"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1">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82">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83">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84">
    <w:nsid w:val="78663103"/>
    <w:multiLevelType w:val="hybridMultilevel"/>
    <w:tmpl w:val="E6B8E828"/>
    <w:lvl w:ilvl="0" w:tplc="040E0017">
      <w:start w:val="1"/>
      <w:numFmt w:val="lowerLetter"/>
      <w:lvlText w:val="%1)"/>
      <w:lvlJc w:val="left"/>
      <w:pPr>
        <w:ind w:left="1134" w:hanging="360"/>
      </w:pPr>
    </w:lvl>
    <w:lvl w:ilvl="1" w:tplc="040E0019" w:tentative="1">
      <w:start w:val="1"/>
      <w:numFmt w:val="lowerLetter"/>
      <w:lvlText w:val="%2."/>
      <w:lvlJc w:val="left"/>
      <w:pPr>
        <w:ind w:left="1854" w:hanging="360"/>
      </w:pPr>
    </w:lvl>
    <w:lvl w:ilvl="2" w:tplc="040E001B" w:tentative="1">
      <w:start w:val="1"/>
      <w:numFmt w:val="lowerRoman"/>
      <w:lvlText w:val="%3."/>
      <w:lvlJc w:val="right"/>
      <w:pPr>
        <w:ind w:left="2574" w:hanging="180"/>
      </w:pPr>
    </w:lvl>
    <w:lvl w:ilvl="3" w:tplc="040E000F" w:tentative="1">
      <w:start w:val="1"/>
      <w:numFmt w:val="decimal"/>
      <w:lvlText w:val="%4."/>
      <w:lvlJc w:val="left"/>
      <w:pPr>
        <w:ind w:left="3294" w:hanging="360"/>
      </w:pPr>
    </w:lvl>
    <w:lvl w:ilvl="4" w:tplc="040E0019" w:tentative="1">
      <w:start w:val="1"/>
      <w:numFmt w:val="lowerLetter"/>
      <w:lvlText w:val="%5."/>
      <w:lvlJc w:val="left"/>
      <w:pPr>
        <w:ind w:left="4014" w:hanging="360"/>
      </w:pPr>
    </w:lvl>
    <w:lvl w:ilvl="5" w:tplc="040E001B" w:tentative="1">
      <w:start w:val="1"/>
      <w:numFmt w:val="lowerRoman"/>
      <w:lvlText w:val="%6."/>
      <w:lvlJc w:val="right"/>
      <w:pPr>
        <w:ind w:left="4734" w:hanging="180"/>
      </w:pPr>
    </w:lvl>
    <w:lvl w:ilvl="6" w:tplc="040E000F" w:tentative="1">
      <w:start w:val="1"/>
      <w:numFmt w:val="decimal"/>
      <w:lvlText w:val="%7."/>
      <w:lvlJc w:val="left"/>
      <w:pPr>
        <w:ind w:left="5454" w:hanging="360"/>
      </w:pPr>
    </w:lvl>
    <w:lvl w:ilvl="7" w:tplc="040E0019" w:tentative="1">
      <w:start w:val="1"/>
      <w:numFmt w:val="lowerLetter"/>
      <w:lvlText w:val="%8."/>
      <w:lvlJc w:val="left"/>
      <w:pPr>
        <w:ind w:left="6174" w:hanging="360"/>
      </w:pPr>
    </w:lvl>
    <w:lvl w:ilvl="8" w:tplc="040E001B" w:tentative="1">
      <w:start w:val="1"/>
      <w:numFmt w:val="lowerRoman"/>
      <w:lvlText w:val="%9."/>
      <w:lvlJc w:val="right"/>
      <w:pPr>
        <w:ind w:left="6894" w:hanging="180"/>
      </w:pPr>
    </w:lvl>
  </w:abstractNum>
  <w:abstractNum w:abstractNumId="85">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6">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87">
    <w:nsid w:val="7C577050"/>
    <w:multiLevelType w:val="multilevel"/>
    <w:tmpl w:val="4DE819C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8"/>
        <w:szCs w:val="28"/>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8">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
  </w:num>
  <w:num w:numId="2">
    <w:abstractNumId w:val="5"/>
  </w:num>
  <w:num w:numId="3">
    <w:abstractNumId w:val="10"/>
  </w:num>
  <w:num w:numId="4">
    <w:abstractNumId w:val="12"/>
  </w:num>
  <w:num w:numId="5">
    <w:abstractNumId w:val="13"/>
  </w:num>
  <w:num w:numId="6">
    <w:abstractNumId w:val="29"/>
  </w:num>
  <w:num w:numId="7">
    <w:abstractNumId w:val="32"/>
  </w:num>
  <w:num w:numId="8">
    <w:abstractNumId w:val="33"/>
  </w:num>
  <w:num w:numId="9">
    <w:abstractNumId w:val="73"/>
  </w:num>
  <w:num w:numId="10">
    <w:abstractNumId w:val="66"/>
  </w:num>
  <w:num w:numId="11">
    <w:abstractNumId w:val="50"/>
  </w:num>
  <w:num w:numId="12">
    <w:abstractNumId w:val="79"/>
  </w:num>
  <w:num w:numId="13">
    <w:abstractNumId w:val="84"/>
  </w:num>
  <w:num w:numId="14">
    <w:abstractNumId w:val="77"/>
  </w:num>
  <w:num w:numId="15">
    <w:abstractNumId w:val="49"/>
  </w:num>
  <w:num w:numId="16">
    <w:abstractNumId w:val="61"/>
  </w:num>
  <w:num w:numId="17">
    <w:abstractNumId w:val="63"/>
  </w:num>
  <w:num w:numId="18">
    <w:abstractNumId w:val="56"/>
  </w:num>
  <w:num w:numId="19">
    <w:abstractNumId w:val="52"/>
  </w:num>
  <w:num w:numId="20">
    <w:abstractNumId w:val="81"/>
  </w:num>
  <w:num w:numId="21">
    <w:abstractNumId w:val="38"/>
  </w:num>
  <w:num w:numId="22">
    <w:abstractNumId w:val="39"/>
  </w:num>
  <w:num w:numId="23">
    <w:abstractNumId w:val="59"/>
  </w:num>
  <w:num w:numId="24">
    <w:abstractNumId w:val="43"/>
  </w:num>
  <w:num w:numId="25">
    <w:abstractNumId w:val="80"/>
  </w:num>
  <w:num w:numId="26">
    <w:abstractNumId w:val="47"/>
  </w:num>
  <w:num w:numId="27">
    <w:abstractNumId w:val="85"/>
  </w:num>
  <w:num w:numId="28">
    <w:abstractNumId w:val="51"/>
  </w:num>
  <w:num w:numId="29">
    <w:abstractNumId w:val="68"/>
  </w:num>
  <w:num w:numId="30">
    <w:abstractNumId w:val="54"/>
  </w:num>
  <w:num w:numId="31">
    <w:abstractNumId w:val="60"/>
  </w:num>
  <w:num w:numId="32">
    <w:abstractNumId w:val="62"/>
  </w:num>
  <w:num w:numId="33">
    <w:abstractNumId w:val="88"/>
  </w:num>
  <w:num w:numId="34">
    <w:abstractNumId w:val="75"/>
  </w:num>
  <w:num w:numId="35">
    <w:abstractNumId w:val="76"/>
  </w:num>
  <w:num w:numId="36">
    <w:abstractNumId w:val="74"/>
  </w:num>
  <w:num w:numId="37">
    <w:abstractNumId w:val="69"/>
  </w:num>
  <w:num w:numId="38">
    <w:abstractNumId w:val="67"/>
  </w:num>
  <w:num w:numId="39">
    <w:abstractNumId w:val="53"/>
  </w:num>
  <w:num w:numId="40">
    <w:abstractNumId w:val="55"/>
  </w:num>
  <w:num w:numId="41">
    <w:abstractNumId w:val="42"/>
  </w:num>
  <w:num w:numId="42">
    <w:abstractNumId w:val="58"/>
  </w:num>
  <w:num w:numId="43">
    <w:abstractNumId w:val="83"/>
  </w:num>
  <w:num w:numId="44">
    <w:abstractNumId w:val="86"/>
  </w:num>
  <w:num w:numId="45">
    <w:abstractNumId w:val="72"/>
  </w:num>
  <w:num w:numId="46">
    <w:abstractNumId w:val="65"/>
  </w:num>
  <w:num w:numId="47">
    <w:abstractNumId w:val="82"/>
  </w:num>
  <w:num w:numId="48">
    <w:abstractNumId w:val="57"/>
  </w:num>
  <w:num w:numId="49">
    <w:abstractNumId w:val="71"/>
  </w:num>
  <w:num w:numId="50">
    <w:abstractNumId w:val="44"/>
  </w:num>
  <w:num w:numId="51">
    <w:abstractNumId w:val="41"/>
  </w:num>
  <w:num w:numId="52">
    <w:abstractNumId w:val="87"/>
  </w:num>
  <w:num w:numId="53">
    <w:abstractNumId w:val="46"/>
  </w:num>
  <w:num w:numId="54">
    <w:abstractNumId w:val="28"/>
  </w:num>
  <w:num w:numId="55">
    <w:abstractNumId w:val="64"/>
  </w:num>
  <w:num w:numId="56">
    <w:abstractNumId w:val="48"/>
  </w:num>
  <w:num w:numId="57">
    <w:abstractNumId w:val="78"/>
  </w:num>
  <w:num w:numId="58">
    <w:abstractNumId w:val="45"/>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6B2C"/>
    <w:rsid w:val="000107AB"/>
    <w:rsid w:val="00010D1B"/>
    <w:rsid w:val="00012381"/>
    <w:rsid w:val="0001305B"/>
    <w:rsid w:val="000150C3"/>
    <w:rsid w:val="000240F9"/>
    <w:rsid w:val="00024E7B"/>
    <w:rsid w:val="000258DA"/>
    <w:rsid w:val="000302CE"/>
    <w:rsid w:val="00031882"/>
    <w:rsid w:val="00041C71"/>
    <w:rsid w:val="0005061D"/>
    <w:rsid w:val="00053D98"/>
    <w:rsid w:val="000620C6"/>
    <w:rsid w:val="000626C5"/>
    <w:rsid w:val="00072F9B"/>
    <w:rsid w:val="000813CF"/>
    <w:rsid w:val="00083C31"/>
    <w:rsid w:val="000940FA"/>
    <w:rsid w:val="000A248F"/>
    <w:rsid w:val="000A3261"/>
    <w:rsid w:val="000B6094"/>
    <w:rsid w:val="000B6D3C"/>
    <w:rsid w:val="000C44B9"/>
    <w:rsid w:val="000D688E"/>
    <w:rsid w:val="000E1CC3"/>
    <w:rsid w:val="000E7EF4"/>
    <w:rsid w:val="00107FB7"/>
    <w:rsid w:val="0011343B"/>
    <w:rsid w:val="00113D88"/>
    <w:rsid w:val="001155BB"/>
    <w:rsid w:val="00122DE4"/>
    <w:rsid w:val="001311D7"/>
    <w:rsid w:val="001508D2"/>
    <w:rsid w:val="00163A8E"/>
    <w:rsid w:val="00167621"/>
    <w:rsid w:val="00174960"/>
    <w:rsid w:val="0018581E"/>
    <w:rsid w:val="00194745"/>
    <w:rsid w:val="001B086B"/>
    <w:rsid w:val="001C02A9"/>
    <w:rsid w:val="001D43D2"/>
    <w:rsid w:val="001E14F0"/>
    <w:rsid w:val="001F5D6A"/>
    <w:rsid w:val="001F5FD8"/>
    <w:rsid w:val="001F6A46"/>
    <w:rsid w:val="00210404"/>
    <w:rsid w:val="00244BD4"/>
    <w:rsid w:val="00244F26"/>
    <w:rsid w:val="002503AE"/>
    <w:rsid w:val="00262C8A"/>
    <w:rsid w:val="00262E9F"/>
    <w:rsid w:val="00277EF5"/>
    <w:rsid w:val="002C49F5"/>
    <w:rsid w:val="002E280F"/>
    <w:rsid w:val="002F6434"/>
    <w:rsid w:val="003010C6"/>
    <w:rsid w:val="00315D8C"/>
    <w:rsid w:val="00321397"/>
    <w:rsid w:val="00321D78"/>
    <w:rsid w:val="0032589B"/>
    <w:rsid w:val="00332A65"/>
    <w:rsid w:val="00337985"/>
    <w:rsid w:val="00346380"/>
    <w:rsid w:val="0036124F"/>
    <w:rsid w:val="00363AB3"/>
    <w:rsid w:val="00376F84"/>
    <w:rsid w:val="0039048D"/>
    <w:rsid w:val="00395697"/>
    <w:rsid w:val="003A4FBB"/>
    <w:rsid w:val="003B0525"/>
    <w:rsid w:val="003C056A"/>
    <w:rsid w:val="003C1022"/>
    <w:rsid w:val="003C6289"/>
    <w:rsid w:val="003D0AE8"/>
    <w:rsid w:val="003D1BA4"/>
    <w:rsid w:val="003D5EB6"/>
    <w:rsid w:val="003E2064"/>
    <w:rsid w:val="003E23EB"/>
    <w:rsid w:val="00403163"/>
    <w:rsid w:val="00405A3A"/>
    <w:rsid w:val="004202BB"/>
    <w:rsid w:val="004266DF"/>
    <w:rsid w:val="0043595F"/>
    <w:rsid w:val="00441D21"/>
    <w:rsid w:val="00450C4D"/>
    <w:rsid w:val="00451EFF"/>
    <w:rsid w:val="004631DA"/>
    <w:rsid w:val="0047455C"/>
    <w:rsid w:val="00480CBB"/>
    <w:rsid w:val="004872DD"/>
    <w:rsid w:val="004873CB"/>
    <w:rsid w:val="00487AFC"/>
    <w:rsid w:val="00492365"/>
    <w:rsid w:val="004A7DD5"/>
    <w:rsid w:val="004C422C"/>
    <w:rsid w:val="004E0A80"/>
    <w:rsid w:val="004E461F"/>
    <w:rsid w:val="004F667E"/>
    <w:rsid w:val="00504B51"/>
    <w:rsid w:val="00505618"/>
    <w:rsid w:val="0051342C"/>
    <w:rsid w:val="00536F82"/>
    <w:rsid w:val="00543C10"/>
    <w:rsid w:val="005448D6"/>
    <w:rsid w:val="0055311B"/>
    <w:rsid w:val="005538B1"/>
    <w:rsid w:val="00563BD0"/>
    <w:rsid w:val="00564287"/>
    <w:rsid w:val="00592662"/>
    <w:rsid w:val="005A14DE"/>
    <w:rsid w:val="005B6988"/>
    <w:rsid w:val="005C1E83"/>
    <w:rsid w:val="005E422A"/>
    <w:rsid w:val="0065415E"/>
    <w:rsid w:val="006549DB"/>
    <w:rsid w:val="00654D91"/>
    <w:rsid w:val="006601F7"/>
    <w:rsid w:val="006602E8"/>
    <w:rsid w:val="0067542D"/>
    <w:rsid w:val="00677368"/>
    <w:rsid w:val="00677B3E"/>
    <w:rsid w:val="00682119"/>
    <w:rsid w:val="006A0EDF"/>
    <w:rsid w:val="006B28FF"/>
    <w:rsid w:val="006C138A"/>
    <w:rsid w:val="006C4C94"/>
    <w:rsid w:val="006D3EBA"/>
    <w:rsid w:val="006E42BB"/>
    <w:rsid w:val="006E6A37"/>
    <w:rsid w:val="006F5B26"/>
    <w:rsid w:val="006F76CF"/>
    <w:rsid w:val="006F76EA"/>
    <w:rsid w:val="00702D89"/>
    <w:rsid w:val="007044AA"/>
    <w:rsid w:val="0070689E"/>
    <w:rsid w:val="00712821"/>
    <w:rsid w:val="00714E85"/>
    <w:rsid w:val="00736734"/>
    <w:rsid w:val="00744DE4"/>
    <w:rsid w:val="007564F3"/>
    <w:rsid w:val="00774048"/>
    <w:rsid w:val="00781C86"/>
    <w:rsid w:val="007C5E4A"/>
    <w:rsid w:val="007F1FF7"/>
    <w:rsid w:val="0080399C"/>
    <w:rsid w:val="00837F4B"/>
    <w:rsid w:val="00864370"/>
    <w:rsid w:val="008664C5"/>
    <w:rsid w:val="00874B7A"/>
    <w:rsid w:val="008A161E"/>
    <w:rsid w:val="008A2B5E"/>
    <w:rsid w:val="008A5223"/>
    <w:rsid w:val="008B799D"/>
    <w:rsid w:val="008C6A6D"/>
    <w:rsid w:val="008D0A2C"/>
    <w:rsid w:val="008D3FD9"/>
    <w:rsid w:val="008E147F"/>
    <w:rsid w:val="008E509D"/>
    <w:rsid w:val="008E59CE"/>
    <w:rsid w:val="008F004B"/>
    <w:rsid w:val="008F4BB9"/>
    <w:rsid w:val="00901BE5"/>
    <w:rsid w:val="00911BFE"/>
    <w:rsid w:val="00913B33"/>
    <w:rsid w:val="0092591B"/>
    <w:rsid w:val="00931A83"/>
    <w:rsid w:val="00935063"/>
    <w:rsid w:val="00935DA4"/>
    <w:rsid w:val="00951E7C"/>
    <w:rsid w:val="00953B6E"/>
    <w:rsid w:val="00955F26"/>
    <w:rsid w:val="0095674A"/>
    <w:rsid w:val="0098302B"/>
    <w:rsid w:val="00991113"/>
    <w:rsid w:val="00995210"/>
    <w:rsid w:val="009A2523"/>
    <w:rsid w:val="009B3093"/>
    <w:rsid w:val="009B373B"/>
    <w:rsid w:val="009B50D2"/>
    <w:rsid w:val="009D4A78"/>
    <w:rsid w:val="009E7AF3"/>
    <w:rsid w:val="009F47F4"/>
    <w:rsid w:val="009F5554"/>
    <w:rsid w:val="00A037EB"/>
    <w:rsid w:val="00A04678"/>
    <w:rsid w:val="00A11036"/>
    <w:rsid w:val="00A57275"/>
    <w:rsid w:val="00A578CE"/>
    <w:rsid w:val="00A60846"/>
    <w:rsid w:val="00A61A32"/>
    <w:rsid w:val="00A75318"/>
    <w:rsid w:val="00A94262"/>
    <w:rsid w:val="00A96BE6"/>
    <w:rsid w:val="00AA479E"/>
    <w:rsid w:val="00AB2301"/>
    <w:rsid w:val="00AB7872"/>
    <w:rsid w:val="00AD0C9A"/>
    <w:rsid w:val="00AD1C5A"/>
    <w:rsid w:val="00AE5C6D"/>
    <w:rsid w:val="00AF151F"/>
    <w:rsid w:val="00AF3307"/>
    <w:rsid w:val="00B15432"/>
    <w:rsid w:val="00B22B34"/>
    <w:rsid w:val="00B22E1E"/>
    <w:rsid w:val="00B27FD0"/>
    <w:rsid w:val="00B36CCF"/>
    <w:rsid w:val="00B468BC"/>
    <w:rsid w:val="00B7740A"/>
    <w:rsid w:val="00B92BAE"/>
    <w:rsid w:val="00BB0695"/>
    <w:rsid w:val="00BB1E53"/>
    <w:rsid w:val="00BB2FF6"/>
    <w:rsid w:val="00BB61F9"/>
    <w:rsid w:val="00BD6BF6"/>
    <w:rsid w:val="00BD77BA"/>
    <w:rsid w:val="00C06F97"/>
    <w:rsid w:val="00C16C3C"/>
    <w:rsid w:val="00C23147"/>
    <w:rsid w:val="00C4000B"/>
    <w:rsid w:val="00C435CD"/>
    <w:rsid w:val="00C50393"/>
    <w:rsid w:val="00CB59B2"/>
    <w:rsid w:val="00CC2F9D"/>
    <w:rsid w:val="00CC48A7"/>
    <w:rsid w:val="00CD44CF"/>
    <w:rsid w:val="00CD476B"/>
    <w:rsid w:val="00CD5A37"/>
    <w:rsid w:val="00CD5A39"/>
    <w:rsid w:val="00CD5E64"/>
    <w:rsid w:val="00CE1699"/>
    <w:rsid w:val="00CE193F"/>
    <w:rsid w:val="00CE1D6B"/>
    <w:rsid w:val="00CF2727"/>
    <w:rsid w:val="00D039E3"/>
    <w:rsid w:val="00D07103"/>
    <w:rsid w:val="00D14D3A"/>
    <w:rsid w:val="00D179F6"/>
    <w:rsid w:val="00D17B4C"/>
    <w:rsid w:val="00D218F9"/>
    <w:rsid w:val="00D231F7"/>
    <w:rsid w:val="00D311BE"/>
    <w:rsid w:val="00D50DBE"/>
    <w:rsid w:val="00D52537"/>
    <w:rsid w:val="00D53326"/>
    <w:rsid w:val="00D53430"/>
    <w:rsid w:val="00D70D03"/>
    <w:rsid w:val="00D72935"/>
    <w:rsid w:val="00D978E9"/>
    <w:rsid w:val="00DB1378"/>
    <w:rsid w:val="00DE74E8"/>
    <w:rsid w:val="00DF7958"/>
    <w:rsid w:val="00E06D5F"/>
    <w:rsid w:val="00E22D63"/>
    <w:rsid w:val="00E27D88"/>
    <w:rsid w:val="00E3274B"/>
    <w:rsid w:val="00E42FC0"/>
    <w:rsid w:val="00E46F52"/>
    <w:rsid w:val="00E512CD"/>
    <w:rsid w:val="00E51AEA"/>
    <w:rsid w:val="00E54A0C"/>
    <w:rsid w:val="00E8513D"/>
    <w:rsid w:val="00E865C9"/>
    <w:rsid w:val="00E92561"/>
    <w:rsid w:val="00EA0DF1"/>
    <w:rsid w:val="00EA1F3B"/>
    <w:rsid w:val="00EB0D6A"/>
    <w:rsid w:val="00EC3D96"/>
    <w:rsid w:val="00ED2659"/>
    <w:rsid w:val="00EF07BA"/>
    <w:rsid w:val="00F042AB"/>
    <w:rsid w:val="00F047F6"/>
    <w:rsid w:val="00F11374"/>
    <w:rsid w:val="00F11E49"/>
    <w:rsid w:val="00F14E08"/>
    <w:rsid w:val="00F2743B"/>
    <w:rsid w:val="00F31307"/>
    <w:rsid w:val="00F34B7C"/>
    <w:rsid w:val="00F50160"/>
    <w:rsid w:val="00F508D3"/>
    <w:rsid w:val="00F55CCD"/>
    <w:rsid w:val="00F60968"/>
    <w:rsid w:val="00F93C28"/>
    <w:rsid w:val="00FA2D7C"/>
    <w:rsid w:val="00FA3554"/>
    <w:rsid w:val="00FA73E2"/>
    <w:rsid w:val="00FB05A5"/>
    <w:rsid w:val="00FB2E0A"/>
    <w:rsid w:val="00FB50C3"/>
    <w:rsid w:val="00FD0E47"/>
    <w:rsid w:val="00FD7A34"/>
    <w:rsid w:val="00FF36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08BF11A"/>
  <w15:docId w15:val="{13D2F685-D213-4BBE-A3E5-B57950BC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49F5"/>
    <w:pPr>
      <w:spacing w:after="200" w:line="276" w:lineRule="auto"/>
    </w:pPr>
    <w:rPr>
      <w:rFonts w:eastAsia="Times New Roman"/>
      <w:color w:val="000000"/>
      <w:lang w:eastAsia="en-US"/>
    </w:rPr>
  </w:style>
  <w:style w:type="paragraph" w:styleId="Cmsor1">
    <w:name w:val="heading 1"/>
    <w:basedOn w:val="Norml"/>
    <w:next w:val="Szvegtrzs"/>
    <w:link w:val="Cmsor1Char"/>
    <w:uiPriority w:val="99"/>
    <w:qFormat/>
    <w:locked/>
    <w:rsid w:val="006F5B26"/>
    <w:pPr>
      <w:keepNext/>
      <w:keepLines/>
      <w:tabs>
        <w:tab w:val="num" w:pos="0"/>
      </w:tabs>
      <w:suppressAutoHyphens/>
      <w:spacing w:before="480" w:after="0"/>
      <w:textAlignment w:val="baseline"/>
      <w:outlineLvl w:val="0"/>
    </w:pPr>
    <w:rPr>
      <w:rFonts w:ascii="Cambria" w:hAnsi="Cambria" w:cs="Times New Roman"/>
      <w:b/>
      <w:bCs/>
      <w:color w:val="365F91"/>
      <w:kern w:val="1"/>
      <w:sz w:val="28"/>
      <w:szCs w:val="28"/>
      <w:lang w:eastAsia="ar-SA"/>
    </w:rPr>
  </w:style>
  <w:style w:type="paragraph" w:styleId="Cmsor2">
    <w:name w:val="heading 2"/>
    <w:basedOn w:val="Norml"/>
    <w:next w:val="Szvegtrzs"/>
    <w:link w:val="Cmsor2Char"/>
    <w:uiPriority w:val="99"/>
    <w:qFormat/>
    <w:locked/>
    <w:rsid w:val="006F5B26"/>
    <w:pPr>
      <w:keepNext/>
      <w:keepLines/>
      <w:tabs>
        <w:tab w:val="num" w:pos="0"/>
      </w:tabs>
      <w:suppressAutoHyphens/>
      <w:spacing w:before="200" w:after="0"/>
      <w:textAlignment w:val="baseline"/>
      <w:outlineLvl w:val="1"/>
    </w:pPr>
    <w:rPr>
      <w:rFonts w:ascii="Cambria" w:hAnsi="Cambria" w:cs="Times New Roman"/>
      <w:b/>
      <w:bCs/>
      <w:color w:val="4F81BD"/>
      <w:kern w:val="1"/>
      <w:sz w:val="26"/>
      <w:szCs w:val="26"/>
      <w:lang w:eastAsia="ar-SA"/>
    </w:rPr>
  </w:style>
  <w:style w:type="paragraph" w:styleId="Cmsor3">
    <w:name w:val="heading 3"/>
    <w:basedOn w:val="Norml"/>
    <w:next w:val="Szvegtrzs"/>
    <w:link w:val="Cmsor3Char"/>
    <w:uiPriority w:val="99"/>
    <w:qFormat/>
    <w:locked/>
    <w:rsid w:val="006F5B26"/>
    <w:pPr>
      <w:keepNext/>
      <w:keepLines/>
      <w:tabs>
        <w:tab w:val="num" w:pos="0"/>
      </w:tabs>
      <w:suppressAutoHyphens/>
      <w:spacing w:before="200" w:after="0"/>
      <w:textAlignment w:val="baseline"/>
      <w:outlineLvl w:val="2"/>
    </w:pPr>
    <w:rPr>
      <w:rFonts w:ascii="Cambria" w:hAnsi="Cambria" w:cs="Times New Roman"/>
      <w:b/>
      <w:bCs/>
      <w:color w:val="4F81BD"/>
      <w:kern w:val="1"/>
      <w:lang w:eastAsia="ar-SA"/>
    </w:rPr>
  </w:style>
  <w:style w:type="paragraph" w:styleId="Cmsor4">
    <w:name w:val="heading 4"/>
    <w:basedOn w:val="Norml"/>
    <w:next w:val="Szvegtrzs"/>
    <w:link w:val="Cmsor4Char"/>
    <w:uiPriority w:val="99"/>
    <w:qFormat/>
    <w:locked/>
    <w:rsid w:val="006F5B26"/>
    <w:pPr>
      <w:keepNext/>
      <w:keepLines/>
      <w:tabs>
        <w:tab w:val="num" w:pos="0"/>
      </w:tabs>
      <w:suppressAutoHyphens/>
      <w:spacing w:before="200" w:after="0"/>
      <w:textAlignment w:val="baseline"/>
      <w:outlineLvl w:val="3"/>
    </w:pPr>
    <w:rPr>
      <w:rFonts w:ascii="Cambria" w:hAnsi="Cambria" w:cs="Times New Roman"/>
      <w:b/>
      <w:bCs/>
      <w:i/>
      <w:iCs/>
      <w:color w:val="4F81BD"/>
      <w:kern w:val="1"/>
      <w:lang w:eastAsia="ar-SA"/>
    </w:rPr>
  </w:style>
  <w:style w:type="paragraph" w:styleId="Cmsor5">
    <w:name w:val="heading 5"/>
    <w:basedOn w:val="Norml"/>
    <w:next w:val="Szvegtrzs"/>
    <w:link w:val="Cmsor5Char"/>
    <w:uiPriority w:val="99"/>
    <w:qFormat/>
    <w:locked/>
    <w:rsid w:val="006F5B26"/>
    <w:pPr>
      <w:keepNext/>
      <w:keepLines/>
      <w:tabs>
        <w:tab w:val="num" w:pos="0"/>
      </w:tabs>
      <w:suppressAutoHyphens/>
      <w:spacing w:before="200" w:after="0"/>
      <w:textAlignment w:val="baseline"/>
      <w:outlineLvl w:val="4"/>
    </w:pPr>
    <w:rPr>
      <w:rFonts w:ascii="Cambria" w:hAnsi="Cambria" w:cs="Times New Roman"/>
      <w:color w:val="243F60"/>
      <w:kern w:val="1"/>
      <w:lang w:eastAsia="ar-SA"/>
    </w:rPr>
  </w:style>
  <w:style w:type="paragraph" w:styleId="Cmsor6">
    <w:name w:val="heading 6"/>
    <w:basedOn w:val="Norml"/>
    <w:next w:val="Szvegtrzs"/>
    <w:link w:val="Cmsor6Char"/>
    <w:uiPriority w:val="99"/>
    <w:qFormat/>
    <w:locked/>
    <w:rsid w:val="006F5B26"/>
    <w:pPr>
      <w:keepNext/>
      <w:keepLines/>
      <w:tabs>
        <w:tab w:val="num" w:pos="0"/>
      </w:tabs>
      <w:suppressAutoHyphens/>
      <w:spacing w:before="200" w:after="0"/>
      <w:textAlignment w:val="baseline"/>
      <w:outlineLvl w:val="5"/>
    </w:pPr>
    <w:rPr>
      <w:rFonts w:ascii="Cambria" w:hAnsi="Cambria" w:cs="Times New Roman"/>
      <w:i/>
      <w:iCs/>
      <w:color w:val="243F60"/>
      <w:kern w:val="1"/>
      <w:lang w:eastAsia="ar-SA"/>
    </w:rPr>
  </w:style>
  <w:style w:type="paragraph" w:styleId="Cmsor7">
    <w:name w:val="heading 7"/>
    <w:basedOn w:val="Norml"/>
    <w:next w:val="Szvegtrzs"/>
    <w:link w:val="Cmsor7Char"/>
    <w:uiPriority w:val="99"/>
    <w:qFormat/>
    <w:locked/>
    <w:rsid w:val="006F5B26"/>
    <w:pPr>
      <w:keepNext/>
      <w:keepLines/>
      <w:tabs>
        <w:tab w:val="num" w:pos="0"/>
      </w:tabs>
      <w:suppressAutoHyphens/>
      <w:spacing w:before="200" w:after="0"/>
      <w:textAlignment w:val="baseline"/>
      <w:outlineLvl w:val="6"/>
    </w:pPr>
    <w:rPr>
      <w:rFonts w:ascii="Cambria" w:hAnsi="Cambria" w:cs="Times New Roman"/>
      <w:i/>
      <w:iCs/>
      <w:color w:val="404040"/>
      <w:kern w:val="1"/>
      <w:lang w:eastAsia="ar-SA"/>
    </w:rPr>
  </w:style>
  <w:style w:type="paragraph" w:styleId="Cmsor8">
    <w:name w:val="heading 8"/>
    <w:basedOn w:val="Norml"/>
    <w:next w:val="Szvegtrzs"/>
    <w:link w:val="Cmsor8Char"/>
    <w:uiPriority w:val="99"/>
    <w:qFormat/>
    <w:locked/>
    <w:rsid w:val="006F5B26"/>
    <w:pPr>
      <w:keepNext/>
      <w:keepLines/>
      <w:tabs>
        <w:tab w:val="num" w:pos="0"/>
      </w:tabs>
      <w:suppressAutoHyphens/>
      <w:spacing w:before="200" w:after="0"/>
      <w:textAlignment w:val="baseline"/>
      <w:outlineLvl w:val="7"/>
    </w:pPr>
    <w:rPr>
      <w:rFonts w:ascii="Cambria" w:hAnsi="Cambria" w:cs="Times New Roman"/>
      <w:color w:val="404040"/>
      <w:kern w:val="1"/>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character" w:customStyle="1" w:styleId="Bekezdsalapbettpusa1">
    <w:name w:val="Bekezdés alapbetűtípusa1"/>
    <w:rsid w:val="006F5B26"/>
  </w:style>
  <w:style w:type="character" w:customStyle="1" w:styleId="Lbjegyzet-hivatkozs1">
    <w:name w:val="Lábjegyzet-hivatkozás1"/>
    <w:rsid w:val="006F5B26"/>
    <w:rPr>
      <w:rFonts w:cs="Times New Roman"/>
      <w:position w:val="6"/>
      <w:sz w:val="13"/>
    </w:rPr>
  </w:style>
  <w:style w:type="character" w:customStyle="1" w:styleId="Lbjegyzet-karakterek">
    <w:name w:val="Lábjegyzet-karakterek"/>
    <w:rsid w:val="006F5B26"/>
    <w:rPr>
      <w:position w:val="6"/>
      <w:sz w:val="13"/>
    </w:rPr>
  </w:style>
  <w:style w:type="paragraph" w:customStyle="1" w:styleId="Norml1">
    <w:name w:val="Normál1"/>
    <w:basedOn w:val="Norml"/>
    <w:uiPriority w:val="99"/>
    <w:rsid w:val="006F5B26"/>
    <w:pPr>
      <w:suppressAutoHyphens/>
      <w:spacing w:before="60" w:after="120" w:line="280" w:lineRule="atLeast"/>
      <w:jc w:val="both"/>
      <w:textAlignment w:val="baseline"/>
    </w:pPr>
    <w:rPr>
      <w:rFonts w:ascii="Franklin Gothic Book" w:hAnsi="Franklin Gothic Book" w:cs="Times New Roman"/>
      <w:color w:val="00000A"/>
      <w:kern w:val="1"/>
      <w:lang w:eastAsia="ar-SA"/>
    </w:rPr>
  </w:style>
  <w:style w:type="paragraph" w:customStyle="1" w:styleId="Lbjegyzetszveg1">
    <w:name w:val="Lábjegyzetszöveg1"/>
    <w:basedOn w:val="Norml"/>
    <w:rsid w:val="006F5B26"/>
    <w:pPr>
      <w:suppressAutoHyphens/>
      <w:spacing w:after="0" w:line="100" w:lineRule="atLeast"/>
      <w:textAlignment w:val="baseline"/>
    </w:pPr>
    <w:rPr>
      <w:rFonts w:eastAsia="Calibri"/>
      <w:kern w:val="1"/>
      <w:lang w:eastAsia="ar-SA"/>
    </w:rPr>
  </w:style>
  <w:style w:type="character" w:customStyle="1" w:styleId="Cmsor1Char">
    <w:name w:val="Címsor 1 Char"/>
    <w:basedOn w:val="Bekezdsalapbettpusa"/>
    <w:link w:val="Cmsor1"/>
    <w:uiPriority w:val="99"/>
    <w:rsid w:val="006F5B26"/>
    <w:rPr>
      <w:rFonts w:ascii="Cambria" w:eastAsia="Times New Roman" w:hAnsi="Cambria" w:cs="Times New Roman"/>
      <w:b/>
      <w:bCs/>
      <w:color w:val="365F91"/>
      <w:kern w:val="1"/>
      <w:sz w:val="28"/>
      <w:szCs w:val="28"/>
      <w:lang w:eastAsia="ar-SA"/>
    </w:rPr>
  </w:style>
  <w:style w:type="character" w:customStyle="1" w:styleId="Cmsor2Char">
    <w:name w:val="Címsor 2 Char"/>
    <w:basedOn w:val="Bekezdsalapbettpusa"/>
    <w:link w:val="Cmsor2"/>
    <w:uiPriority w:val="99"/>
    <w:rsid w:val="006F5B26"/>
    <w:rPr>
      <w:rFonts w:ascii="Cambria" w:eastAsia="Times New Roman" w:hAnsi="Cambria" w:cs="Times New Roman"/>
      <w:b/>
      <w:bCs/>
      <w:color w:val="4F81BD"/>
      <w:kern w:val="1"/>
      <w:sz w:val="26"/>
      <w:szCs w:val="26"/>
      <w:lang w:eastAsia="ar-SA"/>
    </w:rPr>
  </w:style>
  <w:style w:type="character" w:customStyle="1" w:styleId="Cmsor3Char">
    <w:name w:val="Címsor 3 Char"/>
    <w:basedOn w:val="Bekezdsalapbettpusa"/>
    <w:link w:val="Cmsor3"/>
    <w:uiPriority w:val="99"/>
    <w:rsid w:val="006F5B26"/>
    <w:rPr>
      <w:rFonts w:ascii="Cambria" w:eastAsia="Times New Roman" w:hAnsi="Cambria" w:cs="Times New Roman"/>
      <w:b/>
      <w:bCs/>
      <w:color w:val="4F81BD"/>
      <w:kern w:val="1"/>
      <w:lang w:eastAsia="ar-SA"/>
    </w:rPr>
  </w:style>
  <w:style w:type="character" w:customStyle="1" w:styleId="Cmsor4Char">
    <w:name w:val="Címsor 4 Char"/>
    <w:basedOn w:val="Bekezdsalapbettpusa"/>
    <w:link w:val="Cmsor4"/>
    <w:uiPriority w:val="99"/>
    <w:rsid w:val="006F5B26"/>
    <w:rPr>
      <w:rFonts w:ascii="Cambria" w:eastAsia="Times New Roman" w:hAnsi="Cambria" w:cs="Times New Roman"/>
      <w:b/>
      <w:bCs/>
      <w:i/>
      <w:iCs/>
      <w:color w:val="4F81BD"/>
      <w:kern w:val="1"/>
      <w:lang w:eastAsia="ar-SA"/>
    </w:rPr>
  </w:style>
  <w:style w:type="character" w:customStyle="1" w:styleId="Cmsor5Char">
    <w:name w:val="Címsor 5 Char"/>
    <w:basedOn w:val="Bekezdsalapbettpusa"/>
    <w:link w:val="Cmsor5"/>
    <w:uiPriority w:val="99"/>
    <w:rsid w:val="006F5B26"/>
    <w:rPr>
      <w:rFonts w:ascii="Cambria" w:eastAsia="Times New Roman" w:hAnsi="Cambria" w:cs="Times New Roman"/>
      <w:color w:val="243F60"/>
      <w:kern w:val="1"/>
      <w:lang w:eastAsia="ar-SA"/>
    </w:rPr>
  </w:style>
  <w:style w:type="character" w:customStyle="1" w:styleId="Cmsor6Char">
    <w:name w:val="Címsor 6 Char"/>
    <w:basedOn w:val="Bekezdsalapbettpusa"/>
    <w:link w:val="Cmsor6"/>
    <w:uiPriority w:val="99"/>
    <w:rsid w:val="006F5B26"/>
    <w:rPr>
      <w:rFonts w:ascii="Cambria" w:eastAsia="Times New Roman" w:hAnsi="Cambria" w:cs="Times New Roman"/>
      <w:i/>
      <w:iCs/>
      <w:color w:val="243F60"/>
      <w:kern w:val="1"/>
      <w:lang w:eastAsia="ar-SA"/>
    </w:rPr>
  </w:style>
  <w:style w:type="character" w:customStyle="1" w:styleId="Cmsor7Char">
    <w:name w:val="Címsor 7 Char"/>
    <w:basedOn w:val="Bekezdsalapbettpusa"/>
    <w:link w:val="Cmsor7"/>
    <w:uiPriority w:val="99"/>
    <w:rsid w:val="006F5B26"/>
    <w:rPr>
      <w:rFonts w:ascii="Cambria" w:eastAsia="Times New Roman" w:hAnsi="Cambria" w:cs="Times New Roman"/>
      <w:i/>
      <w:iCs/>
      <w:color w:val="404040"/>
      <w:kern w:val="1"/>
      <w:lang w:eastAsia="ar-SA"/>
    </w:rPr>
  </w:style>
  <w:style w:type="character" w:customStyle="1" w:styleId="Cmsor8Char">
    <w:name w:val="Címsor 8 Char"/>
    <w:basedOn w:val="Bekezdsalapbettpusa"/>
    <w:link w:val="Cmsor8"/>
    <w:uiPriority w:val="99"/>
    <w:rsid w:val="006F5B26"/>
    <w:rPr>
      <w:rFonts w:ascii="Cambria" w:eastAsia="Times New Roman" w:hAnsi="Cambria" w:cs="Times New Roman"/>
      <w:color w:val="404040"/>
      <w:kern w:val="1"/>
      <w:lang w:eastAsia="ar-SA"/>
    </w:rPr>
  </w:style>
  <w:style w:type="character" w:customStyle="1" w:styleId="WW8Num1z0">
    <w:name w:val="WW8Num1z0"/>
    <w:rsid w:val="006F5B26"/>
  </w:style>
  <w:style w:type="character" w:customStyle="1" w:styleId="WW8Num1z1">
    <w:name w:val="WW8Num1z1"/>
    <w:rsid w:val="006F5B26"/>
  </w:style>
  <w:style w:type="character" w:customStyle="1" w:styleId="WW8Num1z2">
    <w:name w:val="WW8Num1z2"/>
    <w:rsid w:val="006F5B26"/>
  </w:style>
  <w:style w:type="character" w:customStyle="1" w:styleId="WW8Num1z3">
    <w:name w:val="WW8Num1z3"/>
    <w:rsid w:val="006F5B26"/>
  </w:style>
  <w:style w:type="character" w:customStyle="1" w:styleId="WW8Num1z4">
    <w:name w:val="WW8Num1z4"/>
    <w:rsid w:val="006F5B26"/>
  </w:style>
  <w:style w:type="character" w:customStyle="1" w:styleId="WW8Num1z5">
    <w:name w:val="WW8Num1z5"/>
    <w:rsid w:val="006F5B26"/>
  </w:style>
  <w:style w:type="character" w:customStyle="1" w:styleId="WW8Num1z6">
    <w:name w:val="WW8Num1z6"/>
    <w:rsid w:val="006F5B26"/>
  </w:style>
  <w:style w:type="character" w:customStyle="1" w:styleId="WW8Num1z7">
    <w:name w:val="WW8Num1z7"/>
    <w:rsid w:val="006F5B26"/>
  </w:style>
  <w:style w:type="character" w:customStyle="1" w:styleId="WW8Num1z8">
    <w:name w:val="WW8Num1z8"/>
    <w:rsid w:val="006F5B26"/>
  </w:style>
  <w:style w:type="character" w:customStyle="1" w:styleId="WW8Num2z0">
    <w:name w:val="WW8Num2z0"/>
    <w:rsid w:val="006F5B26"/>
    <w:rPr>
      <w:rFonts w:ascii="Symbol" w:hAnsi="Symbol" w:cs="Symbol"/>
      <w:color w:val="00000A"/>
    </w:rPr>
  </w:style>
  <w:style w:type="character" w:customStyle="1" w:styleId="WW8Num2z2">
    <w:name w:val="WW8Num2z2"/>
    <w:rsid w:val="006F5B26"/>
  </w:style>
  <w:style w:type="character" w:customStyle="1" w:styleId="WW8Num2z3">
    <w:name w:val="WW8Num2z3"/>
    <w:rsid w:val="006F5B26"/>
  </w:style>
  <w:style w:type="character" w:customStyle="1" w:styleId="WW8Num2z4">
    <w:name w:val="WW8Num2z4"/>
    <w:rsid w:val="006F5B26"/>
    <w:rPr>
      <w:rFonts w:cs="Times New Roman"/>
    </w:rPr>
  </w:style>
  <w:style w:type="character" w:customStyle="1" w:styleId="WW8Num3z0">
    <w:name w:val="WW8Num3z0"/>
    <w:rsid w:val="006F5B26"/>
    <w:rPr>
      <w:rFonts w:cs="Times New Roman"/>
    </w:rPr>
  </w:style>
  <w:style w:type="character" w:customStyle="1" w:styleId="WW8Num3z2">
    <w:name w:val="WW8Num3z2"/>
    <w:rsid w:val="006F5B26"/>
    <w:rPr>
      <w:rFonts w:cs="Times New Roman"/>
    </w:rPr>
  </w:style>
  <w:style w:type="character" w:customStyle="1" w:styleId="WW8Num4z0">
    <w:name w:val="WW8Num4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4z1">
    <w:name w:val="WW8Num4z1"/>
    <w:rsid w:val="006F5B26"/>
    <w:rPr>
      <w:rFonts w:cs="Times New Roman"/>
      <w:b/>
      <w:i w:val="0"/>
      <w:caps w:val="0"/>
      <w:smallCaps w:val="0"/>
      <w:strike w:val="0"/>
      <w:dstrike w:val="0"/>
      <w:vanish w:val="0"/>
      <w:color w:val="000000"/>
      <w:position w:val="0"/>
      <w:sz w:val="20"/>
      <w:vertAlign w:val="baseline"/>
    </w:rPr>
  </w:style>
  <w:style w:type="character" w:customStyle="1" w:styleId="WW8Num4z2">
    <w:name w:val="WW8Num4z2"/>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8Num4z3">
    <w:name w:val="WW8Num4z3"/>
    <w:rsid w:val="006F5B26"/>
    <w:rPr>
      <w:rFonts w:ascii="Times New Roman" w:hAnsi="Times New Roman" w:cs="Times New Roman"/>
    </w:rPr>
  </w:style>
  <w:style w:type="character" w:customStyle="1" w:styleId="WW8Num4z4">
    <w:name w:val="WW8Num4z4"/>
    <w:rsid w:val="006F5B26"/>
    <w:rPr>
      <w:rFonts w:eastAsia="Times New Roman" w:cs="Arial"/>
    </w:rPr>
  </w:style>
  <w:style w:type="character" w:customStyle="1" w:styleId="WW8Num4z5">
    <w:name w:val="WW8Num4z5"/>
    <w:rsid w:val="006F5B26"/>
    <w:rPr>
      <w:rFonts w:cs="Times New Roman"/>
    </w:rPr>
  </w:style>
  <w:style w:type="character" w:customStyle="1" w:styleId="WW8Num5z0">
    <w:name w:val="WW8Num5z0"/>
    <w:rsid w:val="006F5B26"/>
    <w:rPr>
      <w:rFonts w:ascii="Symbol" w:hAnsi="Symbol" w:cs="Symbol"/>
    </w:rPr>
  </w:style>
  <w:style w:type="character" w:customStyle="1" w:styleId="WW8Num5z1">
    <w:name w:val="WW8Num5z1"/>
    <w:rsid w:val="006F5B26"/>
    <w:rPr>
      <w:rFonts w:cs="Times New Roman"/>
      <w:b/>
      <w:i w:val="0"/>
      <w:caps w:val="0"/>
      <w:smallCaps w:val="0"/>
      <w:strike w:val="0"/>
      <w:dstrike w:val="0"/>
      <w:vanish w:val="0"/>
      <w:color w:val="000000"/>
      <w:position w:val="0"/>
      <w:sz w:val="20"/>
      <w:vertAlign w:val="baseline"/>
    </w:rPr>
  </w:style>
  <w:style w:type="character" w:customStyle="1" w:styleId="WW8Num5z2">
    <w:name w:val="WW8Num5z2"/>
    <w:rsid w:val="006F5B26"/>
    <w:rPr>
      <w:rFonts w:cs="Times New Roman"/>
    </w:rPr>
  </w:style>
  <w:style w:type="character" w:customStyle="1" w:styleId="WW8Num5z3">
    <w:name w:val="WW8Num5z3"/>
    <w:rsid w:val="006F5B26"/>
    <w:rPr>
      <w:rFonts w:ascii="Times New Roman" w:hAnsi="Times New Roman" w:cs="Times New Roman"/>
    </w:rPr>
  </w:style>
  <w:style w:type="character" w:customStyle="1" w:styleId="WW8Num5z4">
    <w:name w:val="WW8Num5z4"/>
    <w:rsid w:val="006F5B26"/>
    <w:rPr>
      <w:rFonts w:eastAsia="Times New Roman" w:cs="Arial"/>
    </w:rPr>
  </w:style>
  <w:style w:type="character" w:customStyle="1" w:styleId="WW8Num5z5">
    <w:name w:val="WW8Num5z5"/>
    <w:rsid w:val="006F5B26"/>
    <w:rPr>
      <w:rFonts w:cs="Times New Roman"/>
    </w:rPr>
  </w:style>
  <w:style w:type="character" w:customStyle="1" w:styleId="WW8Num6z0">
    <w:name w:val="WW8Num6z0"/>
    <w:rsid w:val="006F5B26"/>
    <w:rPr>
      <w:rFonts w:ascii="Arial" w:hAnsi="Arial" w:cs="Times New Roman"/>
      <w:b w:val="0"/>
      <w:i w:val="0"/>
      <w:caps w:val="0"/>
      <w:smallCaps w:val="0"/>
      <w:strike w:val="0"/>
      <w:dstrike w:val="0"/>
      <w:vanish w:val="0"/>
      <w:color w:val="000000"/>
      <w:position w:val="0"/>
      <w:sz w:val="30"/>
      <w:szCs w:val="28"/>
      <w:u w:val="none"/>
      <w:vertAlign w:val="baseline"/>
    </w:rPr>
  </w:style>
  <w:style w:type="character" w:customStyle="1" w:styleId="WW8Num6z1">
    <w:name w:val="WW8Num6z1"/>
    <w:rsid w:val="006F5B26"/>
    <w:rPr>
      <w:rFonts w:cs="Times New Roman"/>
      <w:b/>
      <w:i w:val="0"/>
      <w:caps w:val="0"/>
      <w:smallCaps w:val="0"/>
      <w:strike w:val="0"/>
      <w:dstrike w:val="0"/>
      <w:vanish w:val="0"/>
      <w:color w:val="000000"/>
      <w:position w:val="0"/>
      <w:sz w:val="20"/>
      <w:vertAlign w:val="baseline"/>
    </w:rPr>
  </w:style>
  <w:style w:type="character" w:customStyle="1" w:styleId="WW8Num6z2">
    <w:name w:val="WW8Num6z2"/>
    <w:rsid w:val="006F5B26"/>
    <w:rPr>
      <w:rFonts w:ascii="Symbol" w:hAnsi="Symbol" w:cs="Symbol"/>
      <w:b w:val="0"/>
      <w:i w:val="0"/>
      <w:caps w:val="0"/>
      <w:smallCaps w:val="0"/>
      <w:strike w:val="0"/>
      <w:dstrike w:val="0"/>
      <w:vanish w:val="0"/>
      <w:color w:val="00000A"/>
      <w:position w:val="0"/>
      <w:sz w:val="20"/>
      <w:u w:val="none"/>
      <w:vertAlign w:val="baseline"/>
    </w:rPr>
  </w:style>
  <w:style w:type="character" w:customStyle="1" w:styleId="WW8Num6z3">
    <w:name w:val="WW8Num6z3"/>
    <w:rsid w:val="006F5B26"/>
    <w:rPr>
      <w:rFonts w:ascii="Times New Roman" w:hAnsi="Times New Roman" w:cs="Times New Roman"/>
    </w:rPr>
  </w:style>
  <w:style w:type="character" w:customStyle="1" w:styleId="WW8Num6z4">
    <w:name w:val="WW8Num6z4"/>
    <w:rsid w:val="006F5B26"/>
    <w:rPr>
      <w:rFonts w:eastAsia="Times New Roman" w:cs="Arial"/>
    </w:rPr>
  </w:style>
  <w:style w:type="character" w:customStyle="1" w:styleId="WW8Num6z5">
    <w:name w:val="WW8Num6z5"/>
    <w:rsid w:val="006F5B26"/>
    <w:rPr>
      <w:rFonts w:cs="Times New Roman"/>
    </w:rPr>
  </w:style>
  <w:style w:type="character" w:customStyle="1" w:styleId="WW8Num6z6">
    <w:name w:val="WW8Num6z6"/>
    <w:rsid w:val="006F5B26"/>
  </w:style>
  <w:style w:type="character" w:customStyle="1" w:styleId="WW8Num6z7">
    <w:name w:val="WW8Num6z7"/>
    <w:rsid w:val="006F5B26"/>
  </w:style>
  <w:style w:type="character" w:customStyle="1" w:styleId="WW8Num6z8">
    <w:name w:val="WW8Num6z8"/>
    <w:rsid w:val="006F5B26"/>
  </w:style>
  <w:style w:type="character" w:customStyle="1" w:styleId="WW8Num7z0">
    <w:name w:val="WW8Num7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7z1">
    <w:name w:val="WW8Num7z1"/>
    <w:rsid w:val="006F5B26"/>
    <w:rPr>
      <w:rFonts w:cs="Times New Roman"/>
      <w:b/>
      <w:i w:val="0"/>
      <w:caps w:val="0"/>
      <w:smallCaps w:val="0"/>
      <w:strike w:val="0"/>
      <w:dstrike w:val="0"/>
      <w:vanish w:val="0"/>
      <w:color w:val="000000"/>
      <w:position w:val="0"/>
      <w:sz w:val="20"/>
      <w:vertAlign w:val="baseline"/>
    </w:rPr>
  </w:style>
  <w:style w:type="character" w:customStyle="1" w:styleId="WW8Num7z2">
    <w:name w:val="WW8Num7z2"/>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8Num8z0">
    <w:name w:val="WW8Num8z0"/>
    <w:rsid w:val="006F5B26"/>
    <w:rPr>
      <w:rFonts w:ascii="Symbol" w:hAnsi="Symbol" w:cs="Symbol"/>
      <w:color w:val="auto"/>
      <w:sz w:val="28"/>
      <w:szCs w:val="28"/>
    </w:rPr>
  </w:style>
  <w:style w:type="character" w:customStyle="1" w:styleId="WW8Num8z1">
    <w:name w:val="WW8Num8z1"/>
    <w:rsid w:val="006F5B26"/>
  </w:style>
  <w:style w:type="character" w:customStyle="1" w:styleId="WW8Num8z2">
    <w:name w:val="WW8Num8z2"/>
    <w:rsid w:val="006F5B26"/>
    <w:rPr>
      <w:rFonts w:cs="Arial"/>
    </w:rPr>
  </w:style>
  <w:style w:type="character" w:customStyle="1" w:styleId="WW8Num8z3">
    <w:name w:val="WW8Num8z3"/>
    <w:rsid w:val="006F5B26"/>
  </w:style>
  <w:style w:type="character" w:customStyle="1" w:styleId="WW8Num8z4">
    <w:name w:val="WW8Num8z4"/>
    <w:rsid w:val="006F5B26"/>
  </w:style>
  <w:style w:type="character" w:customStyle="1" w:styleId="WW8Num8z5">
    <w:name w:val="WW8Num8z5"/>
    <w:rsid w:val="006F5B26"/>
  </w:style>
  <w:style w:type="character" w:customStyle="1" w:styleId="WW8Num9z0">
    <w:name w:val="WW8Num9z0"/>
    <w:rsid w:val="006F5B26"/>
    <w:rPr>
      <w:rFonts w:ascii="Symbol" w:hAnsi="Symbol" w:cs="Symbol"/>
    </w:rPr>
  </w:style>
  <w:style w:type="character" w:customStyle="1" w:styleId="WW8Num9z1">
    <w:name w:val="WW8Num9z1"/>
    <w:rsid w:val="006F5B26"/>
    <w:rPr>
      <w:rFonts w:ascii="Courier New" w:hAnsi="Courier New" w:cs="Courier New"/>
    </w:rPr>
  </w:style>
  <w:style w:type="character" w:customStyle="1" w:styleId="WW8Num9z2">
    <w:name w:val="WW8Num9z2"/>
    <w:rsid w:val="006F5B26"/>
    <w:rPr>
      <w:rFonts w:ascii="Wingdings" w:hAnsi="Wingdings" w:cs="Wingdings"/>
    </w:rPr>
  </w:style>
  <w:style w:type="character" w:customStyle="1" w:styleId="WW8Num9z3">
    <w:name w:val="WW8Num9z3"/>
    <w:rsid w:val="006F5B26"/>
    <w:rPr>
      <w:rFonts w:ascii="Times New Roman" w:hAnsi="Times New Roman" w:cs="Times New Roman"/>
    </w:rPr>
  </w:style>
  <w:style w:type="character" w:customStyle="1" w:styleId="WW8Num9z4">
    <w:name w:val="WW8Num9z4"/>
    <w:rsid w:val="006F5B26"/>
    <w:rPr>
      <w:rFonts w:eastAsia="Times New Roman" w:cs="Arial"/>
    </w:rPr>
  </w:style>
  <w:style w:type="character" w:customStyle="1" w:styleId="WW8Num9z5">
    <w:name w:val="WW8Num9z5"/>
    <w:rsid w:val="006F5B26"/>
    <w:rPr>
      <w:rFonts w:cs="Times New Roman"/>
    </w:rPr>
  </w:style>
  <w:style w:type="character" w:customStyle="1" w:styleId="WW8Num10z0">
    <w:name w:val="WW8Num10z0"/>
    <w:rsid w:val="006F5B26"/>
  </w:style>
  <w:style w:type="character" w:customStyle="1" w:styleId="WW8Num10z1">
    <w:name w:val="WW8Num10z1"/>
    <w:rsid w:val="006F5B26"/>
  </w:style>
  <w:style w:type="character" w:customStyle="1" w:styleId="WW8Num10z2">
    <w:name w:val="WW8Num10z2"/>
    <w:rsid w:val="006F5B26"/>
  </w:style>
  <w:style w:type="character" w:customStyle="1" w:styleId="WW8Num10z3">
    <w:name w:val="WW8Num10z3"/>
    <w:rsid w:val="006F5B26"/>
  </w:style>
  <w:style w:type="character" w:customStyle="1" w:styleId="WW8Num10z4">
    <w:name w:val="WW8Num10z4"/>
    <w:rsid w:val="006F5B26"/>
  </w:style>
  <w:style w:type="character" w:customStyle="1" w:styleId="WW8Num10z5">
    <w:name w:val="WW8Num10z5"/>
    <w:rsid w:val="006F5B26"/>
  </w:style>
  <w:style w:type="character" w:customStyle="1" w:styleId="WW8Num11z0">
    <w:name w:val="WW8Num11z0"/>
    <w:rsid w:val="006F5B26"/>
    <w:rPr>
      <w:rFonts w:ascii="Franklin Gothic Book" w:hAnsi="Franklin Gothic Book" w:cs="Times New Roman"/>
      <w:color w:val="00000A"/>
    </w:rPr>
  </w:style>
  <w:style w:type="character" w:customStyle="1" w:styleId="WW8Num11z1">
    <w:name w:val="WW8Num11z1"/>
    <w:rsid w:val="006F5B26"/>
    <w:rPr>
      <w:rFonts w:ascii="Courier New" w:hAnsi="Courier New" w:cs="Courier New"/>
    </w:rPr>
  </w:style>
  <w:style w:type="character" w:customStyle="1" w:styleId="WW8Num11z2">
    <w:name w:val="WW8Num11z2"/>
    <w:rsid w:val="006F5B26"/>
    <w:rPr>
      <w:rFonts w:ascii="Wingdings" w:hAnsi="Wingdings" w:cs="Wingdings"/>
    </w:rPr>
  </w:style>
  <w:style w:type="character" w:customStyle="1" w:styleId="WW8Num11z3">
    <w:name w:val="WW8Num11z3"/>
    <w:rsid w:val="006F5B26"/>
    <w:rPr>
      <w:rFonts w:ascii="Symbol" w:hAnsi="Symbol" w:cs="Symbol"/>
    </w:rPr>
  </w:style>
  <w:style w:type="character" w:customStyle="1" w:styleId="WW8Num11z4">
    <w:name w:val="WW8Num11z4"/>
    <w:rsid w:val="006F5B26"/>
    <w:rPr>
      <w:rFonts w:eastAsia="Times New Roman" w:cs="Arial"/>
    </w:rPr>
  </w:style>
  <w:style w:type="character" w:customStyle="1" w:styleId="WW8Num11z5">
    <w:name w:val="WW8Num11z5"/>
    <w:rsid w:val="006F5B26"/>
    <w:rPr>
      <w:rFonts w:cs="Times New Roman"/>
    </w:rPr>
  </w:style>
  <w:style w:type="character" w:customStyle="1" w:styleId="WW8Num12z0">
    <w:name w:val="WW8Num12z0"/>
    <w:rsid w:val="006F5B26"/>
  </w:style>
  <w:style w:type="character" w:customStyle="1" w:styleId="WW8Num12z1">
    <w:name w:val="WW8Num12z1"/>
    <w:rsid w:val="006F5B26"/>
  </w:style>
  <w:style w:type="character" w:customStyle="1" w:styleId="WW8Num12z2">
    <w:name w:val="WW8Num12z2"/>
    <w:rsid w:val="006F5B26"/>
  </w:style>
  <w:style w:type="character" w:customStyle="1" w:styleId="WW8Num12z3">
    <w:name w:val="WW8Num12z3"/>
    <w:rsid w:val="006F5B26"/>
  </w:style>
  <w:style w:type="character" w:customStyle="1" w:styleId="WW8Num13z0">
    <w:name w:val="WW8Num13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13z1">
    <w:name w:val="WW8Num13z1"/>
    <w:rsid w:val="006F5B26"/>
    <w:rPr>
      <w:rFonts w:cs="Times New Roman"/>
      <w:b/>
      <w:i w:val="0"/>
      <w:caps w:val="0"/>
      <w:smallCaps w:val="0"/>
      <w:strike w:val="0"/>
      <w:dstrike w:val="0"/>
      <w:vanish w:val="0"/>
      <w:color w:val="000000"/>
      <w:position w:val="0"/>
      <w:sz w:val="20"/>
      <w:vertAlign w:val="baseline"/>
    </w:rPr>
  </w:style>
  <w:style w:type="character" w:customStyle="1" w:styleId="WW8Num13z2">
    <w:name w:val="WW8Num13z2"/>
    <w:rsid w:val="006F5B26"/>
    <w:rPr>
      <w:rFonts w:ascii="Arial" w:eastAsia="Times New Roman" w:hAnsi="Arial" w:cs="Calibri"/>
      <w:b w:val="0"/>
      <w:i w:val="0"/>
      <w:caps w:val="0"/>
      <w:smallCaps w:val="0"/>
      <w:strike w:val="0"/>
      <w:dstrike w:val="0"/>
      <w:vanish w:val="0"/>
      <w:color w:val="00000A"/>
      <w:position w:val="0"/>
      <w:sz w:val="20"/>
      <w:szCs w:val="28"/>
      <w:u w:val="none"/>
      <w:vertAlign w:val="baseline"/>
    </w:rPr>
  </w:style>
  <w:style w:type="character" w:customStyle="1" w:styleId="WW8Num13z3">
    <w:name w:val="WW8Num13z3"/>
    <w:rsid w:val="006F5B26"/>
    <w:rPr>
      <w:rFonts w:ascii="Times New Roman" w:hAnsi="Times New Roman" w:cs="Times New Roman"/>
      <w:b w:val="0"/>
      <w:bCs w:val="0"/>
      <w:iCs/>
      <w:color w:val="auto"/>
      <w:sz w:val="28"/>
      <w:szCs w:val="28"/>
    </w:rPr>
  </w:style>
  <w:style w:type="character" w:customStyle="1" w:styleId="WW8Num13z4">
    <w:name w:val="WW8Num13z4"/>
    <w:rsid w:val="006F5B26"/>
    <w:rPr>
      <w:rFonts w:eastAsia="Times New Roman" w:cs="Arial"/>
    </w:rPr>
  </w:style>
  <w:style w:type="character" w:customStyle="1" w:styleId="WW8Num13z5">
    <w:name w:val="WW8Num13z5"/>
    <w:rsid w:val="006F5B26"/>
    <w:rPr>
      <w:rFonts w:cs="Times New Roman"/>
    </w:rPr>
  </w:style>
  <w:style w:type="character" w:customStyle="1" w:styleId="WW8Num13z6">
    <w:name w:val="WW8Num13z6"/>
    <w:rsid w:val="006F5B26"/>
  </w:style>
  <w:style w:type="character" w:customStyle="1" w:styleId="WW8Num13z7">
    <w:name w:val="WW8Num13z7"/>
    <w:rsid w:val="006F5B26"/>
  </w:style>
  <w:style w:type="character" w:customStyle="1" w:styleId="WW8Num13z8">
    <w:name w:val="WW8Num13z8"/>
    <w:rsid w:val="006F5B26"/>
  </w:style>
  <w:style w:type="character" w:customStyle="1" w:styleId="WW8Num14z0">
    <w:name w:val="WW8Num14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14z1">
    <w:name w:val="WW8Num14z1"/>
    <w:rsid w:val="006F5B26"/>
    <w:rPr>
      <w:rFonts w:cs="Times New Roman"/>
      <w:b/>
      <w:i w:val="0"/>
      <w:caps w:val="0"/>
      <w:smallCaps w:val="0"/>
      <w:strike w:val="0"/>
      <w:dstrike w:val="0"/>
      <w:vanish w:val="0"/>
      <w:color w:val="000000"/>
      <w:position w:val="0"/>
      <w:sz w:val="20"/>
      <w:vertAlign w:val="baseline"/>
    </w:rPr>
  </w:style>
  <w:style w:type="character" w:customStyle="1" w:styleId="WW8Num14z3">
    <w:name w:val="WW8Num14z3"/>
    <w:rsid w:val="006F5B26"/>
    <w:rPr>
      <w:rFonts w:ascii="Times New Roman" w:hAnsi="Times New Roman" w:cs="Times New Roman"/>
    </w:rPr>
  </w:style>
  <w:style w:type="character" w:customStyle="1" w:styleId="WW8Num14z4">
    <w:name w:val="WW8Num14z4"/>
    <w:rsid w:val="006F5B26"/>
    <w:rPr>
      <w:rFonts w:eastAsia="Times New Roman" w:cs="Arial"/>
    </w:rPr>
  </w:style>
  <w:style w:type="character" w:customStyle="1" w:styleId="WW8Num15z0">
    <w:name w:val="WW8Num15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15z1">
    <w:name w:val="WW8Num15z1"/>
    <w:rsid w:val="006F5B26"/>
    <w:rPr>
      <w:rFonts w:cs="Times New Roman"/>
      <w:b/>
      <w:i w:val="0"/>
      <w:caps w:val="0"/>
      <w:smallCaps w:val="0"/>
      <w:strike w:val="0"/>
      <w:dstrike w:val="0"/>
      <w:vanish w:val="0"/>
      <w:color w:val="000000"/>
      <w:position w:val="0"/>
      <w:sz w:val="20"/>
      <w:vertAlign w:val="baseline"/>
    </w:rPr>
  </w:style>
  <w:style w:type="character" w:customStyle="1" w:styleId="WW8Num15z2">
    <w:name w:val="WW8Num15z2"/>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8Num15z3">
    <w:name w:val="WW8Num15z3"/>
    <w:rsid w:val="006F5B26"/>
    <w:rPr>
      <w:rFonts w:ascii="Times New Roman" w:hAnsi="Times New Roman" w:cs="Times New Roman"/>
    </w:rPr>
  </w:style>
  <w:style w:type="character" w:customStyle="1" w:styleId="WW8Num15z4">
    <w:name w:val="WW8Num15z4"/>
    <w:rsid w:val="006F5B26"/>
    <w:rPr>
      <w:rFonts w:eastAsia="Times New Roman" w:cs="Arial"/>
    </w:rPr>
  </w:style>
  <w:style w:type="character" w:customStyle="1" w:styleId="WW8Num15z5">
    <w:name w:val="WW8Num15z5"/>
    <w:rsid w:val="006F5B26"/>
    <w:rPr>
      <w:rFonts w:cs="Times New Roman"/>
    </w:rPr>
  </w:style>
  <w:style w:type="character" w:customStyle="1" w:styleId="WW8Num15z6">
    <w:name w:val="WW8Num15z6"/>
    <w:rsid w:val="006F5B26"/>
  </w:style>
  <w:style w:type="character" w:customStyle="1" w:styleId="WW8Num15z7">
    <w:name w:val="WW8Num15z7"/>
    <w:rsid w:val="006F5B26"/>
  </w:style>
  <w:style w:type="character" w:customStyle="1" w:styleId="WW8Num15z8">
    <w:name w:val="WW8Num15z8"/>
    <w:rsid w:val="006F5B26"/>
  </w:style>
  <w:style w:type="character" w:customStyle="1" w:styleId="WW8Num16z0">
    <w:name w:val="WW8Num16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16z1">
    <w:name w:val="WW8Num16z1"/>
    <w:rsid w:val="006F5B26"/>
    <w:rPr>
      <w:rFonts w:cs="Times New Roman"/>
      <w:b/>
      <w:i w:val="0"/>
      <w:caps w:val="0"/>
      <w:smallCaps w:val="0"/>
      <w:strike w:val="0"/>
      <w:dstrike w:val="0"/>
      <w:vanish w:val="0"/>
      <w:color w:val="000000"/>
      <w:position w:val="0"/>
      <w:sz w:val="20"/>
      <w:vertAlign w:val="baseline"/>
    </w:rPr>
  </w:style>
  <w:style w:type="character" w:customStyle="1" w:styleId="WW8Num16z2">
    <w:name w:val="WW8Num16z2"/>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8Num16z3">
    <w:name w:val="WW8Num16z3"/>
    <w:rsid w:val="006F5B26"/>
    <w:rPr>
      <w:rFonts w:ascii="Times New Roman" w:hAnsi="Times New Roman" w:cs="Times New Roman"/>
    </w:rPr>
  </w:style>
  <w:style w:type="character" w:customStyle="1" w:styleId="WW8Num16z4">
    <w:name w:val="WW8Num16z4"/>
    <w:rsid w:val="006F5B26"/>
    <w:rPr>
      <w:rFonts w:eastAsia="Times New Roman" w:cs="Arial"/>
    </w:rPr>
  </w:style>
  <w:style w:type="character" w:customStyle="1" w:styleId="WW8Num16z5">
    <w:name w:val="WW8Num16z5"/>
    <w:rsid w:val="006F5B26"/>
    <w:rPr>
      <w:rFonts w:cs="Times New Roman"/>
    </w:rPr>
  </w:style>
  <w:style w:type="character" w:customStyle="1" w:styleId="WW8Num17z0">
    <w:name w:val="WW8Num17z0"/>
    <w:rsid w:val="006F5B26"/>
    <w:rPr>
      <w:rFonts w:ascii="Franklin Gothic Book" w:hAnsi="Franklin Gothic Book" w:cs="Franklin Gothic Book"/>
      <w:color w:val="auto"/>
    </w:rPr>
  </w:style>
  <w:style w:type="character" w:customStyle="1" w:styleId="WW8Num17z1">
    <w:name w:val="WW8Num17z1"/>
    <w:rsid w:val="006F5B26"/>
    <w:rPr>
      <w:rFonts w:ascii="Courier New" w:hAnsi="Courier New" w:cs="Courier New"/>
    </w:rPr>
  </w:style>
  <w:style w:type="character" w:customStyle="1" w:styleId="WW8Num17z2">
    <w:name w:val="WW8Num17z2"/>
    <w:rsid w:val="006F5B26"/>
    <w:rPr>
      <w:rFonts w:ascii="Wingdings" w:hAnsi="Wingdings" w:cs="Wingdings"/>
    </w:rPr>
  </w:style>
  <w:style w:type="character" w:customStyle="1" w:styleId="WW8Num18z0">
    <w:name w:val="WW8Num18z0"/>
    <w:rsid w:val="006F5B26"/>
  </w:style>
  <w:style w:type="character" w:customStyle="1" w:styleId="WW8Num18z1">
    <w:name w:val="WW8Num18z1"/>
    <w:rsid w:val="006F5B26"/>
  </w:style>
  <w:style w:type="character" w:customStyle="1" w:styleId="WW8Num18z2">
    <w:name w:val="WW8Num18z2"/>
    <w:rsid w:val="006F5B26"/>
  </w:style>
  <w:style w:type="character" w:customStyle="1" w:styleId="WW8Num18z3">
    <w:name w:val="WW8Num18z3"/>
    <w:rsid w:val="006F5B26"/>
    <w:rPr>
      <w:rFonts w:ascii="Arial" w:hAnsi="Arial" w:cs="Arial"/>
      <w:iCs/>
      <w:color w:val="auto"/>
      <w:sz w:val="28"/>
      <w:szCs w:val="28"/>
    </w:rPr>
  </w:style>
  <w:style w:type="character" w:customStyle="1" w:styleId="WW8Num18z4">
    <w:name w:val="WW8Num18z4"/>
    <w:rsid w:val="006F5B26"/>
  </w:style>
  <w:style w:type="character" w:customStyle="1" w:styleId="WW8Num18z5">
    <w:name w:val="WW8Num18z5"/>
    <w:rsid w:val="006F5B26"/>
  </w:style>
  <w:style w:type="character" w:customStyle="1" w:styleId="WW8Num18z6">
    <w:name w:val="WW8Num18z6"/>
    <w:rsid w:val="006F5B26"/>
  </w:style>
  <w:style w:type="character" w:customStyle="1" w:styleId="WW8Num18z7">
    <w:name w:val="WW8Num18z7"/>
    <w:rsid w:val="006F5B26"/>
  </w:style>
  <w:style w:type="character" w:customStyle="1" w:styleId="WW8Num18z8">
    <w:name w:val="WW8Num18z8"/>
    <w:rsid w:val="006F5B26"/>
  </w:style>
  <w:style w:type="character" w:customStyle="1" w:styleId="WW8Num19z0">
    <w:name w:val="WW8Num19z0"/>
    <w:rsid w:val="006F5B26"/>
    <w:rPr>
      <w:rFonts w:ascii="Franklin Gothic Book" w:hAnsi="Franklin Gothic Book" w:cs="Franklin Gothic Book"/>
    </w:rPr>
  </w:style>
  <w:style w:type="character" w:customStyle="1" w:styleId="WW8Num19z1">
    <w:name w:val="WW8Num19z1"/>
    <w:rsid w:val="006F5B26"/>
    <w:rPr>
      <w:rFonts w:ascii="Wingdings" w:hAnsi="Wingdings" w:cs="Wingdings"/>
    </w:rPr>
  </w:style>
  <w:style w:type="character" w:customStyle="1" w:styleId="WW8Num19z2">
    <w:name w:val="WW8Num19z2"/>
    <w:rsid w:val="006F5B26"/>
    <w:rPr>
      <w:rFonts w:ascii="Wingdings" w:hAnsi="Wingdings" w:cs="Wingdings"/>
    </w:rPr>
  </w:style>
  <w:style w:type="character" w:customStyle="1" w:styleId="WW8Num19z3">
    <w:name w:val="WW8Num19z3"/>
    <w:rsid w:val="006F5B26"/>
    <w:rPr>
      <w:rFonts w:ascii="Symbol" w:hAnsi="Symbol" w:cs="Symbol"/>
    </w:rPr>
  </w:style>
  <w:style w:type="character" w:customStyle="1" w:styleId="WW8Num20z0">
    <w:name w:val="WW8Num20z0"/>
    <w:rsid w:val="006F5B26"/>
    <w:rPr>
      <w:rFonts w:cs="Arial"/>
      <w:color w:val="00000A"/>
    </w:rPr>
  </w:style>
  <w:style w:type="character" w:customStyle="1" w:styleId="WW8Num20z1">
    <w:name w:val="WW8Num20z1"/>
    <w:rsid w:val="006F5B26"/>
  </w:style>
  <w:style w:type="character" w:customStyle="1" w:styleId="WW8Num20z2">
    <w:name w:val="WW8Num20z2"/>
    <w:rsid w:val="006F5B26"/>
  </w:style>
  <w:style w:type="character" w:customStyle="1" w:styleId="WW8Num20z3">
    <w:name w:val="WW8Num20z3"/>
    <w:rsid w:val="006F5B26"/>
  </w:style>
  <w:style w:type="character" w:customStyle="1" w:styleId="WW8Num20z4">
    <w:name w:val="WW8Num20z4"/>
    <w:rsid w:val="006F5B26"/>
  </w:style>
  <w:style w:type="character" w:customStyle="1" w:styleId="WW8Num20z5">
    <w:name w:val="WW8Num20z5"/>
    <w:rsid w:val="006F5B26"/>
  </w:style>
  <w:style w:type="character" w:customStyle="1" w:styleId="WW8Num20z6">
    <w:name w:val="WW8Num20z6"/>
    <w:rsid w:val="006F5B26"/>
  </w:style>
  <w:style w:type="character" w:customStyle="1" w:styleId="WW8Num20z7">
    <w:name w:val="WW8Num20z7"/>
    <w:rsid w:val="006F5B26"/>
  </w:style>
  <w:style w:type="character" w:customStyle="1" w:styleId="WW8Num20z8">
    <w:name w:val="WW8Num20z8"/>
    <w:rsid w:val="006F5B26"/>
  </w:style>
  <w:style w:type="character" w:customStyle="1" w:styleId="WW8Num21z0">
    <w:name w:val="WW8Num21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21z1">
    <w:name w:val="WW8Num21z1"/>
    <w:rsid w:val="006F5B26"/>
    <w:rPr>
      <w:rFonts w:cs="Times New Roman"/>
      <w:b/>
      <w:i w:val="0"/>
      <w:caps w:val="0"/>
      <w:smallCaps w:val="0"/>
      <w:strike w:val="0"/>
      <w:dstrike w:val="0"/>
      <w:vanish w:val="0"/>
      <w:color w:val="000000"/>
      <w:position w:val="0"/>
      <w:sz w:val="20"/>
      <w:vertAlign w:val="baseline"/>
    </w:rPr>
  </w:style>
  <w:style w:type="character" w:customStyle="1" w:styleId="WW8Num21z2">
    <w:name w:val="WW8Num21z2"/>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8Num21z3">
    <w:name w:val="WW8Num21z3"/>
    <w:rsid w:val="006F5B26"/>
    <w:rPr>
      <w:rFonts w:ascii="Times New Roman" w:hAnsi="Times New Roman" w:cs="Times New Roman"/>
    </w:rPr>
  </w:style>
  <w:style w:type="character" w:customStyle="1" w:styleId="WW8Num22z0">
    <w:name w:val="WW8Num22z0"/>
    <w:rsid w:val="006F5B26"/>
  </w:style>
  <w:style w:type="character" w:customStyle="1" w:styleId="WW8Num22z1">
    <w:name w:val="WW8Num22z1"/>
    <w:rsid w:val="006F5B26"/>
  </w:style>
  <w:style w:type="character" w:customStyle="1" w:styleId="WW8Num22z2">
    <w:name w:val="WW8Num22z2"/>
    <w:rsid w:val="006F5B26"/>
  </w:style>
  <w:style w:type="character" w:customStyle="1" w:styleId="WW8Num22z3">
    <w:name w:val="WW8Num22z3"/>
    <w:rsid w:val="006F5B26"/>
  </w:style>
  <w:style w:type="character" w:customStyle="1" w:styleId="WW8Num22z4">
    <w:name w:val="WW8Num22z4"/>
    <w:rsid w:val="006F5B26"/>
  </w:style>
  <w:style w:type="character" w:customStyle="1" w:styleId="WW8Num22z5">
    <w:name w:val="WW8Num22z5"/>
    <w:rsid w:val="006F5B26"/>
  </w:style>
  <w:style w:type="character" w:customStyle="1" w:styleId="WW8Num22z6">
    <w:name w:val="WW8Num22z6"/>
    <w:rsid w:val="006F5B26"/>
  </w:style>
  <w:style w:type="character" w:customStyle="1" w:styleId="WW8Num22z7">
    <w:name w:val="WW8Num22z7"/>
    <w:rsid w:val="006F5B26"/>
  </w:style>
  <w:style w:type="character" w:customStyle="1" w:styleId="WW8Num22z8">
    <w:name w:val="WW8Num22z8"/>
    <w:rsid w:val="006F5B26"/>
  </w:style>
  <w:style w:type="character" w:customStyle="1" w:styleId="WW8Num23z0">
    <w:name w:val="WW8Num23z0"/>
    <w:rsid w:val="006F5B26"/>
  </w:style>
  <w:style w:type="character" w:customStyle="1" w:styleId="WW8Num23z1">
    <w:name w:val="WW8Num23z1"/>
    <w:rsid w:val="006F5B26"/>
  </w:style>
  <w:style w:type="character" w:customStyle="1" w:styleId="WW8Num23z2">
    <w:name w:val="WW8Num23z2"/>
    <w:rsid w:val="006F5B26"/>
  </w:style>
  <w:style w:type="character" w:customStyle="1" w:styleId="WW8Num23z3">
    <w:name w:val="WW8Num23z3"/>
    <w:rsid w:val="006F5B26"/>
  </w:style>
  <w:style w:type="character" w:customStyle="1" w:styleId="WW8Num23z4">
    <w:name w:val="WW8Num23z4"/>
    <w:rsid w:val="006F5B26"/>
  </w:style>
  <w:style w:type="character" w:customStyle="1" w:styleId="WW8Num23z5">
    <w:name w:val="WW8Num23z5"/>
    <w:rsid w:val="006F5B26"/>
  </w:style>
  <w:style w:type="character" w:customStyle="1" w:styleId="WW8Num23z6">
    <w:name w:val="WW8Num23z6"/>
    <w:rsid w:val="006F5B26"/>
  </w:style>
  <w:style w:type="character" w:customStyle="1" w:styleId="WW8Num23z7">
    <w:name w:val="WW8Num23z7"/>
    <w:rsid w:val="006F5B26"/>
  </w:style>
  <w:style w:type="character" w:customStyle="1" w:styleId="WW8Num23z8">
    <w:name w:val="WW8Num23z8"/>
    <w:rsid w:val="006F5B26"/>
  </w:style>
  <w:style w:type="character" w:customStyle="1" w:styleId="WW8Num24z0">
    <w:name w:val="WW8Num24z0"/>
    <w:rsid w:val="006F5B26"/>
    <w:rPr>
      <w:rFonts w:ascii="Symbol" w:hAnsi="Symbol" w:cs="Symbol"/>
    </w:rPr>
  </w:style>
  <w:style w:type="character" w:customStyle="1" w:styleId="WW8Num24z1">
    <w:name w:val="WW8Num24z1"/>
    <w:rsid w:val="006F5B26"/>
    <w:rPr>
      <w:rFonts w:ascii="Courier New" w:hAnsi="Courier New" w:cs="Courier New"/>
    </w:rPr>
  </w:style>
  <w:style w:type="character" w:customStyle="1" w:styleId="WW8Num24z2">
    <w:name w:val="WW8Num24z2"/>
    <w:rsid w:val="006F5B26"/>
    <w:rPr>
      <w:rFonts w:ascii="Wingdings" w:hAnsi="Wingdings" w:cs="Wingdings"/>
    </w:rPr>
  </w:style>
  <w:style w:type="character" w:customStyle="1" w:styleId="WW8Num24z3">
    <w:name w:val="WW8Num24z3"/>
    <w:rsid w:val="006F5B26"/>
  </w:style>
  <w:style w:type="character" w:customStyle="1" w:styleId="WW8Num24z4">
    <w:name w:val="WW8Num24z4"/>
    <w:rsid w:val="006F5B26"/>
  </w:style>
  <w:style w:type="character" w:customStyle="1" w:styleId="WW8Num24z5">
    <w:name w:val="WW8Num24z5"/>
    <w:rsid w:val="006F5B26"/>
  </w:style>
  <w:style w:type="character" w:customStyle="1" w:styleId="WW8Num24z6">
    <w:name w:val="WW8Num24z6"/>
    <w:rsid w:val="006F5B26"/>
  </w:style>
  <w:style w:type="character" w:customStyle="1" w:styleId="WW8Num24z7">
    <w:name w:val="WW8Num24z7"/>
    <w:rsid w:val="006F5B26"/>
  </w:style>
  <w:style w:type="character" w:customStyle="1" w:styleId="WW8Num24z8">
    <w:name w:val="WW8Num24z8"/>
    <w:rsid w:val="006F5B26"/>
  </w:style>
  <w:style w:type="character" w:customStyle="1" w:styleId="WW8Num25z0">
    <w:name w:val="WW8Num25z0"/>
    <w:rsid w:val="006F5B26"/>
  </w:style>
  <w:style w:type="character" w:customStyle="1" w:styleId="WW8Num25z1">
    <w:name w:val="WW8Num25z1"/>
    <w:rsid w:val="006F5B26"/>
  </w:style>
  <w:style w:type="character" w:customStyle="1" w:styleId="WW8Num25z2">
    <w:name w:val="WW8Num25z2"/>
    <w:rsid w:val="006F5B26"/>
  </w:style>
  <w:style w:type="character" w:customStyle="1" w:styleId="WW8Num25z3">
    <w:name w:val="WW8Num25z3"/>
    <w:rsid w:val="006F5B26"/>
  </w:style>
  <w:style w:type="character" w:customStyle="1" w:styleId="WW8Num25z4">
    <w:name w:val="WW8Num25z4"/>
    <w:rsid w:val="006F5B26"/>
  </w:style>
  <w:style w:type="character" w:customStyle="1" w:styleId="WW8Num25z5">
    <w:name w:val="WW8Num25z5"/>
    <w:rsid w:val="006F5B26"/>
  </w:style>
  <w:style w:type="character" w:customStyle="1" w:styleId="WW8Num26z0">
    <w:name w:val="WW8Num26z0"/>
    <w:rsid w:val="006F5B26"/>
  </w:style>
  <w:style w:type="character" w:customStyle="1" w:styleId="WW8Num26z1">
    <w:name w:val="WW8Num26z1"/>
    <w:rsid w:val="006F5B26"/>
  </w:style>
  <w:style w:type="character" w:customStyle="1" w:styleId="WW8Num26z2">
    <w:name w:val="WW8Num26z2"/>
    <w:rsid w:val="006F5B26"/>
    <w:rPr>
      <w:rFonts w:cs="Arial"/>
      <w:color w:val="00000A"/>
    </w:rPr>
  </w:style>
  <w:style w:type="character" w:customStyle="1" w:styleId="WW8Num26z3">
    <w:name w:val="WW8Num26z3"/>
    <w:rsid w:val="006F5B26"/>
  </w:style>
  <w:style w:type="character" w:customStyle="1" w:styleId="WW8Num26z4">
    <w:name w:val="WW8Num26z4"/>
    <w:rsid w:val="006F5B26"/>
  </w:style>
  <w:style w:type="character" w:customStyle="1" w:styleId="WW8Num26z5">
    <w:name w:val="WW8Num26z5"/>
    <w:rsid w:val="006F5B26"/>
  </w:style>
  <w:style w:type="character" w:customStyle="1" w:styleId="WW8Num27z0">
    <w:name w:val="WW8Num27z0"/>
    <w:rsid w:val="006F5B26"/>
    <w:rPr>
      <w:rFonts w:ascii="Franklin Gothic Book" w:hAnsi="Franklin Gothic Book" w:cs="Franklin Gothic Book"/>
    </w:rPr>
  </w:style>
  <w:style w:type="character" w:customStyle="1" w:styleId="WW8Num27z1">
    <w:name w:val="WW8Num27z1"/>
    <w:rsid w:val="006F5B26"/>
    <w:rPr>
      <w:rFonts w:ascii="Courier New" w:hAnsi="Courier New" w:cs="Courier New"/>
    </w:rPr>
  </w:style>
  <w:style w:type="character" w:customStyle="1" w:styleId="WW8Num27z2">
    <w:name w:val="WW8Num27z2"/>
    <w:rsid w:val="006F5B26"/>
    <w:rPr>
      <w:rFonts w:ascii="Wingdings" w:hAnsi="Wingdings" w:cs="Wingdings"/>
    </w:rPr>
  </w:style>
  <w:style w:type="character" w:customStyle="1" w:styleId="WW8Num27z3">
    <w:name w:val="WW8Num27z3"/>
    <w:rsid w:val="006F5B26"/>
    <w:rPr>
      <w:rFonts w:ascii="Symbol" w:hAnsi="Symbol" w:cs="Symbol"/>
    </w:rPr>
  </w:style>
  <w:style w:type="character" w:customStyle="1" w:styleId="WW8Num27z4">
    <w:name w:val="WW8Num27z4"/>
    <w:rsid w:val="006F5B26"/>
  </w:style>
  <w:style w:type="character" w:customStyle="1" w:styleId="WW8Num27z5">
    <w:name w:val="WW8Num27z5"/>
    <w:rsid w:val="006F5B26"/>
  </w:style>
  <w:style w:type="character" w:customStyle="1" w:styleId="WW8Num27z6">
    <w:name w:val="WW8Num27z6"/>
    <w:rsid w:val="006F5B26"/>
  </w:style>
  <w:style w:type="character" w:customStyle="1" w:styleId="WW8Num27z7">
    <w:name w:val="WW8Num27z7"/>
    <w:rsid w:val="006F5B26"/>
  </w:style>
  <w:style w:type="character" w:customStyle="1" w:styleId="WW8Num27z8">
    <w:name w:val="WW8Num27z8"/>
    <w:rsid w:val="006F5B26"/>
  </w:style>
  <w:style w:type="character" w:customStyle="1" w:styleId="WW8Num28z0">
    <w:name w:val="WW8Num28z0"/>
    <w:rsid w:val="006F5B26"/>
    <w:rPr>
      <w:b/>
      <w:bCs/>
    </w:rPr>
  </w:style>
  <w:style w:type="character" w:customStyle="1" w:styleId="WW8Num28z1">
    <w:name w:val="WW8Num28z1"/>
    <w:rsid w:val="006F5B26"/>
  </w:style>
  <w:style w:type="character" w:customStyle="1" w:styleId="WW8Num28z2">
    <w:name w:val="WW8Num28z2"/>
    <w:rsid w:val="006F5B26"/>
  </w:style>
  <w:style w:type="character" w:customStyle="1" w:styleId="WW8Num28z3">
    <w:name w:val="WW8Num28z3"/>
    <w:rsid w:val="006F5B26"/>
  </w:style>
  <w:style w:type="character" w:customStyle="1" w:styleId="WW8Num28z4">
    <w:name w:val="WW8Num28z4"/>
    <w:rsid w:val="006F5B26"/>
  </w:style>
  <w:style w:type="character" w:customStyle="1" w:styleId="WW8Num28z5">
    <w:name w:val="WW8Num28z5"/>
    <w:rsid w:val="006F5B26"/>
  </w:style>
  <w:style w:type="character" w:customStyle="1" w:styleId="WW8Num28z6">
    <w:name w:val="WW8Num28z6"/>
    <w:rsid w:val="006F5B26"/>
  </w:style>
  <w:style w:type="character" w:customStyle="1" w:styleId="WW8Num28z7">
    <w:name w:val="WW8Num28z7"/>
    <w:rsid w:val="006F5B26"/>
  </w:style>
  <w:style w:type="character" w:customStyle="1" w:styleId="WW8Num28z8">
    <w:name w:val="WW8Num28z8"/>
    <w:rsid w:val="006F5B26"/>
  </w:style>
  <w:style w:type="character" w:customStyle="1" w:styleId="WW8Num29z0">
    <w:name w:val="WW8Num29z0"/>
    <w:rsid w:val="006F5B26"/>
    <w:rPr>
      <w:rFonts w:ascii="Arial" w:hAnsi="Arial" w:cs="Arial"/>
      <w:b w:val="0"/>
      <w:sz w:val="28"/>
      <w:szCs w:val="28"/>
    </w:rPr>
  </w:style>
  <w:style w:type="character" w:customStyle="1" w:styleId="WW8Num29z1">
    <w:name w:val="WW8Num29z1"/>
    <w:rsid w:val="006F5B26"/>
  </w:style>
  <w:style w:type="character" w:customStyle="1" w:styleId="WW8Num29z2">
    <w:name w:val="WW8Num29z2"/>
    <w:rsid w:val="006F5B26"/>
  </w:style>
  <w:style w:type="character" w:customStyle="1" w:styleId="WW8Num29z3">
    <w:name w:val="WW8Num29z3"/>
    <w:rsid w:val="006F5B26"/>
  </w:style>
  <w:style w:type="character" w:customStyle="1" w:styleId="WW8Num29z4">
    <w:name w:val="WW8Num29z4"/>
    <w:rsid w:val="006F5B26"/>
  </w:style>
  <w:style w:type="character" w:customStyle="1" w:styleId="WW8Num29z5">
    <w:name w:val="WW8Num29z5"/>
    <w:rsid w:val="006F5B26"/>
  </w:style>
  <w:style w:type="character" w:customStyle="1" w:styleId="WW8Num29z6">
    <w:name w:val="WW8Num29z6"/>
    <w:rsid w:val="006F5B26"/>
  </w:style>
  <w:style w:type="character" w:customStyle="1" w:styleId="WW8Num29z7">
    <w:name w:val="WW8Num29z7"/>
    <w:rsid w:val="006F5B26"/>
  </w:style>
  <w:style w:type="character" w:customStyle="1" w:styleId="WW8Num29z8">
    <w:name w:val="WW8Num29z8"/>
    <w:rsid w:val="006F5B26"/>
  </w:style>
  <w:style w:type="character" w:customStyle="1" w:styleId="WW8Num30z0">
    <w:name w:val="WW8Num30z0"/>
    <w:rsid w:val="006F5B26"/>
    <w:rPr>
      <w:rFonts w:ascii="Arial" w:eastAsia="Times New Roman" w:hAnsi="Arial" w:cs="Times New Roman"/>
      <w:color w:val="000080"/>
      <w:kern w:val="1"/>
      <w:shd w:val="clear" w:color="auto" w:fill="FFFFFF"/>
    </w:rPr>
  </w:style>
  <w:style w:type="character" w:customStyle="1" w:styleId="WW8Num30z1">
    <w:name w:val="WW8Num30z1"/>
    <w:rsid w:val="006F5B26"/>
    <w:rPr>
      <w:rFonts w:ascii="Courier New" w:hAnsi="Courier New" w:cs="Courier New"/>
    </w:rPr>
  </w:style>
  <w:style w:type="character" w:customStyle="1" w:styleId="WW8Num30z2">
    <w:name w:val="WW8Num30z2"/>
    <w:rsid w:val="006F5B26"/>
    <w:rPr>
      <w:rFonts w:ascii="Wingdings" w:hAnsi="Wingdings" w:cs="Wingdings"/>
    </w:rPr>
  </w:style>
  <w:style w:type="character" w:customStyle="1" w:styleId="WW8Num31z0">
    <w:name w:val="WW8Num31z0"/>
    <w:rsid w:val="006F5B26"/>
    <w:rPr>
      <w:rFonts w:ascii="Arial" w:hAnsi="Arial"/>
      <w:b w:val="0"/>
      <w:i w:val="0"/>
      <w:caps w:val="0"/>
      <w:smallCaps w:val="0"/>
      <w:strike w:val="0"/>
      <w:dstrike w:val="0"/>
      <w:vanish w:val="0"/>
      <w:color w:val="000000"/>
      <w:position w:val="0"/>
      <w:sz w:val="30"/>
      <w:szCs w:val="28"/>
      <w:u w:val="none"/>
      <w:vertAlign w:val="baseline"/>
    </w:rPr>
  </w:style>
  <w:style w:type="character" w:customStyle="1" w:styleId="WW8Num31z1">
    <w:name w:val="WW8Num31z1"/>
    <w:rsid w:val="006F5B26"/>
    <w:rPr>
      <w:rFonts w:ascii="Arial" w:eastAsia="Calibri" w:hAnsi="Arial" w:cs="Arial"/>
      <w:b/>
      <w:i w:val="0"/>
      <w:caps w:val="0"/>
      <w:smallCaps w:val="0"/>
      <w:strike w:val="0"/>
      <w:dstrike w:val="0"/>
      <w:vanish w:val="0"/>
      <w:color w:val="000000"/>
      <w:position w:val="0"/>
      <w:sz w:val="20"/>
      <w:vertAlign w:val="baseline"/>
    </w:rPr>
  </w:style>
  <w:style w:type="character" w:customStyle="1" w:styleId="WW8Num31z2">
    <w:name w:val="WW8Num31z2"/>
    <w:rsid w:val="006F5B26"/>
    <w:rPr>
      <w:b/>
      <w:i w:val="0"/>
      <w:caps w:val="0"/>
      <w:smallCaps w:val="0"/>
      <w:strike w:val="0"/>
      <w:dstrike w:val="0"/>
      <w:vanish w:val="0"/>
      <w:color w:val="00000A"/>
      <w:position w:val="0"/>
      <w:sz w:val="20"/>
      <w:u w:val="none"/>
      <w:vertAlign w:val="baseline"/>
    </w:rPr>
  </w:style>
  <w:style w:type="character" w:customStyle="1" w:styleId="WW8Num31z3">
    <w:name w:val="WW8Num31z3"/>
    <w:rsid w:val="006F5B26"/>
    <w:rPr>
      <w:rFonts w:ascii="Times New Roman" w:hAnsi="Times New Roman" w:cs="Times New Roman"/>
    </w:rPr>
  </w:style>
  <w:style w:type="character" w:customStyle="1" w:styleId="WW8Num31z4">
    <w:name w:val="WW8Num31z4"/>
    <w:rsid w:val="006F5B26"/>
  </w:style>
  <w:style w:type="character" w:customStyle="1" w:styleId="WW8Num31z5">
    <w:name w:val="WW8Num31z5"/>
    <w:rsid w:val="006F5B26"/>
  </w:style>
  <w:style w:type="character" w:customStyle="1" w:styleId="WW8Num32z0">
    <w:name w:val="WW8Num32z0"/>
    <w:rsid w:val="006F5B26"/>
  </w:style>
  <w:style w:type="character" w:customStyle="1" w:styleId="WW8Num32z1">
    <w:name w:val="WW8Num32z1"/>
    <w:rsid w:val="006F5B26"/>
  </w:style>
  <w:style w:type="character" w:customStyle="1" w:styleId="WW8Num32z2">
    <w:name w:val="WW8Num32z2"/>
    <w:rsid w:val="006F5B26"/>
  </w:style>
  <w:style w:type="character" w:customStyle="1" w:styleId="WW8Num32z3">
    <w:name w:val="WW8Num32z3"/>
    <w:rsid w:val="006F5B26"/>
  </w:style>
  <w:style w:type="character" w:customStyle="1" w:styleId="WW8Num32z4">
    <w:name w:val="WW8Num32z4"/>
    <w:rsid w:val="006F5B26"/>
  </w:style>
  <w:style w:type="character" w:customStyle="1" w:styleId="WW8Num32z5">
    <w:name w:val="WW8Num32z5"/>
    <w:rsid w:val="006F5B26"/>
  </w:style>
  <w:style w:type="character" w:customStyle="1" w:styleId="WW8Num32z6">
    <w:name w:val="WW8Num32z6"/>
    <w:rsid w:val="006F5B26"/>
  </w:style>
  <w:style w:type="character" w:customStyle="1" w:styleId="WW8Num32z7">
    <w:name w:val="WW8Num32z7"/>
    <w:rsid w:val="006F5B26"/>
  </w:style>
  <w:style w:type="character" w:customStyle="1" w:styleId="WW8Num32z8">
    <w:name w:val="WW8Num32z8"/>
    <w:rsid w:val="006F5B26"/>
  </w:style>
  <w:style w:type="character" w:customStyle="1" w:styleId="WW8Num33z0">
    <w:name w:val="WW8Num33z0"/>
    <w:rsid w:val="006F5B26"/>
  </w:style>
  <w:style w:type="character" w:customStyle="1" w:styleId="WW8Num33z1">
    <w:name w:val="WW8Num33z1"/>
    <w:rsid w:val="006F5B26"/>
  </w:style>
  <w:style w:type="character" w:customStyle="1" w:styleId="WW8Num33z2">
    <w:name w:val="WW8Num33z2"/>
    <w:rsid w:val="006F5B26"/>
  </w:style>
  <w:style w:type="character" w:customStyle="1" w:styleId="WW8Num33z3">
    <w:name w:val="WW8Num33z3"/>
    <w:rsid w:val="006F5B26"/>
  </w:style>
  <w:style w:type="character" w:customStyle="1" w:styleId="WW8Num33z4">
    <w:name w:val="WW8Num33z4"/>
    <w:rsid w:val="006F5B26"/>
  </w:style>
  <w:style w:type="character" w:customStyle="1" w:styleId="WW8Num33z5">
    <w:name w:val="WW8Num33z5"/>
    <w:rsid w:val="006F5B26"/>
  </w:style>
  <w:style w:type="character" w:customStyle="1" w:styleId="WW8Num33z6">
    <w:name w:val="WW8Num33z6"/>
    <w:rsid w:val="006F5B26"/>
  </w:style>
  <w:style w:type="character" w:customStyle="1" w:styleId="WW8Num33z7">
    <w:name w:val="WW8Num33z7"/>
    <w:rsid w:val="006F5B26"/>
  </w:style>
  <w:style w:type="character" w:customStyle="1" w:styleId="WW8Num33z8">
    <w:name w:val="WW8Num33z8"/>
    <w:rsid w:val="006F5B26"/>
  </w:style>
  <w:style w:type="character" w:customStyle="1" w:styleId="WW8Num34z0">
    <w:name w:val="WW8Num34z0"/>
    <w:rsid w:val="006F5B26"/>
  </w:style>
  <w:style w:type="character" w:customStyle="1" w:styleId="WW8Num34z1">
    <w:name w:val="WW8Num34z1"/>
    <w:rsid w:val="006F5B26"/>
  </w:style>
  <w:style w:type="character" w:customStyle="1" w:styleId="WW8Num34z2">
    <w:name w:val="WW8Num34z2"/>
    <w:rsid w:val="006F5B26"/>
  </w:style>
  <w:style w:type="character" w:customStyle="1" w:styleId="WW8Num34z3">
    <w:name w:val="WW8Num34z3"/>
    <w:rsid w:val="006F5B26"/>
  </w:style>
  <w:style w:type="character" w:customStyle="1" w:styleId="WW8Num34z4">
    <w:name w:val="WW8Num34z4"/>
    <w:rsid w:val="006F5B26"/>
  </w:style>
  <w:style w:type="character" w:customStyle="1" w:styleId="WW8Num34z5">
    <w:name w:val="WW8Num34z5"/>
    <w:rsid w:val="006F5B26"/>
  </w:style>
  <w:style w:type="character" w:customStyle="1" w:styleId="WW8Num34z6">
    <w:name w:val="WW8Num34z6"/>
    <w:rsid w:val="006F5B26"/>
  </w:style>
  <w:style w:type="character" w:customStyle="1" w:styleId="WW8Num34z7">
    <w:name w:val="WW8Num34z7"/>
    <w:rsid w:val="006F5B26"/>
  </w:style>
  <w:style w:type="character" w:customStyle="1" w:styleId="WW8Num34z8">
    <w:name w:val="WW8Num34z8"/>
    <w:rsid w:val="006F5B26"/>
  </w:style>
  <w:style w:type="character" w:customStyle="1" w:styleId="WW8Num35z0">
    <w:name w:val="WW8Num35z0"/>
    <w:rsid w:val="006F5B26"/>
    <w:rPr>
      <w:rFonts w:ascii="Arial" w:hAnsi="Arial"/>
      <w:b w:val="0"/>
      <w:sz w:val="28"/>
      <w:szCs w:val="28"/>
    </w:rPr>
  </w:style>
  <w:style w:type="character" w:customStyle="1" w:styleId="WW8Num35z1">
    <w:name w:val="WW8Num35z1"/>
    <w:rsid w:val="006F5B26"/>
  </w:style>
  <w:style w:type="character" w:customStyle="1" w:styleId="WW8Num35z2">
    <w:name w:val="WW8Num35z2"/>
    <w:rsid w:val="006F5B26"/>
  </w:style>
  <w:style w:type="character" w:customStyle="1" w:styleId="WW8Num35z3">
    <w:name w:val="WW8Num35z3"/>
    <w:rsid w:val="006F5B26"/>
  </w:style>
  <w:style w:type="character" w:customStyle="1" w:styleId="WW8Num35z4">
    <w:name w:val="WW8Num35z4"/>
    <w:rsid w:val="006F5B26"/>
  </w:style>
  <w:style w:type="character" w:customStyle="1" w:styleId="WW8Num35z5">
    <w:name w:val="WW8Num35z5"/>
    <w:rsid w:val="006F5B26"/>
  </w:style>
  <w:style w:type="character" w:customStyle="1" w:styleId="WW8Num35z6">
    <w:name w:val="WW8Num35z6"/>
    <w:rsid w:val="006F5B26"/>
  </w:style>
  <w:style w:type="character" w:customStyle="1" w:styleId="WW8Num35z7">
    <w:name w:val="WW8Num35z7"/>
    <w:rsid w:val="006F5B26"/>
  </w:style>
  <w:style w:type="character" w:customStyle="1" w:styleId="WW8Num35z8">
    <w:name w:val="WW8Num35z8"/>
    <w:rsid w:val="006F5B26"/>
  </w:style>
  <w:style w:type="character" w:customStyle="1" w:styleId="WW8Num36z0">
    <w:name w:val="WW8Num36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36z1">
    <w:name w:val="WW8Num36z1"/>
    <w:rsid w:val="006F5B26"/>
    <w:rPr>
      <w:rFonts w:cs="Times New Roman"/>
      <w:b/>
      <w:i w:val="0"/>
      <w:caps w:val="0"/>
      <w:smallCaps w:val="0"/>
      <w:strike w:val="0"/>
      <w:dstrike w:val="0"/>
      <w:vanish w:val="0"/>
      <w:color w:val="000000"/>
      <w:position w:val="0"/>
      <w:sz w:val="20"/>
      <w:vertAlign w:val="baseline"/>
    </w:rPr>
  </w:style>
  <w:style w:type="character" w:customStyle="1" w:styleId="WW8Num36z2">
    <w:name w:val="WW8Num36z2"/>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8Num36z3">
    <w:name w:val="WW8Num36z3"/>
    <w:rsid w:val="006F5B26"/>
    <w:rPr>
      <w:rFonts w:ascii="Times New Roman" w:hAnsi="Times New Roman" w:cs="Times New Roman"/>
    </w:rPr>
  </w:style>
  <w:style w:type="character" w:customStyle="1" w:styleId="WW8Num36z4">
    <w:name w:val="WW8Num36z4"/>
    <w:rsid w:val="006F5B26"/>
    <w:rPr>
      <w:rFonts w:eastAsia="Times New Roman" w:cs="Arial"/>
    </w:rPr>
  </w:style>
  <w:style w:type="character" w:customStyle="1" w:styleId="WW8Num36z5">
    <w:name w:val="WW8Num36z5"/>
    <w:rsid w:val="006F5B26"/>
    <w:rPr>
      <w:rFonts w:cs="Times New Roman"/>
    </w:rPr>
  </w:style>
  <w:style w:type="character" w:customStyle="1" w:styleId="WW8Num36z6">
    <w:name w:val="WW8Num36z6"/>
    <w:rsid w:val="006F5B26"/>
  </w:style>
  <w:style w:type="character" w:customStyle="1" w:styleId="WW8Num36z7">
    <w:name w:val="WW8Num36z7"/>
    <w:rsid w:val="006F5B26"/>
  </w:style>
  <w:style w:type="character" w:customStyle="1" w:styleId="WW8Num36z8">
    <w:name w:val="WW8Num36z8"/>
    <w:rsid w:val="006F5B26"/>
  </w:style>
  <w:style w:type="character" w:customStyle="1" w:styleId="WW8Num37z0">
    <w:name w:val="WW8Num37z0"/>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8Num37z1">
    <w:name w:val="WW8Num37z1"/>
    <w:rsid w:val="006F5B26"/>
    <w:rPr>
      <w:rFonts w:cs="Times New Roman"/>
      <w:b/>
      <w:i w:val="0"/>
      <w:caps w:val="0"/>
      <w:smallCaps w:val="0"/>
      <w:strike w:val="0"/>
      <w:dstrike w:val="0"/>
      <w:vanish w:val="0"/>
      <w:color w:val="000000"/>
      <w:position w:val="0"/>
      <w:sz w:val="20"/>
      <w:vertAlign w:val="baseline"/>
    </w:rPr>
  </w:style>
  <w:style w:type="character" w:customStyle="1" w:styleId="WW8Num37z2">
    <w:name w:val="WW8Num37z2"/>
    <w:rsid w:val="006F5B26"/>
    <w:rPr>
      <w:rFonts w:ascii="Symbol" w:hAnsi="Symbol" w:cs="Symbol"/>
      <w:b w:val="0"/>
      <w:i w:val="0"/>
      <w:caps w:val="0"/>
      <w:smallCaps w:val="0"/>
      <w:strike w:val="0"/>
      <w:dstrike w:val="0"/>
      <w:vanish w:val="0"/>
      <w:color w:val="00000A"/>
      <w:position w:val="0"/>
      <w:sz w:val="20"/>
      <w:u w:val="none"/>
      <w:vertAlign w:val="baseline"/>
    </w:rPr>
  </w:style>
  <w:style w:type="character" w:customStyle="1" w:styleId="WW8Num37z3">
    <w:name w:val="WW8Num37z3"/>
    <w:rsid w:val="006F5B26"/>
    <w:rPr>
      <w:rFonts w:ascii="Times New Roman" w:hAnsi="Times New Roman" w:cs="Times New Roman"/>
    </w:rPr>
  </w:style>
  <w:style w:type="character" w:customStyle="1" w:styleId="WW8Num37z4">
    <w:name w:val="WW8Num37z4"/>
    <w:rsid w:val="006F5B26"/>
    <w:rPr>
      <w:rFonts w:eastAsia="Times New Roman" w:cs="Arial"/>
    </w:rPr>
  </w:style>
  <w:style w:type="character" w:customStyle="1" w:styleId="WW8Num37z5">
    <w:name w:val="WW8Num37z5"/>
    <w:rsid w:val="006F5B26"/>
    <w:rPr>
      <w:rFonts w:cs="Times New Roman"/>
    </w:rPr>
  </w:style>
  <w:style w:type="character" w:customStyle="1" w:styleId="WW8Num37z6">
    <w:name w:val="WW8Num37z6"/>
    <w:rsid w:val="006F5B26"/>
  </w:style>
  <w:style w:type="character" w:customStyle="1" w:styleId="WW8Num37z7">
    <w:name w:val="WW8Num37z7"/>
    <w:rsid w:val="006F5B26"/>
  </w:style>
  <w:style w:type="character" w:customStyle="1" w:styleId="WW8Num37z8">
    <w:name w:val="WW8Num37z8"/>
    <w:rsid w:val="006F5B26"/>
  </w:style>
  <w:style w:type="character" w:customStyle="1" w:styleId="WW8Num38z0">
    <w:name w:val="WW8Num38z0"/>
    <w:rsid w:val="006F5B26"/>
  </w:style>
  <w:style w:type="character" w:customStyle="1" w:styleId="WW8Num38z1">
    <w:name w:val="WW8Num38z1"/>
    <w:rsid w:val="006F5B26"/>
  </w:style>
  <w:style w:type="character" w:customStyle="1" w:styleId="WW8Num39z0">
    <w:name w:val="WW8Num39z0"/>
    <w:rsid w:val="006F5B26"/>
    <w:rPr>
      <w:rFonts w:ascii="Arial" w:hAnsi="Arial" w:cs="Arial"/>
      <w:b w:val="0"/>
      <w:color w:val="auto"/>
      <w:sz w:val="28"/>
      <w:szCs w:val="28"/>
    </w:rPr>
  </w:style>
  <w:style w:type="character" w:customStyle="1" w:styleId="WW8Num39z1">
    <w:name w:val="WW8Num39z1"/>
    <w:rsid w:val="006F5B26"/>
    <w:rPr>
      <w:rFonts w:ascii="Wingdings" w:hAnsi="Wingdings" w:cs="OpenSymbol"/>
    </w:rPr>
  </w:style>
  <w:style w:type="character" w:customStyle="1" w:styleId="WW8Num39z2">
    <w:name w:val="WW8Num39z2"/>
    <w:rsid w:val="006F5B26"/>
  </w:style>
  <w:style w:type="character" w:customStyle="1" w:styleId="WW8Num39z3">
    <w:name w:val="WW8Num39z3"/>
    <w:rsid w:val="006F5B26"/>
  </w:style>
  <w:style w:type="character" w:customStyle="1" w:styleId="WW8Num39z4">
    <w:name w:val="WW8Num39z4"/>
    <w:rsid w:val="006F5B26"/>
  </w:style>
  <w:style w:type="character" w:customStyle="1" w:styleId="WW8Num39z5">
    <w:name w:val="WW8Num39z5"/>
    <w:rsid w:val="006F5B26"/>
  </w:style>
  <w:style w:type="character" w:customStyle="1" w:styleId="WW8Num39z6">
    <w:name w:val="WW8Num39z6"/>
    <w:rsid w:val="006F5B26"/>
  </w:style>
  <w:style w:type="character" w:customStyle="1" w:styleId="WW8Num39z7">
    <w:name w:val="WW8Num39z7"/>
    <w:rsid w:val="006F5B26"/>
  </w:style>
  <w:style w:type="character" w:customStyle="1" w:styleId="WW8Num39z8">
    <w:name w:val="WW8Num39z8"/>
    <w:rsid w:val="006F5B26"/>
  </w:style>
  <w:style w:type="character" w:customStyle="1" w:styleId="WW8Num7z3">
    <w:name w:val="WW8Num7z3"/>
    <w:rsid w:val="006F5B26"/>
    <w:rPr>
      <w:rFonts w:ascii="Times New Roman" w:hAnsi="Times New Roman" w:cs="Times New Roman"/>
    </w:rPr>
  </w:style>
  <w:style w:type="character" w:customStyle="1" w:styleId="WW8Num7z4">
    <w:name w:val="WW8Num7z4"/>
    <w:rsid w:val="006F5B26"/>
    <w:rPr>
      <w:rFonts w:eastAsia="Times New Roman" w:cs="Arial"/>
    </w:rPr>
  </w:style>
  <w:style w:type="character" w:customStyle="1" w:styleId="WW8Num7z5">
    <w:name w:val="WW8Num7z5"/>
    <w:rsid w:val="006F5B26"/>
    <w:rPr>
      <w:rFonts w:cs="Times New Roman"/>
    </w:rPr>
  </w:style>
  <w:style w:type="character" w:customStyle="1" w:styleId="WW8Num8z6">
    <w:name w:val="WW8Num8z6"/>
    <w:rsid w:val="006F5B26"/>
  </w:style>
  <w:style w:type="character" w:customStyle="1" w:styleId="WW8Num8z7">
    <w:name w:val="WW8Num8z7"/>
    <w:rsid w:val="006F5B26"/>
  </w:style>
  <w:style w:type="character" w:customStyle="1" w:styleId="WW8Num8z8">
    <w:name w:val="WW8Num8z8"/>
    <w:rsid w:val="006F5B26"/>
  </w:style>
  <w:style w:type="character" w:customStyle="1" w:styleId="WW8Num10z6">
    <w:name w:val="WW8Num10z6"/>
    <w:rsid w:val="006F5B26"/>
  </w:style>
  <w:style w:type="character" w:customStyle="1" w:styleId="WW8Num10z7">
    <w:name w:val="WW8Num10z7"/>
    <w:rsid w:val="006F5B26"/>
  </w:style>
  <w:style w:type="character" w:customStyle="1" w:styleId="WW8Num10z8">
    <w:name w:val="WW8Num10z8"/>
    <w:rsid w:val="006F5B26"/>
  </w:style>
  <w:style w:type="character" w:customStyle="1" w:styleId="WW8Num12z4">
    <w:name w:val="WW8Num12z4"/>
    <w:rsid w:val="006F5B26"/>
  </w:style>
  <w:style w:type="character" w:customStyle="1" w:styleId="WW8Num12z5">
    <w:name w:val="WW8Num12z5"/>
    <w:rsid w:val="006F5B26"/>
  </w:style>
  <w:style w:type="character" w:customStyle="1" w:styleId="WW8Num12z6">
    <w:name w:val="WW8Num12z6"/>
    <w:rsid w:val="006F5B26"/>
  </w:style>
  <w:style w:type="character" w:customStyle="1" w:styleId="WW8Num12z7">
    <w:name w:val="WW8Num12z7"/>
    <w:rsid w:val="006F5B26"/>
  </w:style>
  <w:style w:type="character" w:customStyle="1" w:styleId="WW8Num12z8">
    <w:name w:val="WW8Num12z8"/>
    <w:rsid w:val="006F5B26"/>
  </w:style>
  <w:style w:type="character" w:customStyle="1" w:styleId="WW8Num14z2">
    <w:name w:val="WW8Num14z2"/>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8Num14z5">
    <w:name w:val="WW8Num14z5"/>
    <w:rsid w:val="006F5B26"/>
    <w:rPr>
      <w:rFonts w:cs="Times New Roman"/>
    </w:rPr>
  </w:style>
  <w:style w:type="character" w:customStyle="1" w:styleId="WW8Num17z3">
    <w:name w:val="WW8Num17z3"/>
    <w:rsid w:val="006F5B26"/>
    <w:rPr>
      <w:rFonts w:ascii="Symbol" w:hAnsi="Symbol" w:cs="Symbol"/>
    </w:rPr>
  </w:style>
  <w:style w:type="character" w:customStyle="1" w:styleId="WW8Num19z4">
    <w:name w:val="WW8Num19z4"/>
    <w:rsid w:val="006F5B26"/>
    <w:rPr>
      <w:rFonts w:ascii="Courier New" w:hAnsi="Courier New" w:cs="Courier New"/>
    </w:rPr>
  </w:style>
  <w:style w:type="character" w:customStyle="1" w:styleId="WW8Num21z4">
    <w:name w:val="WW8Num21z4"/>
    <w:rsid w:val="006F5B26"/>
    <w:rPr>
      <w:rFonts w:eastAsia="Times New Roman" w:cs="Arial"/>
    </w:rPr>
  </w:style>
  <w:style w:type="character" w:customStyle="1" w:styleId="WW8Num21z5">
    <w:name w:val="WW8Num21z5"/>
    <w:rsid w:val="006F5B26"/>
    <w:rPr>
      <w:rFonts w:cs="Times New Roman"/>
    </w:rPr>
  </w:style>
  <w:style w:type="character" w:customStyle="1" w:styleId="WW8Num25z6">
    <w:name w:val="WW8Num25z6"/>
    <w:rsid w:val="006F5B26"/>
  </w:style>
  <w:style w:type="character" w:customStyle="1" w:styleId="WW8Num25z7">
    <w:name w:val="WW8Num25z7"/>
    <w:rsid w:val="006F5B26"/>
  </w:style>
  <w:style w:type="character" w:customStyle="1" w:styleId="WW8Num25z8">
    <w:name w:val="WW8Num25z8"/>
    <w:rsid w:val="006F5B26"/>
  </w:style>
  <w:style w:type="character" w:customStyle="1" w:styleId="WW8Num26z6">
    <w:name w:val="WW8Num26z6"/>
    <w:rsid w:val="006F5B26"/>
  </w:style>
  <w:style w:type="character" w:customStyle="1" w:styleId="WW8Num26z7">
    <w:name w:val="WW8Num26z7"/>
    <w:rsid w:val="006F5B26"/>
  </w:style>
  <w:style w:type="character" w:customStyle="1" w:styleId="WW8Num26z8">
    <w:name w:val="WW8Num26z8"/>
    <w:rsid w:val="006F5B26"/>
  </w:style>
  <w:style w:type="character" w:customStyle="1" w:styleId="WW8Num30z3">
    <w:name w:val="WW8Num30z3"/>
    <w:rsid w:val="006F5B26"/>
    <w:rPr>
      <w:rFonts w:ascii="Symbol" w:hAnsi="Symbol" w:cs="Symbol"/>
    </w:rPr>
  </w:style>
  <w:style w:type="character" w:customStyle="1" w:styleId="WW8Num31z6">
    <w:name w:val="WW8Num31z6"/>
    <w:rsid w:val="006F5B26"/>
  </w:style>
  <w:style w:type="character" w:customStyle="1" w:styleId="WW8Num31z7">
    <w:name w:val="WW8Num31z7"/>
    <w:rsid w:val="006F5B26"/>
    <w:rPr>
      <w:b/>
    </w:rPr>
  </w:style>
  <w:style w:type="character" w:customStyle="1" w:styleId="WW8Num31z8">
    <w:name w:val="WW8Num31z8"/>
    <w:rsid w:val="006F5B26"/>
  </w:style>
  <w:style w:type="character" w:customStyle="1" w:styleId="WW8Num38z2">
    <w:name w:val="WW8Num38z2"/>
    <w:rsid w:val="006F5B26"/>
  </w:style>
  <w:style w:type="character" w:customStyle="1" w:styleId="WW8Num38z3">
    <w:name w:val="WW8Num38z3"/>
    <w:rsid w:val="006F5B26"/>
  </w:style>
  <w:style w:type="character" w:customStyle="1" w:styleId="WW8Num38z4">
    <w:name w:val="WW8Num38z4"/>
    <w:rsid w:val="006F5B26"/>
  </w:style>
  <w:style w:type="character" w:customStyle="1" w:styleId="WW8Num38z5">
    <w:name w:val="WW8Num38z5"/>
    <w:rsid w:val="006F5B26"/>
  </w:style>
  <w:style w:type="character" w:customStyle="1" w:styleId="WW8Num38z6">
    <w:name w:val="WW8Num38z6"/>
    <w:rsid w:val="006F5B26"/>
  </w:style>
  <w:style w:type="character" w:customStyle="1" w:styleId="WW8Num38z7">
    <w:name w:val="WW8Num38z7"/>
    <w:rsid w:val="006F5B26"/>
  </w:style>
  <w:style w:type="character" w:customStyle="1" w:styleId="WW8Num38z8">
    <w:name w:val="WW8Num38z8"/>
    <w:rsid w:val="006F5B26"/>
  </w:style>
  <w:style w:type="character" w:customStyle="1" w:styleId="WW8Num40z0">
    <w:name w:val="WW8Num40z0"/>
    <w:rsid w:val="006F5B26"/>
  </w:style>
  <w:style w:type="character" w:customStyle="1" w:styleId="WW8Num40z1">
    <w:name w:val="WW8Num40z1"/>
    <w:rsid w:val="006F5B26"/>
  </w:style>
  <w:style w:type="character" w:customStyle="1" w:styleId="WW8Num40z2">
    <w:name w:val="WW8Num40z2"/>
    <w:rsid w:val="006F5B26"/>
  </w:style>
  <w:style w:type="character" w:customStyle="1" w:styleId="WW8Num40z3">
    <w:name w:val="WW8Num40z3"/>
    <w:rsid w:val="006F5B26"/>
  </w:style>
  <w:style w:type="character" w:customStyle="1" w:styleId="WW8Num40z4">
    <w:name w:val="WW8Num40z4"/>
    <w:rsid w:val="006F5B26"/>
  </w:style>
  <w:style w:type="character" w:customStyle="1" w:styleId="WW8Num40z5">
    <w:name w:val="WW8Num40z5"/>
    <w:rsid w:val="006F5B26"/>
  </w:style>
  <w:style w:type="character" w:customStyle="1" w:styleId="WW8Num40z6">
    <w:name w:val="WW8Num40z6"/>
    <w:rsid w:val="006F5B26"/>
  </w:style>
  <w:style w:type="character" w:customStyle="1" w:styleId="WW8Num40z7">
    <w:name w:val="WW8Num40z7"/>
    <w:rsid w:val="006F5B26"/>
  </w:style>
  <w:style w:type="character" w:customStyle="1" w:styleId="WW8Num40z8">
    <w:name w:val="WW8Num40z8"/>
    <w:rsid w:val="006F5B26"/>
  </w:style>
  <w:style w:type="character" w:customStyle="1" w:styleId="WW8Num41z0">
    <w:name w:val="WW8Num41z0"/>
    <w:rsid w:val="006F5B26"/>
    <w:rPr>
      <w:b/>
      <w:bCs/>
    </w:rPr>
  </w:style>
  <w:style w:type="character" w:customStyle="1" w:styleId="WW8Num41z1">
    <w:name w:val="WW8Num41z1"/>
    <w:rsid w:val="006F5B26"/>
  </w:style>
  <w:style w:type="character" w:customStyle="1" w:styleId="WW8Num41z2">
    <w:name w:val="WW8Num41z2"/>
    <w:rsid w:val="006F5B26"/>
  </w:style>
  <w:style w:type="character" w:customStyle="1" w:styleId="WW8Num41z3">
    <w:name w:val="WW8Num41z3"/>
    <w:rsid w:val="006F5B26"/>
  </w:style>
  <w:style w:type="character" w:customStyle="1" w:styleId="WW8Num41z4">
    <w:name w:val="WW8Num41z4"/>
    <w:rsid w:val="006F5B26"/>
  </w:style>
  <w:style w:type="character" w:customStyle="1" w:styleId="WW8Num41z5">
    <w:name w:val="WW8Num41z5"/>
    <w:rsid w:val="006F5B26"/>
  </w:style>
  <w:style w:type="character" w:customStyle="1" w:styleId="WW8Num41z6">
    <w:name w:val="WW8Num41z6"/>
    <w:rsid w:val="006F5B26"/>
  </w:style>
  <w:style w:type="character" w:customStyle="1" w:styleId="WW8Num41z7">
    <w:name w:val="WW8Num41z7"/>
    <w:rsid w:val="006F5B26"/>
  </w:style>
  <w:style w:type="character" w:customStyle="1" w:styleId="WW8Num41z8">
    <w:name w:val="WW8Num41z8"/>
    <w:rsid w:val="006F5B26"/>
  </w:style>
  <w:style w:type="character" w:customStyle="1" w:styleId="WW8Num42z0">
    <w:name w:val="WW8Num42z0"/>
    <w:rsid w:val="006F5B26"/>
    <w:rPr>
      <w:rFonts w:ascii="Arial" w:hAnsi="Arial" w:cs="Arial"/>
      <w:b w:val="0"/>
      <w:sz w:val="28"/>
      <w:szCs w:val="28"/>
    </w:rPr>
  </w:style>
  <w:style w:type="character" w:customStyle="1" w:styleId="WW8Num42z1">
    <w:name w:val="WW8Num42z1"/>
    <w:rsid w:val="006F5B26"/>
    <w:rPr>
      <w:rFonts w:ascii="Wingdings" w:hAnsi="Wingdings" w:cs="OpenSymbol"/>
    </w:rPr>
  </w:style>
  <w:style w:type="character" w:customStyle="1" w:styleId="WW8Num42z2">
    <w:name w:val="WW8Num42z2"/>
    <w:rsid w:val="006F5B26"/>
  </w:style>
  <w:style w:type="character" w:customStyle="1" w:styleId="WW8Num42z3">
    <w:name w:val="WW8Num42z3"/>
    <w:rsid w:val="006F5B26"/>
  </w:style>
  <w:style w:type="character" w:customStyle="1" w:styleId="WW8Num42z4">
    <w:name w:val="WW8Num42z4"/>
    <w:rsid w:val="006F5B26"/>
  </w:style>
  <w:style w:type="character" w:customStyle="1" w:styleId="WW8Num42z5">
    <w:name w:val="WW8Num42z5"/>
    <w:rsid w:val="006F5B26"/>
  </w:style>
  <w:style w:type="character" w:customStyle="1" w:styleId="WW8Num42z6">
    <w:name w:val="WW8Num42z6"/>
    <w:rsid w:val="006F5B26"/>
  </w:style>
  <w:style w:type="character" w:customStyle="1" w:styleId="WW8Num42z7">
    <w:name w:val="WW8Num42z7"/>
    <w:rsid w:val="006F5B26"/>
  </w:style>
  <w:style w:type="character" w:customStyle="1" w:styleId="WW8Num42z8">
    <w:name w:val="WW8Num42z8"/>
    <w:rsid w:val="006F5B26"/>
  </w:style>
  <w:style w:type="character" w:customStyle="1" w:styleId="WW8Num43z0">
    <w:name w:val="WW8Num43z0"/>
    <w:rsid w:val="006F5B26"/>
    <w:rPr>
      <w:rFonts w:ascii="Symbol" w:eastAsia="Times New Roman" w:hAnsi="Symbol" w:cs="Symbol"/>
      <w:color w:val="222222"/>
      <w:kern w:val="1"/>
      <w:shd w:val="clear" w:color="auto" w:fill="FFFFFF"/>
    </w:rPr>
  </w:style>
  <w:style w:type="character" w:customStyle="1" w:styleId="WW8Num43z1">
    <w:name w:val="WW8Num43z1"/>
    <w:rsid w:val="006F5B26"/>
    <w:rPr>
      <w:rFonts w:ascii="Courier New" w:hAnsi="Courier New" w:cs="Courier New"/>
    </w:rPr>
  </w:style>
  <w:style w:type="character" w:customStyle="1" w:styleId="WW8Num43z2">
    <w:name w:val="WW8Num43z2"/>
    <w:rsid w:val="006F5B26"/>
    <w:rPr>
      <w:rFonts w:ascii="Wingdings" w:hAnsi="Wingdings" w:cs="Wingdings"/>
    </w:rPr>
  </w:style>
  <w:style w:type="character" w:customStyle="1" w:styleId="WW8Num44z0">
    <w:name w:val="WW8Num44z0"/>
    <w:rsid w:val="006F5B26"/>
    <w:rPr>
      <w:rFonts w:ascii="Arial" w:hAnsi="Arial" w:cs="Times New Roman"/>
      <w:b w:val="0"/>
      <w:i w:val="0"/>
      <w:caps w:val="0"/>
      <w:smallCaps w:val="0"/>
      <w:strike w:val="0"/>
      <w:dstrike w:val="0"/>
      <w:vanish w:val="0"/>
      <w:color w:val="000000"/>
      <w:position w:val="0"/>
      <w:sz w:val="30"/>
      <w:szCs w:val="28"/>
      <w:u w:val="none"/>
      <w:vertAlign w:val="baseline"/>
    </w:rPr>
  </w:style>
  <w:style w:type="character" w:customStyle="1" w:styleId="WW8Num44z1">
    <w:name w:val="WW8Num44z1"/>
    <w:rsid w:val="006F5B26"/>
    <w:rPr>
      <w:rFonts w:ascii="Arial" w:eastAsia="Calibri" w:hAnsi="Arial" w:cs="Times New Roman"/>
      <w:b/>
      <w:i w:val="0"/>
      <w:caps w:val="0"/>
      <w:smallCaps w:val="0"/>
      <w:strike w:val="0"/>
      <w:dstrike w:val="0"/>
      <w:vanish w:val="0"/>
      <w:color w:val="000000"/>
      <w:position w:val="0"/>
      <w:sz w:val="20"/>
      <w:vertAlign w:val="baseline"/>
    </w:rPr>
  </w:style>
  <w:style w:type="character" w:customStyle="1" w:styleId="WW8Num44z2">
    <w:name w:val="WW8Num44z2"/>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8Num44z3">
    <w:name w:val="WW8Num44z3"/>
    <w:rsid w:val="006F5B26"/>
    <w:rPr>
      <w:rFonts w:ascii="Times New Roman" w:hAnsi="Times New Roman" w:cs="Times New Roman"/>
    </w:rPr>
  </w:style>
  <w:style w:type="character" w:customStyle="1" w:styleId="WW8Num44z4">
    <w:name w:val="WW8Num44z4"/>
    <w:rsid w:val="006F5B26"/>
    <w:rPr>
      <w:rFonts w:eastAsia="Times New Roman" w:cs="Arial"/>
    </w:rPr>
  </w:style>
  <w:style w:type="character" w:customStyle="1" w:styleId="WW8Num44z5">
    <w:name w:val="WW8Num44z5"/>
    <w:rsid w:val="006F5B26"/>
    <w:rPr>
      <w:rFonts w:cs="Times New Roman"/>
    </w:rPr>
  </w:style>
  <w:style w:type="character" w:customStyle="1" w:styleId="WW8Num45z0">
    <w:name w:val="WW8Num45z0"/>
    <w:rsid w:val="006F5B26"/>
    <w:rPr>
      <w:rFonts w:cs="Arial"/>
    </w:rPr>
  </w:style>
  <w:style w:type="character" w:customStyle="1" w:styleId="WW8Num45z1">
    <w:name w:val="WW8Num45z1"/>
    <w:rsid w:val="006F5B26"/>
  </w:style>
  <w:style w:type="character" w:customStyle="1" w:styleId="WW8Num45z2">
    <w:name w:val="WW8Num45z2"/>
    <w:rsid w:val="006F5B26"/>
  </w:style>
  <w:style w:type="character" w:customStyle="1" w:styleId="WW8Num45z3">
    <w:name w:val="WW8Num45z3"/>
    <w:rsid w:val="006F5B26"/>
  </w:style>
  <w:style w:type="character" w:customStyle="1" w:styleId="WW8Num45z4">
    <w:name w:val="WW8Num45z4"/>
    <w:rsid w:val="006F5B26"/>
  </w:style>
  <w:style w:type="character" w:customStyle="1" w:styleId="WW8Num45z5">
    <w:name w:val="WW8Num45z5"/>
    <w:rsid w:val="006F5B26"/>
  </w:style>
  <w:style w:type="character" w:customStyle="1" w:styleId="WW8Num45z6">
    <w:name w:val="WW8Num45z6"/>
    <w:rsid w:val="006F5B26"/>
  </w:style>
  <w:style w:type="character" w:customStyle="1" w:styleId="WW8Num45z7">
    <w:name w:val="WW8Num45z7"/>
    <w:rsid w:val="006F5B26"/>
  </w:style>
  <w:style w:type="character" w:customStyle="1" w:styleId="WW8Num45z8">
    <w:name w:val="WW8Num45z8"/>
    <w:rsid w:val="006F5B26"/>
  </w:style>
  <w:style w:type="character" w:customStyle="1" w:styleId="WW8Num46z0">
    <w:name w:val="WW8Num46z0"/>
    <w:rsid w:val="006F5B26"/>
  </w:style>
  <w:style w:type="character" w:customStyle="1" w:styleId="WW8Num46z1">
    <w:name w:val="WW8Num46z1"/>
    <w:rsid w:val="006F5B26"/>
  </w:style>
  <w:style w:type="character" w:customStyle="1" w:styleId="WW8Num46z2">
    <w:name w:val="WW8Num46z2"/>
    <w:rsid w:val="006F5B26"/>
  </w:style>
  <w:style w:type="character" w:customStyle="1" w:styleId="WW8Num46z3">
    <w:name w:val="WW8Num46z3"/>
    <w:rsid w:val="006F5B26"/>
  </w:style>
  <w:style w:type="character" w:customStyle="1" w:styleId="WW8Num46z4">
    <w:name w:val="WW8Num46z4"/>
    <w:rsid w:val="006F5B26"/>
  </w:style>
  <w:style w:type="character" w:customStyle="1" w:styleId="WW8Num46z5">
    <w:name w:val="WW8Num46z5"/>
    <w:rsid w:val="006F5B26"/>
  </w:style>
  <w:style w:type="character" w:customStyle="1" w:styleId="WW8Num46z6">
    <w:name w:val="WW8Num46z6"/>
    <w:rsid w:val="006F5B26"/>
  </w:style>
  <w:style w:type="character" w:customStyle="1" w:styleId="WW8Num46z7">
    <w:name w:val="WW8Num46z7"/>
    <w:rsid w:val="006F5B26"/>
  </w:style>
  <w:style w:type="character" w:customStyle="1" w:styleId="WW8Num46z8">
    <w:name w:val="WW8Num46z8"/>
    <w:rsid w:val="006F5B26"/>
  </w:style>
  <w:style w:type="character" w:customStyle="1" w:styleId="WW8Num47z0">
    <w:name w:val="WW8Num47z0"/>
    <w:rsid w:val="006F5B26"/>
  </w:style>
  <w:style w:type="character" w:customStyle="1" w:styleId="WW8Num47z1">
    <w:name w:val="WW8Num47z1"/>
    <w:rsid w:val="006F5B26"/>
  </w:style>
  <w:style w:type="character" w:customStyle="1" w:styleId="WW8Num47z2">
    <w:name w:val="WW8Num47z2"/>
    <w:rsid w:val="006F5B26"/>
  </w:style>
  <w:style w:type="character" w:customStyle="1" w:styleId="WW8Num47z3">
    <w:name w:val="WW8Num47z3"/>
    <w:rsid w:val="006F5B26"/>
  </w:style>
  <w:style w:type="character" w:customStyle="1" w:styleId="WW8Num47z4">
    <w:name w:val="WW8Num47z4"/>
    <w:rsid w:val="006F5B26"/>
  </w:style>
  <w:style w:type="character" w:customStyle="1" w:styleId="WW8Num47z5">
    <w:name w:val="WW8Num47z5"/>
    <w:rsid w:val="006F5B26"/>
  </w:style>
  <w:style w:type="character" w:customStyle="1" w:styleId="WW8Num47z6">
    <w:name w:val="WW8Num47z6"/>
    <w:rsid w:val="006F5B26"/>
  </w:style>
  <w:style w:type="character" w:customStyle="1" w:styleId="WW8Num47z7">
    <w:name w:val="WW8Num47z7"/>
    <w:rsid w:val="006F5B26"/>
  </w:style>
  <w:style w:type="character" w:customStyle="1" w:styleId="WW8Num47z8">
    <w:name w:val="WW8Num47z8"/>
    <w:rsid w:val="006F5B26"/>
  </w:style>
  <w:style w:type="character" w:customStyle="1" w:styleId="WW8Num48z0">
    <w:name w:val="WW8Num48z0"/>
    <w:rsid w:val="006F5B26"/>
  </w:style>
  <w:style w:type="character" w:customStyle="1" w:styleId="WW8Num48z1">
    <w:name w:val="WW8Num48z1"/>
    <w:rsid w:val="006F5B26"/>
  </w:style>
  <w:style w:type="character" w:customStyle="1" w:styleId="WW8Num48z2">
    <w:name w:val="WW8Num48z2"/>
    <w:rsid w:val="006F5B26"/>
  </w:style>
  <w:style w:type="character" w:customStyle="1" w:styleId="WW8Num48z3">
    <w:name w:val="WW8Num48z3"/>
    <w:rsid w:val="006F5B26"/>
  </w:style>
  <w:style w:type="character" w:customStyle="1" w:styleId="WW8Num48z4">
    <w:name w:val="WW8Num48z4"/>
    <w:rsid w:val="006F5B26"/>
  </w:style>
  <w:style w:type="character" w:customStyle="1" w:styleId="WW8Num48z5">
    <w:name w:val="WW8Num48z5"/>
    <w:rsid w:val="006F5B26"/>
  </w:style>
  <w:style w:type="character" w:customStyle="1" w:styleId="WW8Num48z6">
    <w:name w:val="WW8Num48z6"/>
    <w:rsid w:val="006F5B26"/>
  </w:style>
  <w:style w:type="character" w:customStyle="1" w:styleId="WW8Num48z7">
    <w:name w:val="WW8Num48z7"/>
    <w:rsid w:val="006F5B26"/>
  </w:style>
  <w:style w:type="character" w:customStyle="1" w:styleId="WW8Num48z8">
    <w:name w:val="WW8Num48z8"/>
    <w:rsid w:val="006F5B26"/>
  </w:style>
  <w:style w:type="character" w:customStyle="1" w:styleId="WW8Num49z0">
    <w:name w:val="WW8Num49z0"/>
    <w:rsid w:val="006F5B26"/>
    <w:rPr>
      <w:rFonts w:ascii="Arial" w:hAnsi="Arial" w:cs="Arial"/>
      <w:b w:val="0"/>
      <w:color w:val="00000A"/>
      <w:sz w:val="28"/>
      <w:szCs w:val="28"/>
    </w:rPr>
  </w:style>
  <w:style w:type="character" w:customStyle="1" w:styleId="WW8Num49z1">
    <w:name w:val="WW8Num49z1"/>
    <w:rsid w:val="006F5B26"/>
  </w:style>
  <w:style w:type="character" w:customStyle="1" w:styleId="WW8Num49z2">
    <w:name w:val="WW8Num49z2"/>
    <w:rsid w:val="006F5B26"/>
  </w:style>
  <w:style w:type="character" w:customStyle="1" w:styleId="WW8Num49z3">
    <w:name w:val="WW8Num49z3"/>
    <w:rsid w:val="006F5B26"/>
  </w:style>
  <w:style w:type="character" w:customStyle="1" w:styleId="WW8Num49z4">
    <w:name w:val="WW8Num49z4"/>
    <w:rsid w:val="006F5B26"/>
  </w:style>
  <w:style w:type="character" w:customStyle="1" w:styleId="WW8Num49z5">
    <w:name w:val="WW8Num49z5"/>
    <w:rsid w:val="006F5B26"/>
  </w:style>
  <w:style w:type="character" w:customStyle="1" w:styleId="WW8Num49z6">
    <w:name w:val="WW8Num49z6"/>
    <w:rsid w:val="006F5B26"/>
  </w:style>
  <w:style w:type="character" w:customStyle="1" w:styleId="WW8Num49z7">
    <w:name w:val="WW8Num49z7"/>
    <w:rsid w:val="006F5B26"/>
  </w:style>
  <w:style w:type="character" w:customStyle="1" w:styleId="WW8Num49z8">
    <w:name w:val="WW8Num49z8"/>
    <w:rsid w:val="006F5B26"/>
  </w:style>
  <w:style w:type="character" w:customStyle="1" w:styleId="WW8Num50z0">
    <w:name w:val="WW8Num50z0"/>
    <w:rsid w:val="006F5B26"/>
    <w:rPr>
      <w:color w:val="00000A"/>
    </w:rPr>
  </w:style>
  <w:style w:type="character" w:customStyle="1" w:styleId="WW8Num50z1">
    <w:name w:val="WW8Num50z1"/>
    <w:rsid w:val="006F5B26"/>
  </w:style>
  <w:style w:type="character" w:customStyle="1" w:styleId="WW8Num50z2">
    <w:name w:val="WW8Num50z2"/>
    <w:rsid w:val="006F5B26"/>
  </w:style>
  <w:style w:type="character" w:customStyle="1" w:styleId="WW8Num50z3">
    <w:name w:val="WW8Num50z3"/>
    <w:rsid w:val="006F5B26"/>
  </w:style>
  <w:style w:type="character" w:customStyle="1" w:styleId="WW8Num50z4">
    <w:name w:val="WW8Num50z4"/>
    <w:rsid w:val="006F5B26"/>
  </w:style>
  <w:style w:type="character" w:customStyle="1" w:styleId="WW8Num50z5">
    <w:name w:val="WW8Num50z5"/>
    <w:rsid w:val="006F5B26"/>
  </w:style>
  <w:style w:type="character" w:customStyle="1" w:styleId="WW8Num50z6">
    <w:name w:val="WW8Num50z6"/>
    <w:rsid w:val="006F5B26"/>
  </w:style>
  <w:style w:type="character" w:customStyle="1" w:styleId="WW8Num50z7">
    <w:name w:val="WW8Num50z7"/>
    <w:rsid w:val="006F5B26"/>
  </w:style>
  <w:style w:type="character" w:customStyle="1" w:styleId="WW8Num50z8">
    <w:name w:val="WW8Num50z8"/>
    <w:rsid w:val="006F5B26"/>
  </w:style>
  <w:style w:type="character" w:customStyle="1" w:styleId="WW8Num51z0">
    <w:name w:val="WW8Num51z0"/>
    <w:rsid w:val="006F5B26"/>
  </w:style>
  <w:style w:type="character" w:customStyle="1" w:styleId="WW8Num51z1">
    <w:name w:val="WW8Num51z1"/>
    <w:rsid w:val="006F5B26"/>
  </w:style>
  <w:style w:type="character" w:customStyle="1" w:styleId="WW8Num51z2">
    <w:name w:val="WW8Num51z2"/>
    <w:rsid w:val="006F5B26"/>
  </w:style>
  <w:style w:type="character" w:customStyle="1" w:styleId="WW8Num51z3">
    <w:name w:val="WW8Num51z3"/>
    <w:rsid w:val="006F5B26"/>
  </w:style>
  <w:style w:type="character" w:customStyle="1" w:styleId="WW8Num51z4">
    <w:name w:val="WW8Num51z4"/>
    <w:rsid w:val="006F5B26"/>
  </w:style>
  <w:style w:type="character" w:customStyle="1" w:styleId="WW8Num51z5">
    <w:name w:val="WW8Num51z5"/>
    <w:rsid w:val="006F5B26"/>
  </w:style>
  <w:style w:type="character" w:customStyle="1" w:styleId="WW8Num51z6">
    <w:name w:val="WW8Num51z6"/>
    <w:rsid w:val="006F5B26"/>
  </w:style>
  <w:style w:type="character" w:customStyle="1" w:styleId="WW8Num51z7">
    <w:name w:val="WW8Num51z7"/>
    <w:rsid w:val="006F5B26"/>
  </w:style>
  <w:style w:type="character" w:customStyle="1" w:styleId="WW8Num51z8">
    <w:name w:val="WW8Num51z8"/>
    <w:rsid w:val="006F5B26"/>
  </w:style>
  <w:style w:type="character" w:customStyle="1" w:styleId="WWCharLFO1LVL1">
    <w:name w:val="WW_CharLFO1LVL1"/>
    <w:rsid w:val="006F5B26"/>
    <w:rPr>
      <w:rFonts w:cs="Times New Roman"/>
    </w:rPr>
  </w:style>
  <w:style w:type="character" w:customStyle="1" w:styleId="WWCharLFO1LVL2">
    <w:name w:val="WW_CharLFO1LVL2"/>
    <w:rsid w:val="006F5B26"/>
    <w:rPr>
      <w:rFonts w:cs="Times New Roman"/>
    </w:rPr>
  </w:style>
  <w:style w:type="character" w:customStyle="1" w:styleId="WWCharLFO1LVL3">
    <w:name w:val="WW_CharLFO1LVL3"/>
    <w:rsid w:val="006F5B26"/>
    <w:rPr>
      <w:rFonts w:cs="Times New Roman"/>
    </w:rPr>
  </w:style>
  <w:style w:type="character" w:customStyle="1" w:styleId="WWCharLFO1LVL4">
    <w:name w:val="WW_CharLFO1LVL4"/>
    <w:rsid w:val="006F5B26"/>
    <w:rPr>
      <w:rFonts w:cs="Times New Roman"/>
    </w:rPr>
  </w:style>
  <w:style w:type="character" w:customStyle="1" w:styleId="WWCharLFO1LVL5">
    <w:name w:val="WW_CharLFO1LVL5"/>
    <w:rsid w:val="006F5B26"/>
    <w:rPr>
      <w:rFonts w:cs="Times New Roman"/>
    </w:rPr>
  </w:style>
  <w:style w:type="character" w:customStyle="1" w:styleId="WWCharLFO1LVL6">
    <w:name w:val="WW_CharLFO1LVL6"/>
    <w:rsid w:val="006F5B26"/>
    <w:rPr>
      <w:rFonts w:cs="Times New Roman"/>
    </w:rPr>
  </w:style>
  <w:style w:type="character" w:customStyle="1" w:styleId="WWCharLFO1LVL7">
    <w:name w:val="WW_CharLFO1LVL7"/>
    <w:rsid w:val="006F5B26"/>
    <w:rPr>
      <w:rFonts w:cs="Times New Roman"/>
    </w:rPr>
  </w:style>
  <w:style w:type="character" w:customStyle="1" w:styleId="WWCharLFO1LVL8">
    <w:name w:val="WW_CharLFO1LVL8"/>
    <w:rsid w:val="006F5B26"/>
    <w:rPr>
      <w:rFonts w:cs="Times New Roman"/>
    </w:rPr>
  </w:style>
  <w:style w:type="character" w:customStyle="1" w:styleId="Sorszma1">
    <w:name w:val="Sor száma1"/>
    <w:rsid w:val="006F5B26"/>
    <w:rPr>
      <w:rFonts w:cs="Times New Roman"/>
    </w:rPr>
  </w:style>
  <w:style w:type="character" w:customStyle="1" w:styleId="Jegyzethivatkozs1">
    <w:name w:val="Jegyzethivatkozás1"/>
    <w:rsid w:val="006F5B26"/>
    <w:rPr>
      <w:rFonts w:cs="Times New Roman"/>
      <w:sz w:val="16"/>
      <w:szCs w:val="16"/>
    </w:rPr>
  </w:style>
  <w:style w:type="character" w:customStyle="1" w:styleId="JegyzetszvegChar">
    <w:name w:val="Jegyzetszöveg Char"/>
    <w:uiPriority w:val="99"/>
    <w:rsid w:val="006F5B26"/>
    <w:rPr>
      <w:rFonts w:cs="Times New Roman"/>
      <w:color w:val="000000"/>
    </w:rPr>
  </w:style>
  <w:style w:type="character" w:customStyle="1" w:styleId="MegjegyzstrgyaChar">
    <w:name w:val="Megjegyzés tárgya Char"/>
    <w:uiPriority w:val="99"/>
    <w:rsid w:val="006F5B26"/>
    <w:rPr>
      <w:rFonts w:cs="Times New Roman"/>
      <w:b/>
      <w:bCs/>
      <w:color w:val="000000"/>
    </w:rPr>
  </w:style>
  <w:style w:type="character" w:customStyle="1" w:styleId="LbjegyzetszvegChar">
    <w:name w:val="Lábjegyzetszöveg Char"/>
    <w:aliases w:val="Lábjegyzetszöveg Char1 Char"/>
    <w:uiPriority w:val="99"/>
    <w:rsid w:val="006F5B26"/>
    <w:rPr>
      <w:rFonts w:cs="Times New Roman"/>
      <w:color w:val="000000"/>
    </w:rPr>
  </w:style>
  <w:style w:type="character" w:styleId="Hiperhivatkozs">
    <w:name w:val="Hyperlink"/>
    <w:uiPriority w:val="99"/>
    <w:rsid w:val="006F5B26"/>
    <w:rPr>
      <w:rFonts w:cs="Times New Roman"/>
      <w:color w:val="0000FF"/>
      <w:u w:val="single"/>
    </w:rPr>
  </w:style>
  <w:style w:type="character" w:customStyle="1" w:styleId="AAMHeading1Char">
    <w:name w:val="AAM_Heading 1 Char"/>
    <w:uiPriority w:val="99"/>
    <w:rsid w:val="006F5B26"/>
    <w:rPr>
      <w:color w:val="000000"/>
    </w:rPr>
  </w:style>
  <w:style w:type="character" w:customStyle="1" w:styleId="MellkletsorszmChar">
    <w:name w:val="Melléklet sorszám Char"/>
    <w:uiPriority w:val="99"/>
    <w:rsid w:val="006F5B26"/>
    <w:rPr>
      <w:color w:val="000000"/>
    </w:rPr>
  </w:style>
  <w:style w:type="character" w:customStyle="1" w:styleId="SzvegtrzsChar">
    <w:name w:val="Szövegtörzs Char"/>
    <w:uiPriority w:val="99"/>
    <w:rsid w:val="006F5B26"/>
    <w:rPr>
      <w:rFonts w:eastAsia="Times New Roman" w:cs="Times New Roman"/>
      <w:b/>
      <w:color w:val="00000A"/>
    </w:rPr>
  </w:style>
  <w:style w:type="character" w:customStyle="1" w:styleId="Felsorols1Char">
    <w:name w:val="Felsorolás 1. Char"/>
    <w:uiPriority w:val="99"/>
    <w:rsid w:val="006F5B26"/>
    <w:rPr>
      <w:rFonts w:eastAsia="Times New Roman" w:cs="Times New Roman"/>
      <w:color w:val="00000A"/>
      <w:sz w:val="24"/>
      <w:szCs w:val="24"/>
    </w:rPr>
  </w:style>
  <w:style w:type="character" w:customStyle="1" w:styleId="Norml1Char">
    <w:name w:val="Normál1 Char"/>
    <w:uiPriority w:val="99"/>
    <w:rsid w:val="006F5B26"/>
    <w:rPr>
      <w:rFonts w:ascii="Franklin Gothic Book" w:hAnsi="Franklin Gothic Book" w:cs="Times New Roman"/>
      <w:color w:val="00000A"/>
    </w:rPr>
  </w:style>
  <w:style w:type="character" w:customStyle="1" w:styleId="Felsorols1Char0">
    <w:name w:val="Felsorolás 1 Char"/>
    <w:uiPriority w:val="99"/>
    <w:rsid w:val="006F5B26"/>
    <w:rPr>
      <w:rFonts w:ascii="Franklin Gothic Book" w:eastAsia="Times New Roman" w:hAnsi="Franklin Gothic Book" w:cs="Arial"/>
      <w:b/>
      <w:color w:val="00000A"/>
      <w:sz w:val="20"/>
      <w:szCs w:val="20"/>
    </w:rPr>
  </w:style>
  <w:style w:type="character" w:customStyle="1" w:styleId="DokumentumtrkpChar">
    <w:name w:val="Dokumentumtérkép Char"/>
    <w:link w:val="Dokumentumtrkp"/>
    <w:uiPriority w:val="99"/>
    <w:rsid w:val="006F5B26"/>
    <w:rPr>
      <w:rFonts w:ascii="Tahoma" w:hAnsi="Tahoma" w:cs="Tahoma"/>
      <w:color w:val="000000"/>
      <w:sz w:val="16"/>
      <w:szCs w:val="16"/>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qFormat/>
    <w:rsid w:val="006F5B26"/>
    <w:rPr>
      <w:color w:val="000000"/>
    </w:rPr>
  </w:style>
  <w:style w:type="character" w:customStyle="1" w:styleId="Mrltotthiperhivatkozs1">
    <w:name w:val="Már látott hiperhivatkozás1"/>
    <w:basedOn w:val="Bekezdsalapbettpusa1"/>
    <w:rsid w:val="006F5B26"/>
    <w:rPr>
      <w:color w:val="800080"/>
      <w:u w:val="single"/>
    </w:rPr>
  </w:style>
  <w:style w:type="character" w:customStyle="1" w:styleId="CmChar">
    <w:name w:val="Cím Char"/>
    <w:basedOn w:val="Bekezdsalapbettpusa1"/>
    <w:rsid w:val="006F5B26"/>
    <w:rPr>
      <w:rFonts w:ascii="Cambria" w:hAnsi="Cambria" w:cs="Cambria"/>
      <w:color w:val="17365D"/>
      <w:spacing w:val="5"/>
      <w:kern w:val="1"/>
      <w:sz w:val="52"/>
      <w:szCs w:val="52"/>
    </w:rPr>
  </w:style>
  <w:style w:type="character" w:customStyle="1" w:styleId="ListLabel1">
    <w:name w:val="ListLabel 1"/>
    <w:rsid w:val="006F5B26"/>
    <w:rPr>
      <w:rFonts w:cs="Times New Roman"/>
    </w:rPr>
  </w:style>
  <w:style w:type="character" w:customStyle="1" w:styleId="ListLabel2">
    <w:name w:val="ListLabel 2"/>
    <w:rsid w:val="006F5B26"/>
    <w:rPr>
      <w:rFonts w:cs="Times New Roman"/>
      <w:b w:val="0"/>
      <w:i w:val="0"/>
      <w:caps w:val="0"/>
      <w:smallCaps w:val="0"/>
      <w:strike w:val="0"/>
      <w:dstrike w:val="0"/>
      <w:vanish w:val="0"/>
      <w:color w:val="000000"/>
      <w:position w:val="0"/>
      <w:sz w:val="30"/>
      <w:u w:val="none"/>
      <w:vertAlign w:val="baseline"/>
    </w:rPr>
  </w:style>
  <w:style w:type="character" w:customStyle="1" w:styleId="ListLabel3">
    <w:name w:val="ListLabel 3"/>
    <w:rsid w:val="006F5B26"/>
    <w:rPr>
      <w:rFonts w:cs="Times New Roman"/>
      <w:b/>
      <w:i w:val="0"/>
      <w:caps w:val="0"/>
      <w:smallCaps w:val="0"/>
      <w:strike w:val="0"/>
      <w:dstrike w:val="0"/>
      <w:vanish w:val="0"/>
      <w:color w:val="000000"/>
      <w:position w:val="0"/>
      <w:sz w:val="20"/>
      <w:vertAlign w:val="baseline"/>
    </w:rPr>
  </w:style>
  <w:style w:type="character" w:customStyle="1" w:styleId="ListLabel4">
    <w:name w:val="ListLabel 4"/>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ListLabel5">
    <w:name w:val="ListLabel 5"/>
    <w:rsid w:val="006F5B26"/>
    <w:rPr>
      <w:rFonts w:eastAsia="Times New Roman" w:cs="Arial"/>
    </w:rPr>
  </w:style>
  <w:style w:type="character" w:customStyle="1" w:styleId="ListLabel6">
    <w:name w:val="ListLabel 6"/>
    <w:rsid w:val="006F5B26"/>
    <w:rPr>
      <w:b w:val="0"/>
      <w:i w:val="0"/>
      <w:caps w:val="0"/>
      <w:smallCaps w:val="0"/>
      <w:strike w:val="0"/>
      <w:dstrike w:val="0"/>
      <w:vanish w:val="0"/>
      <w:color w:val="00000A"/>
      <w:position w:val="0"/>
      <w:sz w:val="20"/>
      <w:u w:val="none"/>
      <w:vertAlign w:val="baseline"/>
    </w:rPr>
  </w:style>
  <w:style w:type="character" w:customStyle="1" w:styleId="ListLabel7">
    <w:name w:val="ListLabel 7"/>
    <w:rsid w:val="006F5B26"/>
    <w:rPr>
      <w:rFonts w:cs="Times New Roman"/>
      <w:b w:val="0"/>
      <w:i w:val="0"/>
      <w:caps w:val="0"/>
      <w:smallCaps w:val="0"/>
      <w:strike w:val="0"/>
      <w:dstrike w:val="0"/>
      <w:vanish w:val="0"/>
      <w:color w:val="00000A"/>
      <w:position w:val="0"/>
      <w:sz w:val="20"/>
      <w:u w:val="none"/>
      <w:vertAlign w:val="baseline"/>
    </w:rPr>
  </w:style>
  <w:style w:type="character" w:customStyle="1" w:styleId="ListLabel8">
    <w:name w:val="ListLabel 8"/>
    <w:rsid w:val="006F5B26"/>
    <w:rPr>
      <w:rFonts w:cs="Courier New"/>
    </w:rPr>
  </w:style>
  <w:style w:type="character" w:customStyle="1" w:styleId="ListLabel9">
    <w:name w:val="ListLabel 9"/>
    <w:rsid w:val="006F5B26"/>
    <w:rPr>
      <w:rFonts w:eastAsia="Times New Roman" w:cs="Times New Roman"/>
      <w:color w:val="00000A"/>
    </w:rPr>
  </w:style>
  <w:style w:type="character" w:customStyle="1" w:styleId="ListLabel10">
    <w:name w:val="ListLabel 10"/>
    <w:rsid w:val="006F5B26"/>
    <w:rPr>
      <w:rFonts w:eastAsia="Times New Roman"/>
    </w:rPr>
  </w:style>
  <w:style w:type="character" w:customStyle="1" w:styleId="ListLabel11">
    <w:name w:val="ListLabel 11"/>
    <w:rsid w:val="006F5B26"/>
    <w:rPr>
      <w:rFonts w:cs="Arial"/>
      <w:color w:val="00000A"/>
    </w:rPr>
  </w:style>
  <w:style w:type="character" w:customStyle="1" w:styleId="ListLabel12">
    <w:name w:val="ListLabel 12"/>
    <w:rsid w:val="006F5B26"/>
    <w:rPr>
      <w:color w:val="00B050"/>
    </w:rPr>
  </w:style>
  <w:style w:type="character" w:customStyle="1" w:styleId="ListLabel13">
    <w:name w:val="ListLabel 13"/>
    <w:rsid w:val="006F5B26"/>
    <w:rPr>
      <w:rFonts w:eastAsia="Times New Roman" w:cs="Times New Roman"/>
      <w:color w:val="000080"/>
    </w:rPr>
  </w:style>
  <w:style w:type="character" w:customStyle="1" w:styleId="ListLabel14">
    <w:name w:val="ListLabel 14"/>
    <w:rsid w:val="006F5B26"/>
    <w:rPr>
      <w:b w:val="0"/>
      <w:i w:val="0"/>
      <w:caps w:val="0"/>
      <w:smallCaps w:val="0"/>
      <w:strike w:val="0"/>
      <w:dstrike w:val="0"/>
      <w:vanish w:val="0"/>
      <w:color w:val="000000"/>
      <w:position w:val="0"/>
      <w:sz w:val="30"/>
      <w:u w:val="none"/>
      <w:vertAlign w:val="baseline"/>
    </w:rPr>
  </w:style>
  <w:style w:type="character" w:customStyle="1" w:styleId="ListLabel15">
    <w:name w:val="ListLabel 15"/>
    <w:rsid w:val="006F5B26"/>
    <w:rPr>
      <w:b/>
      <w:i w:val="0"/>
      <w:caps w:val="0"/>
      <w:smallCaps w:val="0"/>
      <w:strike w:val="0"/>
      <w:dstrike w:val="0"/>
      <w:vanish w:val="0"/>
      <w:color w:val="000000"/>
      <w:position w:val="0"/>
      <w:sz w:val="20"/>
      <w:vertAlign w:val="baseline"/>
    </w:rPr>
  </w:style>
  <w:style w:type="character" w:customStyle="1" w:styleId="ListLabel16">
    <w:name w:val="ListLabel 16"/>
    <w:rsid w:val="006F5B26"/>
    <w:rPr>
      <w:b/>
      <w:i w:val="0"/>
      <w:caps w:val="0"/>
      <w:smallCaps w:val="0"/>
      <w:strike w:val="0"/>
      <w:dstrike w:val="0"/>
      <w:vanish w:val="0"/>
      <w:color w:val="00000A"/>
      <w:position w:val="0"/>
      <w:sz w:val="20"/>
      <w:u w:val="none"/>
      <w:vertAlign w:val="baseline"/>
    </w:rPr>
  </w:style>
  <w:style w:type="character" w:customStyle="1" w:styleId="ListLabel17">
    <w:name w:val="ListLabel 17"/>
    <w:rsid w:val="006F5B26"/>
    <w:rPr>
      <w:b/>
    </w:rPr>
  </w:style>
  <w:style w:type="character" w:customStyle="1" w:styleId="WW-Lbjegyzet-karakterek">
    <w:name w:val="WW-Lábjegyzet-karakterek"/>
    <w:rsid w:val="006F5B26"/>
  </w:style>
  <w:style w:type="character" w:styleId="Mrltotthiperhivatkozs">
    <w:name w:val="FollowedHyperlink"/>
    <w:uiPriority w:val="99"/>
    <w:rsid w:val="006F5B26"/>
    <w:rPr>
      <w:color w:val="800000"/>
      <w:u w:val="single"/>
    </w:rPr>
  </w:style>
  <w:style w:type="character" w:customStyle="1" w:styleId="Szmozsjelek">
    <w:name w:val="Számozásjelek"/>
    <w:rsid w:val="006F5B26"/>
  </w:style>
  <w:style w:type="character" w:customStyle="1" w:styleId="Felsorolsjel">
    <w:name w:val="Felsorolásjel"/>
    <w:rsid w:val="006F5B26"/>
    <w:rPr>
      <w:rFonts w:ascii="OpenSymbol" w:eastAsia="OpenSymbol" w:hAnsi="OpenSymbol" w:cs="OpenSymbol"/>
    </w:rPr>
  </w:style>
  <w:style w:type="character" w:customStyle="1" w:styleId="WWCharLFO2LVL1">
    <w:name w:val="WW_CharLFO2LVL1"/>
    <w:rsid w:val="006F5B26"/>
    <w:rPr>
      <w:rFonts w:ascii="Symbol" w:hAnsi="Symbol" w:cs="Symbol"/>
    </w:rPr>
  </w:style>
  <w:style w:type="character" w:customStyle="1" w:styleId="WWCharLFO2LVL2">
    <w:name w:val="WW_CharLFO2LVL2"/>
    <w:rsid w:val="006F5B26"/>
    <w:rPr>
      <w:rFonts w:ascii="Symbol" w:hAnsi="Symbol" w:cs="Symbol"/>
    </w:rPr>
  </w:style>
  <w:style w:type="character" w:customStyle="1" w:styleId="WWCharLFO2LVL5">
    <w:name w:val="WW_CharLFO2LVL5"/>
    <w:rsid w:val="006F5B26"/>
    <w:rPr>
      <w:rFonts w:cs="Times New Roman"/>
    </w:rPr>
  </w:style>
  <w:style w:type="character" w:customStyle="1" w:styleId="WWCharLFO2LVL6">
    <w:name w:val="WW_CharLFO2LVL6"/>
    <w:rsid w:val="006F5B26"/>
    <w:rPr>
      <w:rFonts w:cs="Times New Roman"/>
    </w:rPr>
  </w:style>
  <w:style w:type="character" w:customStyle="1" w:styleId="WWCharLFO2LVL7">
    <w:name w:val="WW_CharLFO2LVL7"/>
    <w:rsid w:val="006F5B26"/>
    <w:rPr>
      <w:rFonts w:cs="Times New Roman"/>
    </w:rPr>
  </w:style>
  <w:style w:type="character" w:customStyle="1" w:styleId="WWCharLFO2LVL8">
    <w:name w:val="WW_CharLFO2LVL8"/>
    <w:rsid w:val="006F5B26"/>
    <w:rPr>
      <w:rFonts w:cs="Times New Roman"/>
    </w:rPr>
  </w:style>
  <w:style w:type="character" w:customStyle="1" w:styleId="WWCharLFO2LVL9">
    <w:name w:val="WW_CharLFO2LVL9"/>
    <w:rsid w:val="006F5B26"/>
    <w:rPr>
      <w:rFonts w:cs="Times New Roman"/>
    </w:rPr>
  </w:style>
  <w:style w:type="character" w:customStyle="1" w:styleId="WWCharLFO3LVL1">
    <w:name w:val="WW_CharLFO3LVL1"/>
    <w:rsid w:val="006F5B26"/>
    <w:rPr>
      <w:rFonts w:cs="Times New Roman"/>
    </w:rPr>
  </w:style>
  <w:style w:type="character" w:customStyle="1" w:styleId="WWCharLFO3LVL2">
    <w:name w:val="WW_CharLFO3LVL2"/>
    <w:rsid w:val="006F5B26"/>
    <w:rPr>
      <w:rFonts w:cs="Times New Roman"/>
    </w:rPr>
  </w:style>
  <w:style w:type="character" w:customStyle="1" w:styleId="WWCharLFO3LVL3">
    <w:name w:val="WW_CharLFO3LVL3"/>
    <w:rsid w:val="006F5B26"/>
    <w:rPr>
      <w:rFonts w:cs="Times New Roman"/>
    </w:rPr>
  </w:style>
  <w:style w:type="character" w:customStyle="1" w:styleId="WWCharLFO3LVL4">
    <w:name w:val="WW_CharLFO3LVL4"/>
    <w:rsid w:val="006F5B26"/>
    <w:rPr>
      <w:rFonts w:cs="Times New Roman"/>
    </w:rPr>
  </w:style>
  <w:style w:type="character" w:customStyle="1" w:styleId="WWCharLFO3LVL5">
    <w:name w:val="WW_CharLFO3LVL5"/>
    <w:rsid w:val="006F5B26"/>
    <w:rPr>
      <w:rFonts w:cs="Times New Roman"/>
    </w:rPr>
  </w:style>
  <w:style w:type="character" w:customStyle="1" w:styleId="WWCharLFO3LVL6">
    <w:name w:val="WW_CharLFO3LVL6"/>
    <w:rsid w:val="006F5B26"/>
    <w:rPr>
      <w:rFonts w:cs="Times New Roman"/>
    </w:rPr>
  </w:style>
  <w:style w:type="character" w:customStyle="1" w:styleId="WWCharLFO3LVL7">
    <w:name w:val="WW_CharLFO3LVL7"/>
    <w:rsid w:val="006F5B26"/>
    <w:rPr>
      <w:rFonts w:cs="Times New Roman"/>
    </w:rPr>
  </w:style>
  <w:style w:type="character" w:customStyle="1" w:styleId="WWCharLFO3LVL8">
    <w:name w:val="WW_CharLFO3LVL8"/>
    <w:rsid w:val="006F5B26"/>
    <w:rPr>
      <w:rFonts w:cs="Times New Roman"/>
    </w:rPr>
  </w:style>
  <w:style w:type="character" w:customStyle="1" w:styleId="WWCharLFO3LVL9">
    <w:name w:val="WW_CharLFO3LVL9"/>
    <w:rsid w:val="006F5B26"/>
    <w:rPr>
      <w:rFonts w:cs="Times New Roman"/>
    </w:rPr>
  </w:style>
  <w:style w:type="character" w:customStyle="1" w:styleId="WWCharLFO4LVL1">
    <w:name w:val="WW_CharLFO4LVL1"/>
    <w:rsid w:val="006F5B26"/>
    <w:rPr>
      <w:rFonts w:cs="Times New Roman"/>
    </w:rPr>
  </w:style>
  <w:style w:type="character" w:customStyle="1" w:styleId="WWCharLFO4LVL2">
    <w:name w:val="WW_CharLFO4LVL2"/>
    <w:rsid w:val="006F5B26"/>
    <w:rPr>
      <w:rFonts w:cs="Times New Roman"/>
    </w:rPr>
  </w:style>
  <w:style w:type="character" w:customStyle="1" w:styleId="WWCharLFO4LVL3">
    <w:name w:val="WW_CharLFO4LVL3"/>
    <w:rsid w:val="006F5B26"/>
    <w:rPr>
      <w:rFonts w:cs="Times New Roman"/>
    </w:rPr>
  </w:style>
  <w:style w:type="character" w:customStyle="1" w:styleId="WWCharLFO4LVL4">
    <w:name w:val="WW_CharLFO4LVL4"/>
    <w:rsid w:val="006F5B26"/>
    <w:rPr>
      <w:rFonts w:cs="Times New Roman"/>
    </w:rPr>
  </w:style>
  <w:style w:type="character" w:customStyle="1" w:styleId="WWCharLFO4LVL5">
    <w:name w:val="WW_CharLFO4LVL5"/>
    <w:rsid w:val="006F5B26"/>
    <w:rPr>
      <w:rFonts w:cs="Times New Roman"/>
    </w:rPr>
  </w:style>
  <w:style w:type="character" w:customStyle="1" w:styleId="WWCharLFO4LVL6">
    <w:name w:val="WW_CharLFO4LVL6"/>
    <w:rsid w:val="006F5B26"/>
    <w:rPr>
      <w:rFonts w:cs="Times New Roman"/>
    </w:rPr>
  </w:style>
  <w:style w:type="character" w:customStyle="1" w:styleId="WWCharLFO4LVL7">
    <w:name w:val="WW_CharLFO4LVL7"/>
    <w:rsid w:val="006F5B26"/>
    <w:rPr>
      <w:rFonts w:cs="Times New Roman"/>
    </w:rPr>
  </w:style>
  <w:style w:type="character" w:customStyle="1" w:styleId="WWCharLFO4LVL8">
    <w:name w:val="WW_CharLFO4LVL8"/>
    <w:rsid w:val="006F5B26"/>
    <w:rPr>
      <w:rFonts w:cs="Times New Roman"/>
    </w:rPr>
  </w:style>
  <w:style w:type="character" w:customStyle="1" w:styleId="WWCharLFO4LVL9">
    <w:name w:val="WW_CharLFO4LVL9"/>
    <w:rsid w:val="006F5B26"/>
    <w:rPr>
      <w:rFonts w:cs="Times New Roman"/>
    </w:rPr>
  </w:style>
  <w:style w:type="character" w:customStyle="1" w:styleId="WWCharLFO5LVL1">
    <w:name w:val="WW_CharLFO5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5LVL2">
    <w:name w:val="WW_CharLFO5LVL2"/>
    <w:rsid w:val="006F5B26"/>
    <w:rPr>
      <w:rFonts w:cs="Times New Roman"/>
      <w:b/>
      <w:i w:val="0"/>
      <w:caps w:val="0"/>
      <w:smallCaps w:val="0"/>
      <w:strike w:val="0"/>
      <w:dstrike w:val="0"/>
      <w:vanish w:val="0"/>
      <w:color w:val="000000"/>
      <w:position w:val="0"/>
      <w:sz w:val="20"/>
      <w:vertAlign w:val="baseline"/>
    </w:rPr>
  </w:style>
  <w:style w:type="character" w:customStyle="1" w:styleId="WWCharLFO5LVL3">
    <w:name w:val="WW_CharLFO5LVL3"/>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CharLFO5LVL4">
    <w:name w:val="WW_CharLFO5LVL4"/>
    <w:rsid w:val="006F5B26"/>
    <w:rPr>
      <w:rFonts w:ascii="Times New Roman" w:hAnsi="Times New Roman" w:cs="Times New Roman"/>
    </w:rPr>
  </w:style>
  <w:style w:type="character" w:customStyle="1" w:styleId="WWCharLFO5LVL5">
    <w:name w:val="WW_CharLFO5LVL5"/>
    <w:rsid w:val="006F5B26"/>
    <w:rPr>
      <w:rFonts w:eastAsia="Times New Roman" w:cs="Arial"/>
    </w:rPr>
  </w:style>
  <w:style w:type="character" w:customStyle="1" w:styleId="WWCharLFO5LVL6">
    <w:name w:val="WW_CharLFO5LVL6"/>
    <w:rsid w:val="006F5B26"/>
    <w:rPr>
      <w:rFonts w:cs="Times New Roman"/>
    </w:rPr>
  </w:style>
  <w:style w:type="character" w:customStyle="1" w:styleId="WWCharLFO5LVL7">
    <w:name w:val="WW_CharLFO5LVL7"/>
    <w:rsid w:val="006F5B26"/>
    <w:rPr>
      <w:rFonts w:cs="Times New Roman"/>
    </w:rPr>
  </w:style>
  <w:style w:type="character" w:customStyle="1" w:styleId="WWCharLFO5LVL8">
    <w:name w:val="WW_CharLFO5LVL8"/>
    <w:rsid w:val="006F5B26"/>
    <w:rPr>
      <w:rFonts w:cs="Times New Roman"/>
    </w:rPr>
  </w:style>
  <w:style w:type="character" w:customStyle="1" w:styleId="WWCharLFO5LVL9">
    <w:name w:val="WW_CharLFO5LVL9"/>
    <w:rsid w:val="006F5B26"/>
    <w:rPr>
      <w:rFonts w:cs="Times New Roman"/>
    </w:rPr>
  </w:style>
  <w:style w:type="character" w:customStyle="1" w:styleId="WWCharLFO6LVL1">
    <w:name w:val="WW_CharLFO6LVL1"/>
    <w:rsid w:val="006F5B26"/>
    <w:rPr>
      <w:rFonts w:ascii="Wingdings" w:hAnsi="Wingdings" w:cs="Wingdings"/>
    </w:rPr>
  </w:style>
  <w:style w:type="character" w:customStyle="1" w:styleId="WWCharLFO6LVL2">
    <w:name w:val="WW_CharLFO6LVL2"/>
    <w:rsid w:val="006F5B26"/>
    <w:rPr>
      <w:rFonts w:ascii="Courier New" w:hAnsi="Courier New" w:cs="Courier New"/>
    </w:rPr>
  </w:style>
  <w:style w:type="character" w:customStyle="1" w:styleId="WWCharLFO6LVL3">
    <w:name w:val="WW_CharLFO6LVL3"/>
    <w:rsid w:val="006F5B26"/>
    <w:rPr>
      <w:rFonts w:ascii="Wingdings" w:hAnsi="Wingdings" w:cs="Wingdings"/>
    </w:rPr>
  </w:style>
  <w:style w:type="character" w:customStyle="1" w:styleId="WWCharLFO6LVL4">
    <w:name w:val="WW_CharLFO6LVL4"/>
    <w:rsid w:val="006F5B26"/>
    <w:rPr>
      <w:rFonts w:ascii="Symbol" w:hAnsi="Symbol" w:cs="Symbol"/>
    </w:rPr>
  </w:style>
  <w:style w:type="character" w:customStyle="1" w:styleId="WWCharLFO6LVL5">
    <w:name w:val="WW_CharLFO6LVL5"/>
    <w:rsid w:val="006F5B26"/>
    <w:rPr>
      <w:rFonts w:ascii="Courier New" w:hAnsi="Courier New" w:cs="Courier New"/>
    </w:rPr>
  </w:style>
  <w:style w:type="character" w:customStyle="1" w:styleId="WWCharLFO6LVL6">
    <w:name w:val="WW_CharLFO6LVL6"/>
    <w:rsid w:val="006F5B26"/>
    <w:rPr>
      <w:rFonts w:ascii="Wingdings" w:hAnsi="Wingdings" w:cs="Wingdings"/>
    </w:rPr>
  </w:style>
  <w:style w:type="character" w:customStyle="1" w:styleId="WWCharLFO6LVL7">
    <w:name w:val="WW_CharLFO6LVL7"/>
    <w:rsid w:val="006F5B26"/>
    <w:rPr>
      <w:rFonts w:ascii="Symbol" w:hAnsi="Symbol" w:cs="Symbol"/>
    </w:rPr>
  </w:style>
  <w:style w:type="character" w:customStyle="1" w:styleId="WWCharLFO6LVL8">
    <w:name w:val="WW_CharLFO6LVL8"/>
    <w:rsid w:val="006F5B26"/>
    <w:rPr>
      <w:rFonts w:ascii="Courier New" w:hAnsi="Courier New" w:cs="Courier New"/>
    </w:rPr>
  </w:style>
  <w:style w:type="character" w:customStyle="1" w:styleId="WWCharLFO6LVL9">
    <w:name w:val="WW_CharLFO6LVL9"/>
    <w:rsid w:val="006F5B26"/>
    <w:rPr>
      <w:rFonts w:ascii="Wingdings" w:hAnsi="Wingdings" w:cs="Wingdings"/>
    </w:rPr>
  </w:style>
  <w:style w:type="character" w:customStyle="1" w:styleId="WWCharLFO7LVL1">
    <w:name w:val="WW_CharLFO7LVL1"/>
    <w:rsid w:val="006F5B26"/>
    <w:rPr>
      <w:rFonts w:ascii="Symbol" w:hAnsi="Symbol" w:cs="Symbol"/>
    </w:rPr>
  </w:style>
  <w:style w:type="character" w:customStyle="1" w:styleId="WWCharLFO7LVL2">
    <w:name w:val="WW_CharLFO7LVL2"/>
    <w:rsid w:val="006F5B26"/>
    <w:rPr>
      <w:rFonts w:ascii="Symbol" w:hAnsi="Symbol" w:cs="Symbol"/>
    </w:rPr>
  </w:style>
  <w:style w:type="character" w:customStyle="1" w:styleId="WWCharLFO7LVL3">
    <w:name w:val="WW_CharLFO7LVL3"/>
    <w:rsid w:val="006F5B26"/>
    <w:rPr>
      <w:rFonts w:cs="Times New Roman"/>
    </w:rPr>
  </w:style>
  <w:style w:type="character" w:customStyle="1" w:styleId="WWCharLFO7LVL4">
    <w:name w:val="WW_CharLFO7LVL4"/>
    <w:rsid w:val="006F5B26"/>
    <w:rPr>
      <w:rFonts w:cs="Times New Roman"/>
    </w:rPr>
  </w:style>
  <w:style w:type="character" w:customStyle="1" w:styleId="WWCharLFO7LVL5">
    <w:name w:val="WW_CharLFO7LVL5"/>
    <w:rsid w:val="006F5B26"/>
    <w:rPr>
      <w:rFonts w:cs="Times New Roman"/>
    </w:rPr>
  </w:style>
  <w:style w:type="character" w:customStyle="1" w:styleId="WWCharLFO7LVL6">
    <w:name w:val="WW_CharLFO7LVL6"/>
    <w:rsid w:val="006F5B26"/>
    <w:rPr>
      <w:rFonts w:cs="Times New Roman"/>
    </w:rPr>
  </w:style>
  <w:style w:type="character" w:customStyle="1" w:styleId="WWCharLFO7LVL7">
    <w:name w:val="WW_CharLFO7LVL7"/>
    <w:rsid w:val="006F5B26"/>
    <w:rPr>
      <w:rFonts w:cs="Times New Roman"/>
    </w:rPr>
  </w:style>
  <w:style w:type="character" w:customStyle="1" w:styleId="WWCharLFO7LVL8">
    <w:name w:val="WW_CharLFO7LVL8"/>
    <w:rsid w:val="006F5B26"/>
    <w:rPr>
      <w:rFonts w:cs="Times New Roman"/>
    </w:rPr>
  </w:style>
  <w:style w:type="character" w:customStyle="1" w:styleId="WWCharLFO7LVL9">
    <w:name w:val="WW_CharLFO7LVL9"/>
    <w:rsid w:val="006F5B26"/>
    <w:rPr>
      <w:rFonts w:cs="Times New Roman"/>
    </w:rPr>
  </w:style>
  <w:style w:type="character" w:customStyle="1" w:styleId="WWCharLFO8LVL1">
    <w:name w:val="WW_CharLFO8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8LVL2">
    <w:name w:val="WW_CharLFO8LVL2"/>
    <w:rsid w:val="006F5B26"/>
    <w:rPr>
      <w:rFonts w:cs="Times New Roman"/>
      <w:b/>
      <w:i w:val="0"/>
      <w:caps w:val="0"/>
      <w:smallCaps w:val="0"/>
      <w:strike w:val="0"/>
      <w:dstrike w:val="0"/>
      <w:vanish w:val="0"/>
      <w:color w:val="000000"/>
      <w:position w:val="0"/>
      <w:sz w:val="20"/>
      <w:vertAlign w:val="baseline"/>
    </w:rPr>
  </w:style>
  <w:style w:type="character" w:customStyle="1" w:styleId="WWCharLFO8LVL3">
    <w:name w:val="WW_CharLFO8LVL3"/>
    <w:rsid w:val="006F5B26"/>
    <w:rPr>
      <w:rFonts w:ascii="Symbol" w:hAnsi="Symbol" w:cs="Symbol"/>
      <w:b w:val="0"/>
      <w:i w:val="0"/>
      <w:caps w:val="0"/>
      <w:smallCaps w:val="0"/>
      <w:strike w:val="0"/>
      <w:dstrike w:val="0"/>
      <w:vanish w:val="0"/>
      <w:color w:val="00000A"/>
      <w:position w:val="0"/>
      <w:sz w:val="20"/>
      <w:u w:val="none"/>
      <w:vertAlign w:val="baseline"/>
    </w:rPr>
  </w:style>
  <w:style w:type="character" w:customStyle="1" w:styleId="WWCharLFO8LVL4">
    <w:name w:val="WW_CharLFO8LVL4"/>
    <w:rsid w:val="006F5B26"/>
    <w:rPr>
      <w:rFonts w:ascii="Times New Roman" w:hAnsi="Times New Roman" w:cs="Times New Roman"/>
    </w:rPr>
  </w:style>
  <w:style w:type="character" w:customStyle="1" w:styleId="WWCharLFO8LVL5">
    <w:name w:val="WW_CharLFO8LVL5"/>
    <w:rsid w:val="006F5B26"/>
    <w:rPr>
      <w:rFonts w:eastAsia="Times New Roman" w:cs="Arial"/>
    </w:rPr>
  </w:style>
  <w:style w:type="character" w:customStyle="1" w:styleId="WWCharLFO8LVL6">
    <w:name w:val="WW_CharLFO8LVL6"/>
    <w:rsid w:val="006F5B26"/>
    <w:rPr>
      <w:rFonts w:cs="Times New Roman"/>
    </w:rPr>
  </w:style>
  <w:style w:type="character" w:customStyle="1" w:styleId="WWCharLFO8LVL7">
    <w:name w:val="WW_CharLFO8LVL7"/>
    <w:rsid w:val="006F5B26"/>
    <w:rPr>
      <w:rFonts w:cs="Times New Roman"/>
    </w:rPr>
  </w:style>
  <w:style w:type="character" w:customStyle="1" w:styleId="WWCharLFO8LVL8">
    <w:name w:val="WW_CharLFO8LVL8"/>
    <w:rsid w:val="006F5B26"/>
    <w:rPr>
      <w:rFonts w:cs="Times New Roman"/>
    </w:rPr>
  </w:style>
  <w:style w:type="character" w:customStyle="1" w:styleId="WWCharLFO8LVL9">
    <w:name w:val="WW_CharLFO8LVL9"/>
    <w:rsid w:val="006F5B26"/>
    <w:rPr>
      <w:rFonts w:cs="Times New Roman"/>
    </w:rPr>
  </w:style>
  <w:style w:type="character" w:customStyle="1" w:styleId="WWCharLFO9LVL1">
    <w:name w:val="WW_CharLFO9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9LVL2">
    <w:name w:val="WW_CharLFO9LVL2"/>
    <w:rsid w:val="006F5B26"/>
    <w:rPr>
      <w:rFonts w:cs="Times New Roman"/>
      <w:b/>
      <w:i w:val="0"/>
      <w:caps w:val="0"/>
      <w:smallCaps w:val="0"/>
      <w:strike w:val="0"/>
      <w:dstrike w:val="0"/>
      <w:vanish w:val="0"/>
      <w:color w:val="000000"/>
      <w:position w:val="0"/>
      <w:sz w:val="20"/>
      <w:vertAlign w:val="baseline"/>
    </w:rPr>
  </w:style>
  <w:style w:type="character" w:customStyle="1" w:styleId="WWCharLFO9LVL3">
    <w:name w:val="WW_CharLFO9LVL3"/>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CharLFO9LVL4">
    <w:name w:val="WW_CharLFO9LVL4"/>
    <w:rsid w:val="006F5B26"/>
    <w:rPr>
      <w:rFonts w:ascii="Times New Roman" w:hAnsi="Times New Roman" w:cs="Times New Roman"/>
    </w:rPr>
  </w:style>
  <w:style w:type="character" w:customStyle="1" w:styleId="WWCharLFO9LVL5">
    <w:name w:val="WW_CharLFO9LVL5"/>
    <w:rsid w:val="006F5B26"/>
    <w:rPr>
      <w:rFonts w:eastAsia="Times New Roman" w:cs="Arial"/>
    </w:rPr>
  </w:style>
  <w:style w:type="character" w:customStyle="1" w:styleId="WWCharLFO9LVL6">
    <w:name w:val="WW_CharLFO9LVL6"/>
    <w:rsid w:val="006F5B26"/>
    <w:rPr>
      <w:rFonts w:cs="Times New Roman"/>
    </w:rPr>
  </w:style>
  <w:style w:type="character" w:customStyle="1" w:styleId="WWCharLFO9LVL7">
    <w:name w:val="WW_CharLFO9LVL7"/>
    <w:rsid w:val="006F5B26"/>
    <w:rPr>
      <w:rFonts w:cs="Times New Roman"/>
    </w:rPr>
  </w:style>
  <w:style w:type="character" w:customStyle="1" w:styleId="WWCharLFO9LVL8">
    <w:name w:val="WW_CharLFO9LVL8"/>
    <w:rsid w:val="006F5B26"/>
    <w:rPr>
      <w:rFonts w:cs="Times New Roman"/>
    </w:rPr>
  </w:style>
  <w:style w:type="character" w:customStyle="1" w:styleId="WWCharLFO9LVL9">
    <w:name w:val="WW_CharLFO9LVL9"/>
    <w:rsid w:val="006F5B26"/>
    <w:rPr>
      <w:rFonts w:cs="Times New Roman"/>
    </w:rPr>
  </w:style>
  <w:style w:type="character" w:customStyle="1" w:styleId="WWCharLFO10LVL1">
    <w:name w:val="WW_CharLFO10LVL1"/>
    <w:rsid w:val="006F5B26"/>
    <w:rPr>
      <w:rFonts w:ascii="Symbol" w:hAnsi="Symbol" w:cs="Symbol"/>
    </w:rPr>
  </w:style>
  <w:style w:type="character" w:customStyle="1" w:styleId="WWCharLFO11LVL1">
    <w:name w:val="WW_CharLFO11LVL1"/>
    <w:rsid w:val="006F5B26"/>
    <w:rPr>
      <w:rFonts w:ascii="Symbol" w:hAnsi="Symbol" w:cs="Symbol"/>
    </w:rPr>
  </w:style>
  <w:style w:type="character" w:customStyle="1" w:styleId="WWCharLFO11LVL2">
    <w:name w:val="WW_CharLFO11LVL2"/>
    <w:rsid w:val="006F5B26"/>
    <w:rPr>
      <w:rFonts w:ascii="Courier New" w:hAnsi="Courier New" w:cs="Courier New"/>
    </w:rPr>
  </w:style>
  <w:style w:type="character" w:customStyle="1" w:styleId="WWCharLFO11LVL3">
    <w:name w:val="WW_CharLFO11LVL3"/>
    <w:rsid w:val="006F5B26"/>
    <w:rPr>
      <w:rFonts w:ascii="Wingdings" w:hAnsi="Wingdings" w:cs="Wingdings"/>
    </w:rPr>
  </w:style>
  <w:style w:type="character" w:customStyle="1" w:styleId="WWCharLFO11LVL4">
    <w:name w:val="WW_CharLFO11LVL4"/>
    <w:rsid w:val="006F5B26"/>
    <w:rPr>
      <w:rFonts w:ascii="Symbol" w:hAnsi="Symbol" w:cs="Symbol"/>
    </w:rPr>
  </w:style>
  <w:style w:type="character" w:customStyle="1" w:styleId="WWCharLFO11LVL5">
    <w:name w:val="WW_CharLFO11LVL5"/>
    <w:rsid w:val="006F5B26"/>
    <w:rPr>
      <w:rFonts w:ascii="Courier New" w:hAnsi="Courier New" w:cs="Courier New"/>
    </w:rPr>
  </w:style>
  <w:style w:type="character" w:customStyle="1" w:styleId="WWCharLFO11LVL6">
    <w:name w:val="WW_CharLFO11LVL6"/>
    <w:rsid w:val="006F5B26"/>
    <w:rPr>
      <w:rFonts w:ascii="Wingdings" w:hAnsi="Wingdings" w:cs="Wingdings"/>
    </w:rPr>
  </w:style>
  <w:style w:type="character" w:customStyle="1" w:styleId="WWCharLFO11LVL7">
    <w:name w:val="WW_CharLFO11LVL7"/>
    <w:rsid w:val="006F5B26"/>
    <w:rPr>
      <w:rFonts w:ascii="Symbol" w:hAnsi="Symbol" w:cs="Symbol"/>
    </w:rPr>
  </w:style>
  <w:style w:type="character" w:customStyle="1" w:styleId="WWCharLFO11LVL8">
    <w:name w:val="WW_CharLFO11LVL8"/>
    <w:rsid w:val="006F5B26"/>
    <w:rPr>
      <w:rFonts w:ascii="Courier New" w:hAnsi="Courier New" w:cs="Courier New"/>
    </w:rPr>
  </w:style>
  <w:style w:type="character" w:customStyle="1" w:styleId="WWCharLFO11LVL9">
    <w:name w:val="WW_CharLFO11LVL9"/>
    <w:rsid w:val="006F5B26"/>
    <w:rPr>
      <w:rFonts w:ascii="Wingdings" w:hAnsi="Wingdings" w:cs="Wingdings"/>
    </w:rPr>
  </w:style>
  <w:style w:type="character" w:customStyle="1" w:styleId="WWCharLFO14LVL1">
    <w:name w:val="WW_CharLFO14LVL1"/>
    <w:rsid w:val="006F5B26"/>
    <w:rPr>
      <w:rFonts w:ascii="Franklin Gothic Book" w:eastAsia="Times New Roman" w:hAnsi="Franklin Gothic Book" w:cs="Times New Roman"/>
      <w:color w:val="00000A"/>
    </w:rPr>
  </w:style>
  <w:style w:type="character" w:customStyle="1" w:styleId="WWCharLFO14LVL2">
    <w:name w:val="WW_CharLFO14LVL2"/>
    <w:rsid w:val="006F5B26"/>
    <w:rPr>
      <w:rFonts w:ascii="Courier New" w:hAnsi="Courier New" w:cs="Courier New"/>
    </w:rPr>
  </w:style>
  <w:style w:type="character" w:customStyle="1" w:styleId="WWCharLFO14LVL3">
    <w:name w:val="WW_CharLFO14LVL3"/>
    <w:rsid w:val="006F5B26"/>
    <w:rPr>
      <w:rFonts w:ascii="Wingdings" w:hAnsi="Wingdings" w:cs="Wingdings"/>
    </w:rPr>
  </w:style>
  <w:style w:type="character" w:customStyle="1" w:styleId="WWCharLFO14LVL4">
    <w:name w:val="WW_CharLFO14LVL4"/>
    <w:rsid w:val="006F5B26"/>
    <w:rPr>
      <w:rFonts w:ascii="Symbol" w:hAnsi="Symbol" w:cs="Symbol"/>
    </w:rPr>
  </w:style>
  <w:style w:type="character" w:customStyle="1" w:styleId="WWCharLFO14LVL5">
    <w:name w:val="WW_CharLFO14LVL5"/>
    <w:rsid w:val="006F5B26"/>
    <w:rPr>
      <w:rFonts w:ascii="Courier New" w:hAnsi="Courier New" w:cs="Courier New"/>
    </w:rPr>
  </w:style>
  <w:style w:type="character" w:customStyle="1" w:styleId="WWCharLFO14LVL6">
    <w:name w:val="WW_CharLFO14LVL6"/>
    <w:rsid w:val="006F5B26"/>
    <w:rPr>
      <w:rFonts w:ascii="Wingdings" w:hAnsi="Wingdings" w:cs="Wingdings"/>
    </w:rPr>
  </w:style>
  <w:style w:type="character" w:customStyle="1" w:styleId="WWCharLFO14LVL7">
    <w:name w:val="WW_CharLFO14LVL7"/>
    <w:rsid w:val="006F5B26"/>
    <w:rPr>
      <w:rFonts w:ascii="Symbol" w:hAnsi="Symbol" w:cs="Symbol"/>
    </w:rPr>
  </w:style>
  <w:style w:type="character" w:customStyle="1" w:styleId="WWCharLFO14LVL8">
    <w:name w:val="WW_CharLFO14LVL8"/>
    <w:rsid w:val="006F5B26"/>
    <w:rPr>
      <w:rFonts w:ascii="Courier New" w:hAnsi="Courier New" w:cs="Courier New"/>
    </w:rPr>
  </w:style>
  <w:style w:type="character" w:customStyle="1" w:styleId="WWCharLFO14LVL9">
    <w:name w:val="WW_CharLFO14LVL9"/>
    <w:rsid w:val="006F5B26"/>
    <w:rPr>
      <w:rFonts w:ascii="Wingdings" w:hAnsi="Wingdings" w:cs="Wingdings"/>
    </w:rPr>
  </w:style>
  <w:style w:type="character" w:customStyle="1" w:styleId="WWCharLFO16LVL1">
    <w:name w:val="WW_CharLFO16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16LVL2">
    <w:name w:val="WW_CharLFO16LVL2"/>
    <w:rsid w:val="006F5B26"/>
    <w:rPr>
      <w:rFonts w:cs="Times New Roman"/>
      <w:b/>
      <w:i w:val="0"/>
      <w:caps w:val="0"/>
      <w:smallCaps w:val="0"/>
      <w:strike w:val="0"/>
      <w:dstrike w:val="0"/>
      <w:vanish w:val="0"/>
      <w:color w:val="000000"/>
      <w:position w:val="0"/>
      <w:sz w:val="20"/>
      <w:vertAlign w:val="baseline"/>
    </w:rPr>
  </w:style>
  <w:style w:type="character" w:customStyle="1" w:styleId="WWCharLFO16LVL3">
    <w:name w:val="WW_CharLFO16LVL3"/>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CharLFO16LVL4">
    <w:name w:val="WW_CharLFO16LVL4"/>
    <w:rsid w:val="006F5B26"/>
    <w:rPr>
      <w:rFonts w:ascii="Times New Roman" w:hAnsi="Times New Roman" w:cs="Times New Roman"/>
    </w:rPr>
  </w:style>
  <w:style w:type="character" w:customStyle="1" w:styleId="WWCharLFO16LVL5">
    <w:name w:val="WW_CharLFO16LVL5"/>
    <w:rsid w:val="006F5B26"/>
    <w:rPr>
      <w:rFonts w:eastAsia="Times New Roman" w:cs="Arial"/>
    </w:rPr>
  </w:style>
  <w:style w:type="character" w:customStyle="1" w:styleId="WWCharLFO16LVL6">
    <w:name w:val="WW_CharLFO16LVL6"/>
    <w:rsid w:val="006F5B26"/>
    <w:rPr>
      <w:rFonts w:cs="Times New Roman"/>
    </w:rPr>
  </w:style>
  <w:style w:type="character" w:customStyle="1" w:styleId="WWCharLFO16LVL7">
    <w:name w:val="WW_CharLFO16LVL7"/>
    <w:rsid w:val="006F5B26"/>
    <w:rPr>
      <w:rFonts w:cs="Times New Roman"/>
    </w:rPr>
  </w:style>
  <w:style w:type="character" w:customStyle="1" w:styleId="WWCharLFO16LVL8">
    <w:name w:val="WW_CharLFO16LVL8"/>
    <w:rsid w:val="006F5B26"/>
    <w:rPr>
      <w:rFonts w:cs="Times New Roman"/>
    </w:rPr>
  </w:style>
  <w:style w:type="character" w:customStyle="1" w:styleId="WWCharLFO16LVL9">
    <w:name w:val="WW_CharLFO16LVL9"/>
    <w:rsid w:val="006F5B26"/>
    <w:rPr>
      <w:rFonts w:cs="Times New Roman"/>
    </w:rPr>
  </w:style>
  <w:style w:type="character" w:customStyle="1" w:styleId="WWCharLFO17LVL1">
    <w:name w:val="WW_CharLFO17LVL1"/>
    <w:rsid w:val="006F5B26"/>
    <w:rPr>
      <w:rFonts w:ascii="Symbol" w:hAnsi="Symbol" w:cs="Symbol"/>
    </w:rPr>
  </w:style>
  <w:style w:type="character" w:customStyle="1" w:styleId="WWCharLFO17LVL2">
    <w:name w:val="WW_CharLFO17LVL2"/>
    <w:rsid w:val="006F5B26"/>
    <w:rPr>
      <w:rFonts w:ascii="Courier New" w:hAnsi="Courier New" w:cs="Courier New"/>
    </w:rPr>
  </w:style>
  <w:style w:type="character" w:customStyle="1" w:styleId="WWCharLFO17LVL3">
    <w:name w:val="WW_CharLFO17LVL3"/>
    <w:rsid w:val="006F5B26"/>
    <w:rPr>
      <w:rFonts w:ascii="Symbol" w:hAnsi="Symbol" w:cs="Symbol"/>
    </w:rPr>
  </w:style>
  <w:style w:type="character" w:customStyle="1" w:styleId="WWCharLFO17LVL4">
    <w:name w:val="WW_CharLFO17LVL4"/>
    <w:rsid w:val="006F5B26"/>
    <w:rPr>
      <w:rFonts w:ascii="Symbol" w:hAnsi="Symbol" w:cs="Symbol"/>
    </w:rPr>
  </w:style>
  <w:style w:type="character" w:customStyle="1" w:styleId="WWCharLFO17LVL5">
    <w:name w:val="WW_CharLFO17LVL5"/>
    <w:rsid w:val="006F5B26"/>
    <w:rPr>
      <w:rFonts w:ascii="Courier New" w:hAnsi="Courier New" w:cs="Courier New"/>
    </w:rPr>
  </w:style>
  <w:style w:type="character" w:customStyle="1" w:styleId="WWCharLFO17LVL6">
    <w:name w:val="WW_CharLFO17LVL6"/>
    <w:rsid w:val="006F5B26"/>
    <w:rPr>
      <w:rFonts w:ascii="Wingdings" w:hAnsi="Wingdings" w:cs="Wingdings"/>
    </w:rPr>
  </w:style>
  <w:style w:type="character" w:customStyle="1" w:styleId="WWCharLFO17LVL7">
    <w:name w:val="WW_CharLFO17LVL7"/>
    <w:rsid w:val="006F5B26"/>
    <w:rPr>
      <w:rFonts w:ascii="Symbol" w:hAnsi="Symbol" w:cs="Symbol"/>
    </w:rPr>
  </w:style>
  <w:style w:type="character" w:customStyle="1" w:styleId="WWCharLFO17LVL8">
    <w:name w:val="WW_CharLFO17LVL8"/>
    <w:rsid w:val="006F5B26"/>
    <w:rPr>
      <w:rFonts w:ascii="Courier New" w:hAnsi="Courier New" w:cs="Courier New"/>
    </w:rPr>
  </w:style>
  <w:style w:type="character" w:customStyle="1" w:styleId="WWCharLFO17LVL9">
    <w:name w:val="WW_CharLFO17LVL9"/>
    <w:rsid w:val="006F5B26"/>
    <w:rPr>
      <w:rFonts w:ascii="Wingdings" w:hAnsi="Wingdings" w:cs="Wingdings"/>
    </w:rPr>
  </w:style>
  <w:style w:type="character" w:customStyle="1" w:styleId="WWCharLFO19LVL1">
    <w:name w:val="WW_CharLFO19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19LVL2">
    <w:name w:val="WW_CharLFO19LVL2"/>
    <w:rsid w:val="006F5B26"/>
    <w:rPr>
      <w:rFonts w:cs="Times New Roman"/>
      <w:b/>
      <w:i w:val="0"/>
      <w:caps w:val="0"/>
      <w:smallCaps w:val="0"/>
      <w:strike w:val="0"/>
      <w:dstrike w:val="0"/>
      <w:vanish w:val="0"/>
      <w:color w:val="000000"/>
      <w:position w:val="0"/>
      <w:sz w:val="20"/>
      <w:vertAlign w:val="baseline"/>
    </w:rPr>
  </w:style>
  <w:style w:type="character" w:customStyle="1" w:styleId="WWCharLFO19LVL3">
    <w:name w:val="WW_CharLFO19LVL3"/>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CharLFO19LVL4">
    <w:name w:val="WW_CharLFO19LVL4"/>
    <w:rsid w:val="006F5B26"/>
    <w:rPr>
      <w:rFonts w:ascii="Times New Roman" w:hAnsi="Times New Roman" w:cs="Times New Roman"/>
    </w:rPr>
  </w:style>
  <w:style w:type="character" w:customStyle="1" w:styleId="WWCharLFO19LVL5">
    <w:name w:val="WW_CharLFO19LVL5"/>
    <w:rsid w:val="006F5B26"/>
    <w:rPr>
      <w:rFonts w:eastAsia="Times New Roman" w:cs="Arial"/>
    </w:rPr>
  </w:style>
  <w:style w:type="character" w:customStyle="1" w:styleId="WWCharLFO19LVL6">
    <w:name w:val="WW_CharLFO19LVL6"/>
    <w:rsid w:val="006F5B26"/>
    <w:rPr>
      <w:rFonts w:cs="Times New Roman"/>
    </w:rPr>
  </w:style>
  <w:style w:type="character" w:customStyle="1" w:styleId="WWCharLFO19LVL7">
    <w:name w:val="WW_CharLFO19LVL7"/>
    <w:rsid w:val="006F5B26"/>
    <w:rPr>
      <w:rFonts w:cs="Times New Roman"/>
    </w:rPr>
  </w:style>
  <w:style w:type="character" w:customStyle="1" w:styleId="WWCharLFO19LVL8">
    <w:name w:val="WW_CharLFO19LVL8"/>
    <w:rsid w:val="006F5B26"/>
    <w:rPr>
      <w:rFonts w:cs="Times New Roman"/>
    </w:rPr>
  </w:style>
  <w:style w:type="character" w:customStyle="1" w:styleId="WWCharLFO19LVL9">
    <w:name w:val="WW_CharLFO19LVL9"/>
    <w:rsid w:val="006F5B26"/>
    <w:rPr>
      <w:rFonts w:cs="Times New Roman"/>
    </w:rPr>
  </w:style>
  <w:style w:type="character" w:customStyle="1" w:styleId="WWCharLFO20LVL1">
    <w:name w:val="WW_CharLFO20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20LVL2">
    <w:name w:val="WW_CharLFO20LVL2"/>
    <w:rsid w:val="006F5B26"/>
    <w:rPr>
      <w:rFonts w:cs="Times New Roman"/>
      <w:b/>
      <w:i w:val="0"/>
      <w:caps w:val="0"/>
      <w:smallCaps w:val="0"/>
      <w:strike w:val="0"/>
      <w:dstrike w:val="0"/>
      <w:vanish w:val="0"/>
      <w:color w:val="000000"/>
      <w:position w:val="0"/>
      <w:sz w:val="20"/>
      <w:vertAlign w:val="baseline"/>
    </w:rPr>
  </w:style>
  <w:style w:type="character" w:customStyle="1" w:styleId="WWCharLFO20LVL3">
    <w:name w:val="WW_CharLFO20LVL3"/>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CharLFO20LVL4">
    <w:name w:val="WW_CharLFO20LVL4"/>
    <w:rsid w:val="006F5B26"/>
    <w:rPr>
      <w:rFonts w:ascii="Times New Roman" w:hAnsi="Times New Roman" w:cs="Times New Roman"/>
    </w:rPr>
  </w:style>
  <w:style w:type="character" w:customStyle="1" w:styleId="WWCharLFO20LVL5">
    <w:name w:val="WW_CharLFO20LVL5"/>
    <w:rsid w:val="006F5B26"/>
    <w:rPr>
      <w:rFonts w:eastAsia="Times New Roman" w:cs="Arial"/>
    </w:rPr>
  </w:style>
  <w:style w:type="character" w:customStyle="1" w:styleId="WWCharLFO20LVL6">
    <w:name w:val="WW_CharLFO20LVL6"/>
    <w:rsid w:val="006F5B26"/>
    <w:rPr>
      <w:rFonts w:cs="Times New Roman"/>
    </w:rPr>
  </w:style>
  <w:style w:type="character" w:customStyle="1" w:styleId="WWCharLFO20LVL7">
    <w:name w:val="WW_CharLFO20LVL7"/>
    <w:rsid w:val="006F5B26"/>
    <w:rPr>
      <w:rFonts w:cs="Times New Roman"/>
    </w:rPr>
  </w:style>
  <w:style w:type="character" w:customStyle="1" w:styleId="WWCharLFO20LVL8">
    <w:name w:val="WW_CharLFO20LVL8"/>
    <w:rsid w:val="006F5B26"/>
    <w:rPr>
      <w:rFonts w:cs="Times New Roman"/>
    </w:rPr>
  </w:style>
  <w:style w:type="character" w:customStyle="1" w:styleId="WWCharLFO20LVL9">
    <w:name w:val="WW_CharLFO20LVL9"/>
    <w:rsid w:val="006F5B26"/>
    <w:rPr>
      <w:rFonts w:cs="Times New Roman"/>
    </w:rPr>
  </w:style>
  <w:style w:type="character" w:customStyle="1" w:styleId="WWCharLFO21LVL1">
    <w:name w:val="WW_CharLFO21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21LVL2">
    <w:name w:val="WW_CharLFO21LVL2"/>
    <w:rsid w:val="006F5B26"/>
    <w:rPr>
      <w:rFonts w:cs="Times New Roman"/>
      <w:b/>
      <w:i w:val="0"/>
      <w:caps w:val="0"/>
      <w:smallCaps w:val="0"/>
      <w:strike w:val="0"/>
      <w:dstrike w:val="0"/>
      <w:vanish w:val="0"/>
      <w:color w:val="000000"/>
      <w:position w:val="0"/>
      <w:sz w:val="20"/>
      <w:vertAlign w:val="baseline"/>
    </w:rPr>
  </w:style>
  <w:style w:type="character" w:customStyle="1" w:styleId="WWCharLFO21LVL3">
    <w:name w:val="WW_CharLFO21LVL3"/>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CharLFO21LVL4">
    <w:name w:val="WW_CharLFO21LVL4"/>
    <w:rsid w:val="006F5B26"/>
    <w:rPr>
      <w:rFonts w:ascii="Times New Roman" w:hAnsi="Times New Roman" w:cs="Times New Roman"/>
    </w:rPr>
  </w:style>
  <w:style w:type="character" w:customStyle="1" w:styleId="WWCharLFO21LVL5">
    <w:name w:val="WW_CharLFO21LVL5"/>
    <w:rsid w:val="006F5B26"/>
    <w:rPr>
      <w:rFonts w:eastAsia="Times New Roman" w:cs="Arial"/>
    </w:rPr>
  </w:style>
  <w:style w:type="character" w:customStyle="1" w:styleId="WWCharLFO21LVL6">
    <w:name w:val="WW_CharLFO21LVL6"/>
    <w:rsid w:val="006F5B26"/>
    <w:rPr>
      <w:rFonts w:cs="Times New Roman"/>
    </w:rPr>
  </w:style>
  <w:style w:type="character" w:customStyle="1" w:styleId="WWCharLFO21LVL7">
    <w:name w:val="WW_CharLFO21LVL7"/>
    <w:rsid w:val="006F5B26"/>
    <w:rPr>
      <w:rFonts w:cs="Times New Roman"/>
    </w:rPr>
  </w:style>
  <w:style w:type="character" w:customStyle="1" w:styleId="WWCharLFO21LVL8">
    <w:name w:val="WW_CharLFO21LVL8"/>
    <w:rsid w:val="006F5B26"/>
    <w:rPr>
      <w:rFonts w:cs="Times New Roman"/>
    </w:rPr>
  </w:style>
  <w:style w:type="character" w:customStyle="1" w:styleId="WWCharLFO21LVL9">
    <w:name w:val="WW_CharLFO21LVL9"/>
    <w:rsid w:val="006F5B26"/>
    <w:rPr>
      <w:rFonts w:cs="Times New Roman"/>
    </w:rPr>
  </w:style>
  <w:style w:type="character" w:customStyle="1" w:styleId="WWCharLFO24LVL1">
    <w:name w:val="WW_CharLFO24LVL1"/>
    <w:rsid w:val="006F5B26"/>
    <w:rPr>
      <w:rFonts w:ascii="Franklin Gothic Book" w:eastAsia="Times New Roman" w:hAnsi="Franklin Gothic Book" w:cs="Franklin Gothic Book"/>
    </w:rPr>
  </w:style>
  <w:style w:type="character" w:customStyle="1" w:styleId="WWCharLFO24LVL2">
    <w:name w:val="WW_CharLFO24LVL2"/>
    <w:rsid w:val="006F5B26"/>
    <w:rPr>
      <w:rFonts w:ascii="Courier New" w:hAnsi="Courier New" w:cs="Courier New"/>
    </w:rPr>
  </w:style>
  <w:style w:type="character" w:customStyle="1" w:styleId="WWCharLFO24LVL3">
    <w:name w:val="WW_CharLFO24LVL3"/>
    <w:rsid w:val="006F5B26"/>
    <w:rPr>
      <w:rFonts w:ascii="Wingdings" w:hAnsi="Wingdings" w:cs="Wingdings"/>
    </w:rPr>
  </w:style>
  <w:style w:type="character" w:customStyle="1" w:styleId="WWCharLFO24LVL4">
    <w:name w:val="WW_CharLFO24LVL4"/>
    <w:rsid w:val="006F5B26"/>
    <w:rPr>
      <w:rFonts w:ascii="Symbol" w:hAnsi="Symbol" w:cs="Symbol"/>
    </w:rPr>
  </w:style>
  <w:style w:type="character" w:customStyle="1" w:styleId="WWCharLFO24LVL5">
    <w:name w:val="WW_CharLFO24LVL5"/>
    <w:rsid w:val="006F5B26"/>
    <w:rPr>
      <w:rFonts w:ascii="Courier New" w:hAnsi="Courier New" w:cs="Courier New"/>
    </w:rPr>
  </w:style>
  <w:style w:type="character" w:customStyle="1" w:styleId="WWCharLFO24LVL6">
    <w:name w:val="WW_CharLFO24LVL6"/>
    <w:rsid w:val="006F5B26"/>
    <w:rPr>
      <w:rFonts w:ascii="Wingdings" w:hAnsi="Wingdings" w:cs="Wingdings"/>
    </w:rPr>
  </w:style>
  <w:style w:type="character" w:customStyle="1" w:styleId="WWCharLFO24LVL7">
    <w:name w:val="WW_CharLFO24LVL7"/>
    <w:rsid w:val="006F5B26"/>
    <w:rPr>
      <w:rFonts w:ascii="Symbol" w:hAnsi="Symbol" w:cs="Symbol"/>
    </w:rPr>
  </w:style>
  <w:style w:type="character" w:customStyle="1" w:styleId="WWCharLFO24LVL8">
    <w:name w:val="WW_CharLFO24LVL8"/>
    <w:rsid w:val="006F5B26"/>
    <w:rPr>
      <w:rFonts w:ascii="Courier New" w:hAnsi="Courier New" w:cs="Courier New"/>
    </w:rPr>
  </w:style>
  <w:style w:type="character" w:customStyle="1" w:styleId="WWCharLFO24LVL9">
    <w:name w:val="WW_CharLFO24LVL9"/>
    <w:rsid w:val="006F5B26"/>
    <w:rPr>
      <w:rFonts w:ascii="Wingdings" w:hAnsi="Wingdings" w:cs="Wingdings"/>
    </w:rPr>
  </w:style>
  <w:style w:type="character" w:customStyle="1" w:styleId="WWCharLFO26LVL1">
    <w:name w:val="WW_CharLFO26LVL1"/>
    <w:rsid w:val="006F5B26"/>
    <w:rPr>
      <w:rFonts w:ascii="Franklin Gothic Book" w:eastAsia="Times New Roman" w:hAnsi="Franklin Gothic Book" w:cs="Franklin Gothic Book"/>
    </w:rPr>
  </w:style>
  <w:style w:type="character" w:customStyle="1" w:styleId="WWCharLFO26LVL2">
    <w:name w:val="WW_CharLFO26LVL2"/>
    <w:rsid w:val="006F5B26"/>
    <w:rPr>
      <w:rFonts w:ascii="Wingdings" w:hAnsi="Wingdings" w:cs="Wingdings"/>
    </w:rPr>
  </w:style>
  <w:style w:type="character" w:customStyle="1" w:styleId="WWCharLFO26LVL3">
    <w:name w:val="WW_CharLFO26LVL3"/>
    <w:rsid w:val="006F5B26"/>
    <w:rPr>
      <w:rFonts w:ascii="Wingdings" w:hAnsi="Wingdings" w:cs="Wingdings"/>
    </w:rPr>
  </w:style>
  <w:style w:type="character" w:customStyle="1" w:styleId="WWCharLFO26LVL4">
    <w:name w:val="WW_CharLFO26LVL4"/>
    <w:rsid w:val="006F5B26"/>
    <w:rPr>
      <w:rFonts w:ascii="Symbol" w:hAnsi="Symbol" w:cs="Symbol"/>
    </w:rPr>
  </w:style>
  <w:style w:type="character" w:customStyle="1" w:styleId="WWCharLFO26LVL5">
    <w:name w:val="WW_CharLFO26LVL5"/>
    <w:rsid w:val="006F5B26"/>
    <w:rPr>
      <w:rFonts w:ascii="Courier New" w:hAnsi="Courier New" w:cs="Courier New"/>
    </w:rPr>
  </w:style>
  <w:style w:type="character" w:customStyle="1" w:styleId="WWCharLFO26LVL6">
    <w:name w:val="WW_CharLFO26LVL6"/>
    <w:rsid w:val="006F5B26"/>
    <w:rPr>
      <w:rFonts w:ascii="Wingdings" w:hAnsi="Wingdings" w:cs="Wingdings"/>
    </w:rPr>
  </w:style>
  <w:style w:type="character" w:customStyle="1" w:styleId="WWCharLFO26LVL7">
    <w:name w:val="WW_CharLFO26LVL7"/>
    <w:rsid w:val="006F5B26"/>
    <w:rPr>
      <w:rFonts w:ascii="Symbol" w:hAnsi="Symbol" w:cs="Symbol"/>
    </w:rPr>
  </w:style>
  <w:style w:type="character" w:customStyle="1" w:styleId="WWCharLFO26LVL8">
    <w:name w:val="WW_CharLFO26LVL8"/>
    <w:rsid w:val="006F5B26"/>
    <w:rPr>
      <w:rFonts w:ascii="Courier New" w:hAnsi="Courier New" w:cs="Courier New"/>
    </w:rPr>
  </w:style>
  <w:style w:type="character" w:customStyle="1" w:styleId="WWCharLFO26LVL9">
    <w:name w:val="WW_CharLFO26LVL9"/>
    <w:rsid w:val="006F5B26"/>
    <w:rPr>
      <w:rFonts w:ascii="Wingdings" w:hAnsi="Wingdings" w:cs="Wingdings"/>
    </w:rPr>
  </w:style>
  <w:style w:type="character" w:customStyle="1" w:styleId="WWCharLFO27LVL1">
    <w:name w:val="WW_CharLFO27LVL1"/>
    <w:rsid w:val="006F5B26"/>
    <w:rPr>
      <w:rFonts w:ascii="Franklin Gothic Book" w:eastAsia="Times New Roman" w:hAnsi="Franklin Gothic Book" w:cs="Franklin Gothic Book"/>
    </w:rPr>
  </w:style>
  <w:style w:type="character" w:customStyle="1" w:styleId="WWCharLFO28LVL1">
    <w:name w:val="WW_CharLFO28LVL1"/>
    <w:rsid w:val="006F5B26"/>
    <w:rPr>
      <w:rFonts w:cs="Arial"/>
      <w:color w:val="00000A"/>
    </w:rPr>
  </w:style>
  <w:style w:type="character" w:customStyle="1" w:styleId="WWCharLFO31LVL1">
    <w:name w:val="WW_CharLFO31LVL1"/>
    <w:rsid w:val="006F5B26"/>
    <w:rPr>
      <w:color w:val="00B050"/>
    </w:rPr>
  </w:style>
  <w:style w:type="character" w:customStyle="1" w:styleId="WWCharLFO32LVL1">
    <w:name w:val="WW_CharLFO32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32LVL2">
    <w:name w:val="WW_CharLFO32LVL2"/>
    <w:rsid w:val="006F5B26"/>
    <w:rPr>
      <w:rFonts w:cs="Times New Roman"/>
      <w:b/>
      <w:i w:val="0"/>
      <w:caps w:val="0"/>
      <w:smallCaps w:val="0"/>
      <w:strike w:val="0"/>
      <w:dstrike w:val="0"/>
      <w:vanish w:val="0"/>
      <w:color w:val="000000"/>
      <w:position w:val="0"/>
      <w:sz w:val="20"/>
      <w:vertAlign w:val="baseline"/>
    </w:rPr>
  </w:style>
  <w:style w:type="character" w:customStyle="1" w:styleId="WWCharLFO32LVL3">
    <w:name w:val="WW_CharLFO32LVL3"/>
    <w:rsid w:val="006F5B26"/>
    <w:rPr>
      <w:rFonts w:eastAsia="Times New Roman" w:cs="Calibri"/>
      <w:b w:val="0"/>
      <w:i w:val="0"/>
      <w:caps w:val="0"/>
      <w:smallCaps w:val="0"/>
      <w:strike w:val="0"/>
      <w:dstrike w:val="0"/>
      <w:vanish w:val="0"/>
      <w:color w:val="00000A"/>
      <w:position w:val="0"/>
      <w:sz w:val="20"/>
      <w:u w:val="none"/>
      <w:vertAlign w:val="baseline"/>
    </w:rPr>
  </w:style>
  <w:style w:type="character" w:customStyle="1" w:styleId="WWCharLFO32LVL4">
    <w:name w:val="WW_CharLFO32LVL4"/>
    <w:rsid w:val="006F5B26"/>
    <w:rPr>
      <w:rFonts w:ascii="Times New Roman" w:hAnsi="Times New Roman" w:cs="Times New Roman"/>
    </w:rPr>
  </w:style>
  <w:style w:type="character" w:customStyle="1" w:styleId="WWCharLFO32LVL5">
    <w:name w:val="WW_CharLFO32LVL5"/>
    <w:rsid w:val="006F5B26"/>
    <w:rPr>
      <w:rFonts w:eastAsia="Times New Roman" w:cs="Arial"/>
    </w:rPr>
  </w:style>
  <w:style w:type="character" w:customStyle="1" w:styleId="WWCharLFO32LVL6">
    <w:name w:val="WW_CharLFO32LVL6"/>
    <w:rsid w:val="006F5B26"/>
    <w:rPr>
      <w:rFonts w:cs="Times New Roman"/>
    </w:rPr>
  </w:style>
  <w:style w:type="character" w:customStyle="1" w:styleId="WWCharLFO32LVL7">
    <w:name w:val="WW_CharLFO32LVL7"/>
    <w:rsid w:val="006F5B26"/>
    <w:rPr>
      <w:rFonts w:cs="Times New Roman"/>
    </w:rPr>
  </w:style>
  <w:style w:type="character" w:customStyle="1" w:styleId="WWCharLFO32LVL8">
    <w:name w:val="WW_CharLFO32LVL8"/>
    <w:rsid w:val="006F5B26"/>
    <w:rPr>
      <w:rFonts w:cs="Times New Roman"/>
    </w:rPr>
  </w:style>
  <w:style w:type="character" w:customStyle="1" w:styleId="WWCharLFO32LVL9">
    <w:name w:val="WW_CharLFO32LVL9"/>
    <w:rsid w:val="006F5B26"/>
    <w:rPr>
      <w:rFonts w:cs="Times New Roman"/>
    </w:rPr>
  </w:style>
  <w:style w:type="character" w:customStyle="1" w:styleId="WWCharLFO35LVL1">
    <w:name w:val="WW_CharLFO35LVL1"/>
    <w:rsid w:val="006F5B26"/>
    <w:rPr>
      <w:rFonts w:ascii="Symbol" w:hAnsi="Symbol" w:cs="Symbol"/>
    </w:rPr>
  </w:style>
  <w:style w:type="character" w:customStyle="1" w:styleId="WWCharLFO35LVL2">
    <w:name w:val="WW_CharLFO35LVL2"/>
    <w:rsid w:val="006F5B26"/>
    <w:rPr>
      <w:rFonts w:ascii="Courier New" w:hAnsi="Courier New" w:cs="Courier New"/>
    </w:rPr>
  </w:style>
  <w:style w:type="character" w:customStyle="1" w:styleId="WWCharLFO35LVL3">
    <w:name w:val="WW_CharLFO35LVL3"/>
    <w:rsid w:val="006F5B26"/>
    <w:rPr>
      <w:rFonts w:ascii="Wingdings" w:hAnsi="Wingdings" w:cs="Wingdings"/>
    </w:rPr>
  </w:style>
  <w:style w:type="character" w:customStyle="1" w:styleId="WWCharLFO35LVL4">
    <w:name w:val="WW_CharLFO35LVL4"/>
    <w:rsid w:val="006F5B26"/>
    <w:rPr>
      <w:rFonts w:ascii="Symbol" w:hAnsi="Symbol" w:cs="Symbol"/>
    </w:rPr>
  </w:style>
  <w:style w:type="character" w:customStyle="1" w:styleId="WWCharLFO35LVL5">
    <w:name w:val="WW_CharLFO35LVL5"/>
    <w:rsid w:val="006F5B26"/>
    <w:rPr>
      <w:rFonts w:ascii="Courier New" w:hAnsi="Courier New" w:cs="Courier New"/>
    </w:rPr>
  </w:style>
  <w:style w:type="character" w:customStyle="1" w:styleId="WWCharLFO35LVL6">
    <w:name w:val="WW_CharLFO35LVL6"/>
    <w:rsid w:val="006F5B26"/>
    <w:rPr>
      <w:rFonts w:ascii="Wingdings" w:hAnsi="Wingdings" w:cs="Wingdings"/>
    </w:rPr>
  </w:style>
  <w:style w:type="character" w:customStyle="1" w:styleId="WWCharLFO35LVL7">
    <w:name w:val="WW_CharLFO35LVL7"/>
    <w:rsid w:val="006F5B26"/>
    <w:rPr>
      <w:rFonts w:ascii="Symbol" w:hAnsi="Symbol" w:cs="Symbol"/>
    </w:rPr>
  </w:style>
  <w:style w:type="character" w:customStyle="1" w:styleId="WWCharLFO35LVL8">
    <w:name w:val="WW_CharLFO35LVL8"/>
    <w:rsid w:val="006F5B26"/>
    <w:rPr>
      <w:rFonts w:ascii="Courier New" w:hAnsi="Courier New" w:cs="Courier New"/>
    </w:rPr>
  </w:style>
  <w:style w:type="character" w:customStyle="1" w:styleId="WWCharLFO35LVL9">
    <w:name w:val="WW_CharLFO35LVL9"/>
    <w:rsid w:val="006F5B26"/>
    <w:rPr>
      <w:rFonts w:ascii="Wingdings" w:hAnsi="Wingdings" w:cs="Wingdings"/>
    </w:rPr>
  </w:style>
  <w:style w:type="character" w:customStyle="1" w:styleId="WWCharLFO40LVL1">
    <w:name w:val="WW_CharLFO40LVL1"/>
    <w:rsid w:val="006F5B26"/>
    <w:rPr>
      <w:rFonts w:ascii="Franklin Gothic Book" w:eastAsia="Times New Roman" w:hAnsi="Franklin Gothic Book" w:cs="Franklin Gothic Book"/>
    </w:rPr>
  </w:style>
  <w:style w:type="character" w:customStyle="1" w:styleId="WWCharLFO40LVL2">
    <w:name w:val="WW_CharLFO40LVL2"/>
    <w:rsid w:val="006F5B26"/>
    <w:rPr>
      <w:rFonts w:ascii="Courier New" w:hAnsi="Courier New" w:cs="Courier New"/>
    </w:rPr>
  </w:style>
  <w:style w:type="character" w:customStyle="1" w:styleId="WWCharLFO40LVL3">
    <w:name w:val="WW_CharLFO40LVL3"/>
    <w:rsid w:val="006F5B26"/>
    <w:rPr>
      <w:rFonts w:ascii="Wingdings" w:hAnsi="Wingdings" w:cs="Wingdings"/>
    </w:rPr>
  </w:style>
  <w:style w:type="character" w:customStyle="1" w:styleId="WWCharLFO40LVL4">
    <w:name w:val="WW_CharLFO40LVL4"/>
    <w:rsid w:val="006F5B26"/>
    <w:rPr>
      <w:rFonts w:ascii="Symbol" w:hAnsi="Symbol" w:cs="Symbol"/>
    </w:rPr>
  </w:style>
  <w:style w:type="character" w:customStyle="1" w:styleId="WWCharLFO40LVL5">
    <w:name w:val="WW_CharLFO40LVL5"/>
    <w:rsid w:val="006F5B26"/>
    <w:rPr>
      <w:rFonts w:ascii="Courier New" w:hAnsi="Courier New" w:cs="Courier New"/>
    </w:rPr>
  </w:style>
  <w:style w:type="character" w:customStyle="1" w:styleId="WWCharLFO40LVL6">
    <w:name w:val="WW_CharLFO40LVL6"/>
    <w:rsid w:val="006F5B26"/>
    <w:rPr>
      <w:rFonts w:ascii="Wingdings" w:hAnsi="Wingdings" w:cs="Wingdings"/>
    </w:rPr>
  </w:style>
  <w:style w:type="character" w:customStyle="1" w:styleId="WWCharLFO40LVL7">
    <w:name w:val="WW_CharLFO40LVL7"/>
    <w:rsid w:val="006F5B26"/>
    <w:rPr>
      <w:rFonts w:ascii="Symbol" w:hAnsi="Symbol" w:cs="Symbol"/>
    </w:rPr>
  </w:style>
  <w:style w:type="character" w:customStyle="1" w:styleId="WWCharLFO40LVL8">
    <w:name w:val="WW_CharLFO40LVL8"/>
    <w:rsid w:val="006F5B26"/>
    <w:rPr>
      <w:rFonts w:ascii="Courier New" w:hAnsi="Courier New" w:cs="Courier New"/>
    </w:rPr>
  </w:style>
  <w:style w:type="character" w:customStyle="1" w:styleId="WWCharLFO40LVL9">
    <w:name w:val="WW_CharLFO40LVL9"/>
    <w:rsid w:val="006F5B26"/>
    <w:rPr>
      <w:rFonts w:ascii="Wingdings" w:hAnsi="Wingdings" w:cs="Wingdings"/>
    </w:rPr>
  </w:style>
  <w:style w:type="character" w:customStyle="1" w:styleId="WWCharLFO44LVL3">
    <w:name w:val="WW_CharLFO44LVL3"/>
    <w:rsid w:val="006F5B26"/>
    <w:rPr>
      <w:rFonts w:ascii="Arial" w:eastAsia="Times New Roman" w:hAnsi="Arial" w:cs="Arial"/>
    </w:rPr>
  </w:style>
  <w:style w:type="character" w:customStyle="1" w:styleId="WWCharLFO46LVL1">
    <w:name w:val="WW_CharLFO46LVL1"/>
    <w:rsid w:val="006F5B26"/>
    <w:rPr>
      <w:rFonts w:ascii="Arial" w:eastAsia="Times New Roman" w:hAnsi="Arial" w:cs="Times New Roman"/>
      <w:color w:val="000080"/>
    </w:rPr>
  </w:style>
  <w:style w:type="character" w:customStyle="1" w:styleId="WWCharLFO46LVL2">
    <w:name w:val="WW_CharLFO46LVL2"/>
    <w:rsid w:val="006F5B26"/>
    <w:rPr>
      <w:rFonts w:ascii="Courier New" w:hAnsi="Courier New" w:cs="Courier New"/>
    </w:rPr>
  </w:style>
  <w:style w:type="character" w:customStyle="1" w:styleId="WWCharLFO46LVL3">
    <w:name w:val="WW_CharLFO46LVL3"/>
    <w:rsid w:val="006F5B26"/>
    <w:rPr>
      <w:rFonts w:ascii="Wingdings" w:hAnsi="Wingdings" w:cs="Wingdings"/>
    </w:rPr>
  </w:style>
  <w:style w:type="character" w:customStyle="1" w:styleId="WWCharLFO46LVL4">
    <w:name w:val="WW_CharLFO46LVL4"/>
    <w:rsid w:val="006F5B26"/>
    <w:rPr>
      <w:rFonts w:ascii="Symbol" w:hAnsi="Symbol" w:cs="Symbol"/>
    </w:rPr>
  </w:style>
  <w:style w:type="character" w:customStyle="1" w:styleId="WWCharLFO46LVL5">
    <w:name w:val="WW_CharLFO46LVL5"/>
    <w:rsid w:val="006F5B26"/>
    <w:rPr>
      <w:rFonts w:ascii="Courier New" w:hAnsi="Courier New" w:cs="Courier New"/>
    </w:rPr>
  </w:style>
  <w:style w:type="character" w:customStyle="1" w:styleId="WWCharLFO46LVL6">
    <w:name w:val="WW_CharLFO46LVL6"/>
    <w:rsid w:val="006F5B26"/>
    <w:rPr>
      <w:rFonts w:ascii="Wingdings" w:hAnsi="Wingdings" w:cs="Wingdings"/>
    </w:rPr>
  </w:style>
  <w:style w:type="character" w:customStyle="1" w:styleId="WWCharLFO46LVL7">
    <w:name w:val="WW_CharLFO46LVL7"/>
    <w:rsid w:val="006F5B26"/>
    <w:rPr>
      <w:rFonts w:ascii="Symbol" w:hAnsi="Symbol" w:cs="Symbol"/>
    </w:rPr>
  </w:style>
  <w:style w:type="character" w:customStyle="1" w:styleId="WWCharLFO46LVL8">
    <w:name w:val="WW_CharLFO46LVL8"/>
    <w:rsid w:val="006F5B26"/>
    <w:rPr>
      <w:rFonts w:ascii="Courier New" w:hAnsi="Courier New" w:cs="Courier New"/>
    </w:rPr>
  </w:style>
  <w:style w:type="character" w:customStyle="1" w:styleId="WWCharLFO46LVL9">
    <w:name w:val="WW_CharLFO46LVL9"/>
    <w:rsid w:val="006F5B26"/>
    <w:rPr>
      <w:rFonts w:ascii="Wingdings" w:hAnsi="Wingdings" w:cs="Wingdings"/>
    </w:rPr>
  </w:style>
  <w:style w:type="character" w:customStyle="1" w:styleId="WWCharLFO47LVL1">
    <w:name w:val="WW_CharLFO47LVL1"/>
    <w:rsid w:val="006F5B26"/>
    <w:rPr>
      <w:b w:val="0"/>
      <w:i w:val="0"/>
      <w:caps w:val="0"/>
      <w:smallCaps w:val="0"/>
      <w:strike w:val="0"/>
      <w:dstrike w:val="0"/>
      <w:vanish w:val="0"/>
      <w:color w:val="000000"/>
      <w:position w:val="0"/>
      <w:sz w:val="30"/>
      <w:u w:val="none"/>
      <w:vertAlign w:val="baseline"/>
    </w:rPr>
  </w:style>
  <w:style w:type="character" w:customStyle="1" w:styleId="WWCharLFO47LVL2">
    <w:name w:val="WW_CharLFO47LVL2"/>
    <w:rsid w:val="006F5B26"/>
    <w:rPr>
      <w:b/>
      <w:i w:val="0"/>
      <w:caps w:val="0"/>
      <w:smallCaps w:val="0"/>
      <w:strike w:val="0"/>
      <w:dstrike w:val="0"/>
      <w:vanish w:val="0"/>
      <w:color w:val="000000"/>
      <w:position w:val="0"/>
      <w:sz w:val="20"/>
      <w:vertAlign w:val="baseline"/>
    </w:rPr>
  </w:style>
  <w:style w:type="character" w:customStyle="1" w:styleId="WWCharLFO47LVL3">
    <w:name w:val="WW_CharLFO47LVL3"/>
    <w:rsid w:val="006F5B26"/>
    <w:rPr>
      <w:b/>
      <w:i w:val="0"/>
      <w:caps w:val="0"/>
      <w:smallCaps w:val="0"/>
      <w:strike w:val="0"/>
      <w:dstrike w:val="0"/>
      <w:vanish w:val="0"/>
      <w:color w:val="00000A"/>
      <w:position w:val="0"/>
      <w:sz w:val="20"/>
      <w:u w:val="none"/>
      <w:vertAlign w:val="baseline"/>
    </w:rPr>
  </w:style>
  <w:style w:type="character" w:customStyle="1" w:styleId="WWCharLFO47LVL4">
    <w:name w:val="WW_CharLFO47LVL4"/>
    <w:rsid w:val="006F5B26"/>
    <w:rPr>
      <w:rFonts w:ascii="Times New Roman" w:hAnsi="Times New Roman" w:cs="Times New Roman"/>
    </w:rPr>
  </w:style>
  <w:style w:type="character" w:customStyle="1" w:styleId="WWCharLFO47LVL8">
    <w:name w:val="WW_CharLFO47LVL8"/>
    <w:rsid w:val="006F5B26"/>
    <w:rPr>
      <w:b/>
    </w:rPr>
  </w:style>
  <w:style w:type="character" w:customStyle="1" w:styleId="WWCharLFO50LVL1">
    <w:name w:val="WW_CharLFO50LVL1"/>
    <w:rsid w:val="006F5B26"/>
    <w:rPr>
      <w:rFonts w:ascii="Symbol" w:hAnsi="Symbol" w:cs="Symbol"/>
    </w:rPr>
  </w:style>
  <w:style w:type="character" w:customStyle="1" w:styleId="WWCharLFO50LVL2">
    <w:name w:val="WW_CharLFO50LVL2"/>
    <w:rsid w:val="006F5B26"/>
    <w:rPr>
      <w:rFonts w:ascii="Courier New" w:hAnsi="Courier New" w:cs="Courier New"/>
    </w:rPr>
  </w:style>
  <w:style w:type="character" w:customStyle="1" w:styleId="WWCharLFO50LVL3">
    <w:name w:val="WW_CharLFO50LVL3"/>
    <w:rsid w:val="006F5B26"/>
    <w:rPr>
      <w:rFonts w:ascii="Wingdings" w:hAnsi="Wingdings" w:cs="Wingdings"/>
    </w:rPr>
  </w:style>
  <w:style w:type="character" w:customStyle="1" w:styleId="WWCharLFO50LVL4">
    <w:name w:val="WW_CharLFO50LVL4"/>
    <w:rsid w:val="006F5B26"/>
    <w:rPr>
      <w:rFonts w:ascii="Symbol" w:hAnsi="Symbol" w:cs="Symbol"/>
    </w:rPr>
  </w:style>
  <w:style w:type="character" w:customStyle="1" w:styleId="WWCharLFO50LVL5">
    <w:name w:val="WW_CharLFO50LVL5"/>
    <w:rsid w:val="006F5B26"/>
    <w:rPr>
      <w:rFonts w:ascii="Courier New" w:hAnsi="Courier New" w:cs="Courier New"/>
    </w:rPr>
  </w:style>
  <w:style w:type="character" w:customStyle="1" w:styleId="WWCharLFO50LVL6">
    <w:name w:val="WW_CharLFO50LVL6"/>
    <w:rsid w:val="006F5B26"/>
    <w:rPr>
      <w:rFonts w:ascii="Wingdings" w:hAnsi="Wingdings" w:cs="Wingdings"/>
    </w:rPr>
  </w:style>
  <w:style w:type="character" w:customStyle="1" w:styleId="WWCharLFO50LVL7">
    <w:name w:val="WW_CharLFO50LVL7"/>
    <w:rsid w:val="006F5B26"/>
    <w:rPr>
      <w:rFonts w:ascii="Symbol" w:hAnsi="Symbol" w:cs="Symbol"/>
    </w:rPr>
  </w:style>
  <w:style w:type="character" w:customStyle="1" w:styleId="WWCharLFO50LVL8">
    <w:name w:val="WW_CharLFO50LVL8"/>
    <w:rsid w:val="006F5B26"/>
    <w:rPr>
      <w:rFonts w:ascii="Courier New" w:hAnsi="Courier New" w:cs="Courier New"/>
    </w:rPr>
  </w:style>
  <w:style w:type="character" w:customStyle="1" w:styleId="WWCharLFO50LVL9">
    <w:name w:val="WW_CharLFO50LVL9"/>
    <w:rsid w:val="006F5B26"/>
    <w:rPr>
      <w:rFonts w:ascii="Wingdings" w:hAnsi="Wingdings" w:cs="Wingdings"/>
    </w:rPr>
  </w:style>
  <w:style w:type="character" w:customStyle="1" w:styleId="WWCharLFO53LVL1">
    <w:name w:val="WW_CharLFO53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53LVL2">
    <w:name w:val="WW_CharLFO53LVL2"/>
    <w:rsid w:val="006F5B26"/>
    <w:rPr>
      <w:rFonts w:cs="Times New Roman"/>
      <w:b/>
      <w:i w:val="0"/>
      <w:caps w:val="0"/>
      <w:smallCaps w:val="0"/>
      <w:strike w:val="0"/>
      <w:dstrike w:val="0"/>
      <w:vanish w:val="0"/>
      <w:color w:val="000000"/>
      <w:position w:val="0"/>
      <w:sz w:val="20"/>
      <w:vertAlign w:val="baseline"/>
    </w:rPr>
  </w:style>
  <w:style w:type="character" w:customStyle="1" w:styleId="WWCharLFO53LVL3">
    <w:name w:val="WW_CharLFO53LVL3"/>
    <w:rsid w:val="006F5B26"/>
    <w:rPr>
      <w:rFonts w:cs="Times New Roman"/>
      <w:b w:val="0"/>
      <w:i w:val="0"/>
      <w:caps w:val="0"/>
      <w:smallCaps w:val="0"/>
      <w:strike w:val="0"/>
      <w:dstrike w:val="0"/>
      <w:vanish w:val="0"/>
      <w:color w:val="00000A"/>
      <w:position w:val="0"/>
      <w:sz w:val="20"/>
      <w:u w:val="none"/>
      <w:vertAlign w:val="baseline"/>
    </w:rPr>
  </w:style>
  <w:style w:type="character" w:customStyle="1" w:styleId="WWCharLFO53LVL4">
    <w:name w:val="WW_CharLFO53LVL4"/>
    <w:rsid w:val="006F5B26"/>
    <w:rPr>
      <w:rFonts w:ascii="Times New Roman" w:hAnsi="Times New Roman" w:cs="Times New Roman"/>
    </w:rPr>
  </w:style>
  <w:style w:type="character" w:customStyle="1" w:styleId="WWCharLFO53LVL5">
    <w:name w:val="WW_CharLFO53LVL5"/>
    <w:rsid w:val="006F5B26"/>
    <w:rPr>
      <w:rFonts w:eastAsia="Times New Roman" w:cs="Arial"/>
    </w:rPr>
  </w:style>
  <w:style w:type="character" w:customStyle="1" w:styleId="WWCharLFO53LVL6">
    <w:name w:val="WW_CharLFO53LVL6"/>
    <w:rsid w:val="006F5B26"/>
    <w:rPr>
      <w:rFonts w:cs="Times New Roman"/>
    </w:rPr>
  </w:style>
  <w:style w:type="character" w:customStyle="1" w:styleId="WWCharLFO53LVL7">
    <w:name w:val="WW_CharLFO53LVL7"/>
    <w:rsid w:val="006F5B26"/>
    <w:rPr>
      <w:rFonts w:cs="Times New Roman"/>
    </w:rPr>
  </w:style>
  <w:style w:type="character" w:customStyle="1" w:styleId="WWCharLFO53LVL8">
    <w:name w:val="WW_CharLFO53LVL8"/>
    <w:rsid w:val="006F5B26"/>
    <w:rPr>
      <w:rFonts w:cs="Times New Roman"/>
    </w:rPr>
  </w:style>
  <w:style w:type="character" w:customStyle="1" w:styleId="WWCharLFO53LVL9">
    <w:name w:val="WW_CharLFO53LVL9"/>
    <w:rsid w:val="006F5B26"/>
    <w:rPr>
      <w:rFonts w:cs="Times New Roman"/>
    </w:rPr>
  </w:style>
  <w:style w:type="character" w:customStyle="1" w:styleId="WWCharLFO56LVL1">
    <w:name w:val="WW_CharLFO56LVL1"/>
    <w:rsid w:val="006F5B26"/>
    <w:rPr>
      <w:rFonts w:cs="Times New Roman"/>
      <w:b w:val="0"/>
      <w:i w:val="0"/>
      <w:caps w:val="0"/>
      <w:smallCaps w:val="0"/>
      <w:strike w:val="0"/>
      <w:dstrike w:val="0"/>
      <w:vanish w:val="0"/>
      <w:color w:val="000000"/>
      <w:position w:val="0"/>
      <w:sz w:val="30"/>
      <w:u w:val="none"/>
      <w:vertAlign w:val="baseline"/>
    </w:rPr>
  </w:style>
  <w:style w:type="character" w:customStyle="1" w:styleId="WWCharLFO56LVL2">
    <w:name w:val="WW_CharLFO56LVL2"/>
    <w:rsid w:val="006F5B26"/>
    <w:rPr>
      <w:rFonts w:cs="Times New Roman"/>
      <w:b/>
      <w:i w:val="0"/>
      <w:caps w:val="0"/>
      <w:smallCaps w:val="0"/>
      <w:strike w:val="0"/>
      <w:dstrike w:val="0"/>
      <w:vanish w:val="0"/>
      <w:color w:val="000000"/>
      <w:position w:val="0"/>
      <w:sz w:val="20"/>
      <w:vertAlign w:val="baseline"/>
    </w:rPr>
  </w:style>
  <w:style w:type="character" w:customStyle="1" w:styleId="WWCharLFO56LVL3">
    <w:name w:val="WW_CharLFO56LVL3"/>
    <w:rsid w:val="006F5B26"/>
    <w:rPr>
      <w:rFonts w:ascii="Symbol" w:hAnsi="Symbol" w:cs="Symbol"/>
      <w:b w:val="0"/>
      <w:i w:val="0"/>
      <w:caps w:val="0"/>
      <w:smallCaps w:val="0"/>
      <w:strike w:val="0"/>
      <w:dstrike w:val="0"/>
      <w:vanish w:val="0"/>
      <w:color w:val="00000A"/>
      <w:position w:val="0"/>
      <w:sz w:val="20"/>
      <w:u w:val="none"/>
      <w:vertAlign w:val="baseline"/>
    </w:rPr>
  </w:style>
  <w:style w:type="character" w:customStyle="1" w:styleId="WWCharLFO56LVL4">
    <w:name w:val="WW_CharLFO56LVL4"/>
    <w:rsid w:val="006F5B26"/>
    <w:rPr>
      <w:rFonts w:ascii="Times New Roman" w:hAnsi="Times New Roman" w:cs="Times New Roman"/>
    </w:rPr>
  </w:style>
  <w:style w:type="character" w:customStyle="1" w:styleId="WWCharLFO56LVL5">
    <w:name w:val="WW_CharLFO56LVL5"/>
    <w:rsid w:val="006F5B26"/>
    <w:rPr>
      <w:rFonts w:eastAsia="Times New Roman" w:cs="Arial"/>
    </w:rPr>
  </w:style>
  <w:style w:type="character" w:customStyle="1" w:styleId="WWCharLFO56LVL6">
    <w:name w:val="WW_CharLFO56LVL6"/>
    <w:rsid w:val="006F5B26"/>
    <w:rPr>
      <w:rFonts w:cs="Times New Roman"/>
    </w:rPr>
  </w:style>
  <w:style w:type="character" w:customStyle="1" w:styleId="WWCharLFO56LVL7">
    <w:name w:val="WW_CharLFO56LVL7"/>
    <w:rsid w:val="006F5B26"/>
    <w:rPr>
      <w:rFonts w:cs="Times New Roman"/>
    </w:rPr>
  </w:style>
  <w:style w:type="character" w:customStyle="1" w:styleId="WWCharLFO56LVL8">
    <w:name w:val="WW_CharLFO56LVL8"/>
    <w:rsid w:val="006F5B26"/>
    <w:rPr>
      <w:rFonts w:cs="Times New Roman"/>
    </w:rPr>
  </w:style>
  <w:style w:type="character" w:customStyle="1" w:styleId="WWCharLFO56LVL9">
    <w:name w:val="WW_CharLFO56LVL9"/>
    <w:rsid w:val="006F5B26"/>
    <w:rPr>
      <w:rFonts w:cs="Times New Roman"/>
    </w:rPr>
  </w:style>
  <w:style w:type="character" w:customStyle="1" w:styleId="WWCharLFO62LVL2">
    <w:name w:val="WW_CharLFO62LVL2"/>
    <w:rsid w:val="006F5B26"/>
    <w:rPr>
      <w:rFonts w:ascii="StarSymbol" w:eastAsia="OpenSymbol" w:hAnsi="StarSymbol" w:cs="OpenSymbol"/>
    </w:rPr>
  </w:style>
  <w:style w:type="character" w:customStyle="1" w:styleId="WWCharLFO69LVL2">
    <w:name w:val="WW_CharLFO69LVL2"/>
    <w:rsid w:val="006F5B26"/>
    <w:rPr>
      <w:rFonts w:ascii="StarSymbol" w:eastAsia="OpenSymbol" w:hAnsi="StarSymbol" w:cs="OpenSymbol"/>
    </w:rPr>
  </w:style>
  <w:style w:type="character" w:customStyle="1" w:styleId="WWCharLFO79LVL1">
    <w:name w:val="WW_CharLFO79LVL1"/>
    <w:rsid w:val="006F5B26"/>
    <w:rPr>
      <w:rFonts w:ascii="Symbol" w:hAnsi="Symbol" w:cs="Symbol"/>
    </w:rPr>
  </w:style>
  <w:style w:type="character" w:customStyle="1" w:styleId="WWCharLFO79LVL2">
    <w:name w:val="WW_CharLFO79LVL2"/>
    <w:rsid w:val="006F5B26"/>
    <w:rPr>
      <w:rFonts w:ascii="Courier New" w:hAnsi="Courier New" w:cs="Courier New"/>
    </w:rPr>
  </w:style>
  <w:style w:type="character" w:customStyle="1" w:styleId="WWCharLFO79LVL3">
    <w:name w:val="WW_CharLFO79LVL3"/>
    <w:rsid w:val="006F5B26"/>
    <w:rPr>
      <w:rFonts w:ascii="Wingdings" w:hAnsi="Wingdings" w:cs="Wingdings"/>
    </w:rPr>
  </w:style>
  <w:style w:type="character" w:customStyle="1" w:styleId="WWCharLFO79LVL4">
    <w:name w:val="WW_CharLFO79LVL4"/>
    <w:rsid w:val="006F5B26"/>
    <w:rPr>
      <w:rFonts w:ascii="Symbol" w:hAnsi="Symbol" w:cs="Symbol"/>
    </w:rPr>
  </w:style>
  <w:style w:type="character" w:customStyle="1" w:styleId="WWCharLFO79LVL5">
    <w:name w:val="WW_CharLFO79LVL5"/>
    <w:rsid w:val="006F5B26"/>
    <w:rPr>
      <w:rFonts w:ascii="Courier New" w:hAnsi="Courier New" w:cs="Courier New"/>
    </w:rPr>
  </w:style>
  <w:style w:type="character" w:customStyle="1" w:styleId="WWCharLFO79LVL6">
    <w:name w:val="WW_CharLFO79LVL6"/>
    <w:rsid w:val="006F5B26"/>
    <w:rPr>
      <w:rFonts w:ascii="Wingdings" w:hAnsi="Wingdings" w:cs="Wingdings"/>
    </w:rPr>
  </w:style>
  <w:style w:type="character" w:customStyle="1" w:styleId="WWCharLFO79LVL7">
    <w:name w:val="WW_CharLFO79LVL7"/>
    <w:rsid w:val="006F5B26"/>
    <w:rPr>
      <w:rFonts w:ascii="Symbol" w:hAnsi="Symbol" w:cs="Symbol"/>
    </w:rPr>
  </w:style>
  <w:style w:type="character" w:customStyle="1" w:styleId="WWCharLFO79LVL8">
    <w:name w:val="WW_CharLFO79LVL8"/>
    <w:rsid w:val="006F5B26"/>
    <w:rPr>
      <w:rFonts w:ascii="Courier New" w:hAnsi="Courier New" w:cs="Courier New"/>
    </w:rPr>
  </w:style>
  <w:style w:type="character" w:customStyle="1" w:styleId="WWCharLFO79LVL9">
    <w:name w:val="WW_CharLFO79LVL9"/>
    <w:rsid w:val="006F5B26"/>
    <w:rPr>
      <w:rFonts w:ascii="Wingdings" w:hAnsi="Wingdings" w:cs="Wingdings"/>
    </w:rPr>
  </w:style>
  <w:style w:type="character" w:customStyle="1" w:styleId="Vgjegyzet-karakterek">
    <w:name w:val="Végjegyzet-karakterek"/>
    <w:rsid w:val="006F5B26"/>
    <w:rPr>
      <w:vertAlign w:val="superscript"/>
    </w:rPr>
  </w:style>
  <w:style w:type="character" w:customStyle="1" w:styleId="WW-Vgjegyzet-karakterek">
    <w:name w:val="WW-Végjegyzet-karakterek"/>
    <w:rsid w:val="006F5B26"/>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6F5B26"/>
    <w:rPr>
      <w:vertAlign w:val="superscript"/>
    </w:rPr>
  </w:style>
  <w:style w:type="character" w:styleId="Vgjegyzet-hivatkozs">
    <w:name w:val="endnote reference"/>
    <w:rsid w:val="006F5B26"/>
    <w:rPr>
      <w:vertAlign w:val="superscript"/>
    </w:rPr>
  </w:style>
  <w:style w:type="character" w:customStyle="1" w:styleId="Lbjegyzet-hivatkozs2">
    <w:name w:val="Lábjegyzet-hivatkozás2"/>
    <w:rsid w:val="006F5B26"/>
    <w:rPr>
      <w:rFonts w:cs="Times New Roman"/>
      <w:vertAlign w:val="superscript"/>
    </w:rPr>
  </w:style>
  <w:style w:type="paragraph" w:customStyle="1" w:styleId="Cmsor">
    <w:name w:val="Címsor"/>
    <w:basedOn w:val="Norml"/>
    <w:next w:val="Szvegtrzs"/>
    <w:rsid w:val="006F5B26"/>
    <w:pPr>
      <w:keepNext/>
      <w:suppressAutoHyphens/>
      <w:spacing w:before="240" w:after="120"/>
      <w:textAlignment w:val="baseline"/>
    </w:pPr>
    <w:rPr>
      <w:rFonts w:eastAsia="Microsoft YaHei" w:cs="Mangal"/>
      <w:kern w:val="1"/>
      <w:sz w:val="28"/>
      <w:szCs w:val="28"/>
      <w:lang w:eastAsia="ar-SA"/>
    </w:rPr>
  </w:style>
  <w:style w:type="paragraph" w:styleId="Szvegtrzs">
    <w:name w:val="Body Text"/>
    <w:basedOn w:val="Norml"/>
    <w:link w:val="SzvegtrzsChar1"/>
    <w:uiPriority w:val="99"/>
    <w:rsid w:val="006F5B26"/>
    <w:pPr>
      <w:suppressAutoHyphens/>
      <w:spacing w:after="120" w:line="100" w:lineRule="atLeast"/>
      <w:jc w:val="both"/>
      <w:textAlignment w:val="baseline"/>
    </w:pPr>
    <w:rPr>
      <w:rFonts w:cs="Times New Roman"/>
      <w:b/>
      <w:color w:val="00000A"/>
      <w:kern w:val="1"/>
      <w:lang w:eastAsia="ar-SA"/>
    </w:rPr>
  </w:style>
  <w:style w:type="character" w:customStyle="1" w:styleId="SzvegtrzsChar1">
    <w:name w:val="Szövegtörzs Char1"/>
    <w:basedOn w:val="Bekezdsalapbettpusa"/>
    <w:link w:val="Szvegtrzs"/>
    <w:rsid w:val="006F5B26"/>
    <w:rPr>
      <w:rFonts w:eastAsia="Times New Roman" w:cs="Times New Roman"/>
      <w:b/>
      <w:color w:val="00000A"/>
      <w:kern w:val="1"/>
      <w:lang w:eastAsia="ar-SA"/>
    </w:rPr>
  </w:style>
  <w:style w:type="paragraph" w:styleId="Lista">
    <w:name w:val="List"/>
    <w:basedOn w:val="Szvegtrzs"/>
    <w:rsid w:val="006F5B26"/>
    <w:rPr>
      <w:rFonts w:cs="Mangal"/>
    </w:rPr>
  </w:style>
  <w:style w:type="paragraph" w:customStyle="1" w:styleId="Felirat">
    <w:name w:val="Felirat"/>
    <w:basedOn w:val="Norml"/>
    <w:rsid w:val="006F5B26"/>
    <w:pPr>
      <w:suppressLineNumbers/>
      <w:suppressAutoHyphens/>
      <w:spacing w:before="120" w:after="120"/>
      <w:textAlignment w:val="baseline"/>
    </w:pPr>
    <w:rPr>
      <w:rFonts w:eastAsia="Calibri" w:cs="Mangal"/>
      <w:i/>
      <w:iCs/>
      <w:kern w:val="1"/>
      <w:sz w:val="24"/>
      <w:szCs w:val="24"/>
      <w:lang w:eastAsia="ar-SA"/>
    </w:rPr>
  </w:style>
  <w:style w:type="paragraph" w:customStyle="1" w:styleId="Trgymutat">
    <w:name w:val="Tárgymutató"/>
    <w:basedOn w:val="Norml"/>
    <w:rsid w:val="006F5B26"/>
    <w:pPr>
      <w:suppressLineNumbers/>
      <w:suppressAutoHyphens/>
      <w:textAlignment w:val="baseline"/>
    </w:pPr>
    <w:rPr>
      <w:rFonts w:eastAsia="Calibri" w:cs="Mangal"/>
      <w:kern w:val="1"/>
      <w:lang w:eastAsia="ar-SA"/>
    </w:rPr>
  </w:style>
  <w:style w:type="paragraph" w:customStyle="1" w:styleId="Norml2">
    <w:name w:val="Normál2"/>
    <w:rsid w:val="006F5B26"/>
    <w:pPr>
      <w:widowControl w:val="0"/>
      <w:suppressAutoHyphens/>
      <w:spacing w:line="100" w:lineRule="atLeast"/>
      <w:textAlignment w:val="baseline"/>
    </w:pPr>
    <w:rPr>
      <w:kern w:val="1"/>
      <w:lang w:eastAsia="ar-SA"/>
    </w:rPr>
  </w:style>
  <w:style w:type="paragraph" w:customStyle="1" w:styleId="Kpalrs1">
    <w:name w:val="Képaláírás1"/>
    <w:basedOn w:val="Norml"/>
    <w:rsid w:val="006F5B26"/>
    <w:pPr>
      <w:suppressLineNumbers/>
      <w:suppressAutoHyphens/>
      <w:spacing w:before="120" w:after="120"/>
      <w:textAlignment w:val="baseline"/>
    </w:pPr>
    <w:rPr>
      <w:rFonts w:eastAsia="Calibri" w:cs="Mangal"/>
      <w:i/>
      <w:iCs/>
      <w:kern w:val="1"/>
      <w:sz w:val="24"/>
      <w:szCs w:val="24"/>
      <w:lang w:eastAsia="ar-SA"/>
    </w:rPr>
  </w:style>
  <w:style w:type="paragraph" w:customStyle="1" w:styleId="AAMAnnexheading1">
    <w:name w:val="AAM_Annex heading 1"/>
    <w:basedOn w:val="Cmsor1"/>
    <w:uiPriority w:val="99"/>
    <w:rsid w:val="006F5B26"/>
    <w:pPr>
      <w:keepLines w:val="0"/>
      <w:tabs>
        <w:tab w:val="clear" w:pos="0"/>
        <w:tab w:val="left" w:pos="397"/>
      </w:tabs>
      <w:spacing w:before="240" w:after="240" w:line="280" w:lineRule="atLeast"/>
    </w:pPr>
    <w:rPr>
      <w:rFonts w:ascii="Franklin Gothic Demi" w:hAnsi="Franklin Gothic Demi" w:cs="Franklin Gothic Demi"/>
      <w:b w:val="0"/>
      <w:bCs w:val="0"/>
      <w:caps/>
      <w:color w:val="00000A"/>
      <w:sz w:val="30"/>
      <w:szCs w:val="20"/>
    </w:rPr>
  </w:style>
  <w:style w:type="paragraph" w:customStyle="1" w:styleId="Cmsor11">
    <w:name w:val="Címsor 11"/>
    <w:basedOn w:val="Cmsor1"/>
    <w:rsid w:val="006F5B26"/>
    <w:pPr>
      <w:keepLines w:val="0"/>
      <w:tabs>
        <w:tab w:val="clear" w:pos="0"/>
        <w:tab w:val="left" w:pos="1114"/>
      </w:tabs>
      <w:spacing w:before="240" w:after="240" w:line="280" w:lineRule="atLeast"/>
      <w:ind w:left="717" w:hanging="360"/>
    </w:pPr>
    <w:rPr>
      <w:rFonts w:ascii="Arial" w:hAnsi="Arial" w:cs="Arial"/>
      <w:b w:val="0"/>
      <w:bCs w:val="0"/>
      <w:caps/>
      <w:color w:val="00000A"/>
      <w:sz w:val="30"/>
      <w:szCs w:val="20"/>
    </w:rPr>
  </w:style>
  <w:style w:type="paragraph" w:customStyle="1" w:styleId="Cmsor21">
    <w:name w:val="Címsor 21"/>
    <w:basedOn w:val="Cmsor2"/>
    <w:uiPriority w:val="99"/>
    <w:rsid w:val="006F5B26"/>
    <w:pPr>
      <w:keepLines w:val="0"/>
      <w:tabs>
        <w:tab w:val="clear" w:pos="0"/>
        <w:tab w:val="left" w:pos="567"/>
      </w:tabs>
      <w:spacing w:before="240" w:after="240" w:line="280" w:lineRule="atLeast"/>
    </w:pPr>
    <w:rPr>
      <w:rFonts w:ascii="Franklin Gothic Demi" w:hAnsi="Franklin Gothic Demi" w:cs="Franklin Gothic Demi"/>
      <w:b w:val="0"/>
      <w:bCs w:val="0"/>
      <w:smallCaps/>
      <w:color w:val="00000A"/>
      <w:sz w:val="28"/>
      <w:szCs w:val="28"/>
    </w:rPr>
  </w:style>
  <w:style w:type="paragraph" w:customStyle="1" w:styleId="Cmsor31">
    <w:name w:val="Címsor 31"/>
    <w:basedOn w:val="Cmsor3"/>
    <w:uiPriority w:val="99"/>
    <w:rsid w:val="006F5B26"/>
    <w:pPr>
      <w:keepLines w:val="0"/>
      <w:tabs>
        <w:tab w:val="clear" w:pos="0"/>
        <w:tab w:val="left" w:pos="794"/>
      </w:tabs>
      <w:spacing w:before="240" w:after="240" w:line="280" w:lineRule="atLeast"/>
    </w:pPr>
    <w:rPr>
      <w:rFonts w:ascii="Franklin Gothic Demi" w:hAnsi="Franklin Gothic Demi" w:cs="Franklin Gothic Demi"/>
      <w:b w:val="0"/>
      <w:bCs w:val="0"/>
      <w:smallCaps/>
      <w:color w:val="00000A"/>
      <w:sz w:val="28"/>
    </w:rPr>
  </w:style>
  <w:style w:type="paragraph" w:customStyle="1" w:styleId="AAMHeading4">
    <w:name w:val="AAM_Heading 4"/>
    <w:basedOn w:val="Cmsor4"/>
    <w:uiPriority w:val="99"/>
    <w:rsid w:val="006F5B26"/>
    <w:pPr>
      <w:keepLines w:val="0"/>
      <w:tabs>
        <w:tab w:val="clear" w:pos="0"/>
        <w:tab w:val="left" w:pos="964"/>
      </w:tabs>
      <w:spacing w:before="240" w:after="240" w:line="280" w:lineRule="atLeast"/>
    </w:pPr>
    <w:rPr>
      <w:rFonts w:ascii="Franklin Gothic Demi" w:hAnsi="Franklin Gothic Demi" w:cs="Franklin Gothic Demi"/>
      <w:b w:val="0"/>
      <w:bCs w:val="0"/>
      <w:i w:val="0"/>
      <w:iCs w:val="0"/>
      <w:smallCaps/>
      <w:color w:val="00000A"/>
      <w:sz w:val="24"/>
      <w:szCs w:val="24"/>
    </w:rPr>
  </w:style>
  <w:style w:type="paragraph" w:customStyle="1" w:styleId="AAMHeading5">
    <w:name w:val="AAM_Heading 5"/>
    <w:basedOn w:val="Cmsor5"/>
    <w:uiPriority w:val="99"/>
    <w:rsid w:val="006F5B26"/>
    <w:pPr>
      <w:keepLines w:val="0"/>
      <w:tabs>
        <w:tab w:val="clear" w:pos="0"/>
        <w:tab w:val="left" w:pos="1134"/>
      </w:tabs>
      <w:spacing w:before="240" w:after="240" w:line="280" w:lineRule="atLeast"/>
    </w:pPr>
    <w:rPr>
      <w:rFonts w:ascii="Franklin Gothic Demi" w:hAnsi="Franklin Gothic Demi" w:cs="Franklin Gothic Demi"/>
      <w:smallCaps/>
      <w:color w:val="00000A"/>
      <w:sz w:val="24"/>
    </w:rPr>
  </w:style>
  <w:style w:type="paragraph" w:customStyle="1" w:styleId="AAMHeading6">
    <w:name w:val="AAM_Heading 6"/>
    <w:basedOn w:val="Cmsor6"/>
    <w:uiPriority w:val="99"/>
    <w:rsid w:val="006F5B26"/>
    <w:pPr>
      <w:keepLines w:val="0"/>
      <w:tabs>
        <w:tab w:val="clear" w:pos="0"/>
        <w:tab w:val="left" w:pos="1361"/>
      </w:tabs>
      <w:spacing w:before="240" w:after="240" w:line="280" w:lineRule="atLeast"/>
    </w:pPr>
    <w:rPr>
      <w:rFonts w:ascii="Franklin Gothic Demi" w:hAnsi="Franklin Gothic Demi" w:cs="Franklin Gothic Demi"/>
      <w:i w:val="0"/>
      <w:iCs w:val="0"/>
      <w:smallCaps/>
      <w:color w:val="00000A"/>
      <w:sz w:val="24"/>
    </w:rPr>
  </w:style>
  <w:style w:type="paragraph" w:customStyle="1" w:styleId="AAMHeading7">
    <w:name w:val="AAM_Heading 7"/>
    <w:basedOn w:val="Cmsor7"/>
    <w:uiPriority w:val="99"/>
    <w:rsid w:val="006F5B26"/>
    <w:pPr>
      <w:keepLines w:val="0"/>
      <w:tabs>
        <w:tab w:val="clear" w:pos="0"/>
        <w:tab w:val="left" w:pos="1588"/>
      </w:tabs>
      <w:spacing w:before="240" w:after="240" w:line="280" w:lineRule="atLeast"/>
    </w:pPr>
    <w:rPr>
      <w:rFonts w:ascii="Franklin Gothic Demi" w:hAnsi="Franklin Gothic Demi" w:cs="Franklin Gothic Demi"/>
      <w:i w:val="0"/>
      <w:iCs w:val="0"/>
      <w:smallCaps/>
      <w:color w:val="00000A"/>
      <w:sz w:val="24"/>
    </w:rPr>
  </w:style>
  <w:style w:type="paragraph" w:customStyle="1" w:styleId="AAMHeading8">
    <w:name w:val="AAM_Heading 8"/>
    <w:basedOn w:val="Cmsor8"/>
    <w:uiPriority w:val="99"/>
    <w:rsid w:val="006F5B26"/>
    <w:pPr>
      <w:keepLines w:val="0"/>
      <w:tabs>
        <w:tab w:val="clear" w:pos="0"/>
        <w:tab w:val="left" w:pos="1814"/>
      </w:tabs>
      <w:spacing w:before="240" w:after="240" w:line="280" w:lineRule="atLeast"/>
    </w:pPr>
    <w:rPr>
      <w:rFonts w:ascii="Franklin Gothic Demi" w:hAnsi="Franklin Gothic Demi" w:cs="Franklin Gothic Demi"/>
      <w:smallCaps/>
      <w:color w:val="00000A"/>
      <w:sz w:val="24"/>
    </w:rPr>
  </w:style>
  <w:style w:type="paragraph" w:customStyle="1" w:styleId="Jegyzetszveg1">
    <w:name w:val="Jegyzetszöveg1"/>
    <w:basedOn w:val="Norml"/>
    <w:rsid w:val="006F5B26"/>
    <w:pPr>
      <w:suppressAutoHyphens/>
      <w:spacing w:line="100" w:lineRule="atLeast"/>
      <w:textAlignment w:val="baseline"/>
    </w:pPr>
    <w:rPr>
      <w:rFonts w:eastAsia="Calibri"/>
      <w:kern w:val="1"/>
      <w:lang w:eastAsia="ar-SA"/>
    </w:rPr>
  </w:style>
  <w:style w:type="paragraph" w:styleId="Jegyzetszveg">
    <w:name w:val="annotation text"/>
    <w:basedOn w:val="Norml"/>
    <w:link w:val="JegyzetszvegChar1"/>
    <w:uiPriority w:val="99"/>
    <w:unhideWhenUsed/>
    <w:rsid w:val="006F5B26"/>
    <w:pPr>
      <w:spacing w:line="240" w:lineRule="auto"/>
    </w:pPr>
  </w:style>
  <w:style w:type="character" w:customStyle="1" w:styleId="JegyzetszvegChar1">
    <w:name w:val="Jegyzetszöveg Char1"/>
    <w:basedOn w:val="Bekezdsalapbettpusa"/>
    <w:link w:val="Jegyzetszveg"/>
    <w:uiPriority w:val="99"/>
    <w:semiHidden/>
    <w:rsid w:val="006F5B26"/>
    <w:rPr>
      <w:rFonts w:eastAsia="Times New Roman"/>
      <w:color w:val="000000"/>
      <w:lang w:eastAsia="en-US"/>
    </w:rPr>
  </w:style>
  <w:style w:type="paragraph" w:styleId="Megjegyzstrgya">
    <w:name w:val="annotation subject"/>
    <w:basedOn w:val="Jegyzetszveg1"/>
    <w:link w:val="MegjegyzstrgyaChar1"/>
    <w:uiPriority w:val="99"/>
    <w:rsid w:val="006F5B26"/>
    <w:rPr>
      <w:b/>
      <w:bCs/>
    </w:rPr>
  </w:style>
  <w:style w:type="character" w:customStyle="1" w:styleId="MegjegyzstrgyaChar1">
    <w:name w:val="Megjegyzés tárgya Char1"/>
    <w:basedOn w:val="JegyzetszvegChar1"/>
    <w:link w:val="Megjegyzstrgya"/>
    <w:rsid w:val="006F5B26"/>
    <w:rPr>
      <w:rFonts w:eastAsia="Times New Roman"/>
      <w:b/>
      <w:bCs/>
      <w:color w:val="000000"/>
      <w:kern w:val="1"/>
      <w:lang w:eastAsia="ar-SA"/>
    </w:rPr>
  </w:style>
  <w:style w:type="paragraph" w:styleId="Vltozat">
    <w:name w:val="Revision"/>
    <w:uiPriority w:val="99"/>
    <w:rsid w:val="006F5B26"/>
    <w:pPr>
      <w:suppressAutoHyphens/>
      <w:spacing w:line="100" w:lineRule="atLeast"/>
      <w:textAlignment w:val="baseline"/>
    </w:pPr>
    <w:rPr>
      <w:color w:val="000000"/>
      <w:kern w:val="1"/>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uiPriority w:val="34"/>
    <w:qFormat/>
    <w:rsid w:val="006F5B26"/>
    <w:pPr>
      <w:suppressAutoHyphens/>
      <w:ind w:left="720"/>
      <w:textAlignment w:val="baseline"/>
    </w:pPr>
    <w:rPr>
      <w:rFonts w:eastAsia="Calibri"/>
      <w:kern w:val="1"/>
      <w:lang w:eastAsia="ar-SA"/>
    </w:rPr>
  </w:style>
  <w:style w:type="paragraph" w:customStyle="1" w:styleId="Tartalomjegyzk-fejlc">
    <w:name w:val="Tartalomjegyzék-fejléc"/>
    <w:basedOn w:val="Cmsor1"/>
    <w:rsid w:val="006F5B26"/>
    <w:pPr>
      <w:suppressLineNumbers/>
      <w:tabs>
        <w:tab w:val="clear" w:pos="0"/>
      </w:tabs>
    </w:pPr>
    <w:rPr>
      <w:sz w:val="32"/>
      <w:szCs w:val="32"/>
    </w:rPr>
  </w:style>
  <w:style w:type="paragraph" w:styleId="TJ1">
    <w:name w:val="toc 1"/>
    <w:basedOn w:val="Norml"/>
    <w:uiPriority w:val="39"/>
    <w:locked/>
    <w:rsid w:val="006F5B26"/>
    <w:pPr>
      <w:tabs>
        <w:tab w:val="right" w:leader="dot" w:pos="9638"/>
      </w:tabs>
      <w:suppressAutoHyphens/>
      <w:spacing w:after="100"/>
      <w:textAlignment w:val="baseline"/>
    </w:pPr>
    <w:rPr>
      <w:rFonts w:eastAsia="Calibri"/>
      <w:kern w:val="1"/>
      <w:lang w:eastAsia="ar-SA"/>
    </w:rPr>
  </w:style>
  <w:style w:type="paragraph" w:styleId="TJ2">
    <w:name w:val="toc 2"/>
    <w:basedOn w:val="Norml"/>
    <w:uiPriority w:val="39"/>
    <w:locked/>
    <w:rsid w:val="006F5B26"/>
    <w:pPr>
      <w:tabs>
        <w:tab w:val="right" w:leader="dot" w:pos="9555"/>
      </w:tabs>
      <w:suppressAutoHyphens/>
      <w:spacing w:after="100"/>
      <w:ind w:left="200"/>
      <w:textAlignment w:val="baseline"/>
    </w:pPr>
    <w:rPr>
      <w:rFonts w:eastAsia="Calibri"/>
      <w:kern w:val="1"/>
      <w:lang w:eastAsia="ar-SA"/>
    </w:rPr>
  </w:style>
  <w:style w:type="paragraph" w:customStyle="1" w:styleId="AAMHeading1">
    <w:name w:val="AAM_Heading 1"/>
    <w:basedOn w:val="Norml"/>
    <w:uiPriority w:val="99"/>
    <w:rsid w:val="006F5B26"/>
    <w:pPr>
      <w:suppressAutoHyphens/>
      <w:textAlignment w:val="baseline"/>
    </w:pPr>
    <w:rPr>
      <w:rFonts w:eastAsia="Calibri"/>
      <w:kern w:val="1"/>
      <w:lang w:eastAsia="ar-SA"/>
    </w:rPr>
  </w:style>
  <w:style w:type="paragraph" w:customStyle="1" w:styleId="AAMHeading2">
    <w:name w:val="AAM_Heading 2"/>
    <w:basedOn w:val="Norml"/>
    <w:uiPriority w:val="99"/>
    <w:rsid w:val="006F5B26"/>
    <w:pPr>
      <w:suppressAutoHyphens/>
      <w:textAlignment w:val="baseline"/>
    </w:pPr>
    <w:rPr>
      <w:rFonts w:eastAsia="Calibri"/>
      <w:kern w:val="1"/>
      <w:lang w:eastAsia="ar-SA"/>
    </w:rPr>
  </w:style>
  <w:style w:type="paragraph" w:customStyle="1" w:styleId="AAMHeading3">
    <w:name w:val="AAM_Heading 3"/>
    <w:basedOn w:val="Norml"/>
    <w:uiPriority w:val="99"/>
    <w:rsid w:val="006F5B26"/>
    <w:pPr>
      <w:suppressAutoHyphens/>
      <w:textAlignment w:val="baseline"/>
    </w:pPr>
    <w:rPr>
      <w:rFonts w:eastAsia="Calibri"/>
      <w:kern w:val="1"/>
      <w:lang w:eastAsia="ar-SA"/>
    </w:rPr>
  </w:style>
  <w:style w:type="paragraph" w:customStyle="1" w:styleId="Mellkletsorszm">
    <w:name w:val="Melléklet sorszám"/>
    <w:basedOn w:val="AAMHeading1"/>
    <w:uiPriority w:val="99"/>
    <w:rsid w:val="006F5B26"/>
  </w:style>
  <w:style w:type="paragraph" w:customStyle="1" w:styleId="CmsorFCM">
    <w:name w:val="Címsor FŐCÍM"/>
    <w:basedOn w:val="Norml"/>
    <w:uiPriority w:val="99"/>
    <w:rsid w:val="006F5B26"/>
    <w:pPr>
      <w:suppressAutoHyphens/>
      <w:spacing w:before="360" w:after="360" w:line="100" w:lineRule="atLeast"/>
      <w:jc w:val="center"/>
      <w:textAlignment w:val="baseline"/>
    </w:pPr>
    <w:rPr>
      <w:rFonts w:cs="Times New Roman"/>
      <w:b/>
      <w:caps/>
      <w:color w:val="000080"/>
      <w:kern w:val="1"/>
      <w:sz w:val="28"/>
      <w:szCs w:val="28"/>
      <w:lang w:eastAsia="ar-SA"/>
    </w:rPr>
  </w:style>
  <w:style w:type="paragraph" w:customStyle="1" w:styleId="Felsorols22">
    <w:name w:val="Felsorolás 22"/>
    <w:basedOn w:val="Norml"/>
    <w:rsid w:val="006F5B26"/>
    <w:pPr>
      <w:keepLines/>
      <w:tabs>
        <w:tab w:val="left" w:pos="2268"/>
      </w:tabs>
      <w:suppressAutoHyphens/>
      <w:spacing w:after="120" w:line="100" w:lineRule="atLeast"/>
      <w:ind w:left="1134" w:hanging="414"/>
      <w:jc w:val="both"/>
      <w:textAlignment w:val="baseline"/>
    </w:pPr>
    <w:rPr>
      <w:rFonts w:cs="Times New Roman"/>
      <w:color w:val="00000A"/>
      <w:kern w:val="1"/>
      <w:szCs w:val="24"/>
      <w:lang w:eastAsia="ar-SA"/>
    </w:rPr>
  </w:style>
  <w:style w:type="paragraph" w:customStyle="1" w:styleId="Felsorols1">
    <w:name w:val="Felsorolás 1."/>
    <w:basedOn w:val="Norml"/>
    <w:uiPriority w:val="99"/>
    <w:rsid w:val="006F5B26"/>
    <w:pPr>
      <w:keepLines/>
      <w:tabs>
        <w:tab w:val="left" w:pos="1434"/>
      </w:tabs>
      <w:suppressAutoHyphens/>
      <w:spacing w:before="60" w:after="60" w:line="100" w:lineRule="atLeast"/>
      <w:ind w:left="717" w:hanging="360"/>
      <w:jc w:val="both"/>
      <w:textAlignment w:val="baseline"/>
    </w:pPr>
    <w:rPr>
      <w:rFonts w:cs="Times New Roman"/>
      <w:color w:val="00000A"/>
      <w:kern w:val="1"/>
      <w:szCs w:val="24"/>
      <w:lang w:eastAsia="ar-SA"/>
    </w:rPr>
  </w:style>
  <w:style w:type="paragraph" w:customStyle="1" w:styleId="Felsorols10">
    <w:name w:val="Felsorolás 1"/>
    <w:basedOn w:val="Norml1"/>
    <w:uiPriority w:val="99"/>
    <w:rsid w:val="006F5B26"/>
    <w:pPr>
      <w:keepNext/>
      <w:tabs>
        <w:tab w:val="left" w:pos="2814"/>
      </w:tabs>
      <w:ind w:left="1407" w:hanging="414"/>
    </w:pPr>
    <w:rPr>
      <w:rFonts w:ascii="Arial" w:hAnsi="Arial" w:cs="Arial"/>
      <w:b/>
    </w:rPr>
  </w:style>
  <w:style w:type="paragraph" w:customStyle="1" w:styleId="felsorols2">
    <w:name w:val="felsorolás2"/>
    <w:basedOn w:val="Norml"/>
    <w:uiPriority w:val="99"/>
    <w:qFormat/>
    <w:rsid w:val="006F5B26"/>
    <w:pPr>
      <w:tabs>
        <w:tab w:val="left" w:pos="2880"/>
      </w:tabs>
      <w:suppressAutoHyphens/>
      <w:spacing w:before="120" w:after="0"/>
      <w:ind w:left="1440" w:hanging="306"/>
      <w:jc w:val="both"/>
      <w:textAlignment w:val="baseline"/>
    </w:pPr>
    <w:rPr>
      <w:rFonts w:eastAsia="Calibri"/>
      <w:kern w:val="1"/>
      <w:lang w:eastAsia="ar-SA"/>
    </w:rPr>
  </w:style>
  <w:style w:type="paragraph" w:customStyle="1" w:styleId="Dokumentumtrkp1">
    <w:name w:val="Dokumentumtérkép1"/>
    <w:basedOn w:val="Norml"/>
    <w:rsid w:val="006F5B26"/>
    <w:pPr>
      <w:suppressAutoHyphens/>
      <w:spacing w:after="0" w:line="100" w:lineRule="atLeast"/>
      <w:textAlignment w:val="baseline"/>
    </w:pPr>
    <w:rPr>
      <w:rFonts w:ascii="Tahoma" w:eastAsia="Calibri" w:hAnsi="Tahoma" w:cs="Tahoma"/>
      <w:kern w:val="1"/>
      <w:sz w:val="16"/>
      <w:szCs w:val="16"/>
      <w:lang w:eastAsia="ar-SA"/>
    </w:rPr>
  </w:style>
  <w:style w:type="paragraph" w:customStyle="1" w:styleId="Felsorols41">
    <w:name w:val="Felsorolás 41"/>
    <w:basedOn w:val="Norml"/>
    <w:rsid w:val="006F5B26"/>
    <w:pPr>
      <w:tabs>
        <w:tab w:val="left" w:pos="2418"/>
      </w:tabs>
      <w:suppressAutoHyphens/>
      <w:spacing w:after="0" w:line="100" w:lineRule="atLeast"/>
      <w:ind w:left="1209" w:hanging="360"/>
      <w:textAlignment w:val="baseline"/>
    </w:pPr>
    <w:rPr>
      <w:rFonts w:ascii="Times New Roman" w:hAnsi="Times New Roman" w:cs="Times New Roman"/>
      <w:color w:val="00000A"/>
      <w:kern w:val="1"/>
      <w:lang w:eastAsia="ar-SA"/>
    </w:rPr>
  </w:style>
  <w:style w:type="paragraph" w:customStyle="1" w:styleId="Felsorols31">
    <w:name w:val="Felsorolás 31"/>
    <w:basedOn w:val="Norml"/>
    <w:rsid w:val="006F5B26"/>
    <w:pPr>
      <w:tabs>
        <w:tab w:val="left" w:pos="1852"/>
      </w:tabs>
      <w:suppressAutoHyphens/>
      <w:ind w:left="926" w:hanging="360"/>
      <w:textAlignment w:val="baseline"/>
    </w:pPr>
    <w:rPr>
      <w:rFonts w:eastAsia="Calibri"/>
      <w:kern w:val="1"/>
      <w:lang w:eastAsia="ar-SA"/>
    </w:rPr>
  </w:style>
  <w:style w:type="paragraph" w:customStyle="1" w:styleId="xl82">
    <w:name w:val="xl82"/>
    <w:basedOn w:val="Norml"/>
    <w:uiPriority w:val="99"/>
    <w:rsid w:val="006F5B26"/>
    <w:pPr>
      <w:suppressAutoHyphens/>
      <w:spacing w:before="100" w:after="100" w:line="100" w:lineRule="atLeast"/>
      <w:jc w:val="center"/>
      <w:textAlignment w:val="baseline"/>
    </w:pPr>
    <w:rPr>
      <w:rFonts w:ascii="Times New Roman" w:hAnsi="Times New Roman" w:cs="Times New Roman"/>
      <w:b/>
      <w:bCs/>
      <w:color w:val="00000A"/>
      <w:kern w:val="1"/>
      <w:sz w:val="24"/>
      <w:szCs w:val="24"/>
      <w:lang w:eastAsia="ar-SA"/>
    </w:rPr>
  </w:style>
  <w:style w:type="paragraph" w:styleId="TJ3">
    <w:name w:val="toc 3"/>
    <w:basedOn w:val="Norml"/>
    <w:uiPriority w:val="39"/>
    <w:locked/>
    <w:rsid w:val="006F5B26"/>
    <w:pPr>
      <w:tabs>
        <w:tab w:val="right" w:leader="dot" w:pos="9472"/>
      </w:tabs>
      <w:suppressAutoHyphens/>
      <w:spacing w:after="100"/>
      <w:ind w:left="400"/>
      <w:textAlignment w:val="baseline"/>
    </w:pPr>
    <w:rPr>
      <w:rFonts w:eastAsia="Calibri"/>
      <w:kern w:val="1"/>
      <w:lang w:eastAsia="ar-SA"/>
    </w:rPr>
  </w:style>
  <w:style w:type="paragraph" w:customStyle="1" w:styleId="Felsorols123">
    <w:name w:val="Felsorolás 1.2.3."/>
    <w:basedOn w:val="Norml"/>
    <w:uiPriority w:val="99"/>
    <w:rsid w:val="006F5B26"/>
    <w:pPr>
      <w:suppressAutoHyphens/>
      <w:spacing w:before="60" w:after="60" w:line="100" w:lineRule="atLeast"/>
      <w:jc w:val="both"/>
      <w:textAlignment w:val="baseline"/>
    </w:pPr>
    <w:rPr>
      <w:rFonts w:ascii="Verdana" w:hAnsi="Verdana" w:cs="Times New Roman"/>
      <w:color w:val="00000A"/>
      <w:kern w:val="1"/>
      <w:szCs w:val="24"/>
      <w:lang w:eastAsia="ar-SA"/>
    </w:rPr>
  </w:style>
  <w:style w:type="paragraph" w:customStyle="1" w:styleId="Default">
    <w:name w:val="Default"/>
    <w:rsid w:val="006F5B26"/>
    <w:pPr>
      <w:suppressAutoHyphens/>
      <w:spacing w:line="100" w:lineRule="atLeast"/>
      <w:textAlignment w:val="baseline"/>
    </w:pPr>
    <w:rPr>
      <w:rFonts w:ascii="Verdana" w:eastAsia="Times New Roman" w:hAnsi="Verdana" w:cs="Verdana"/>
      <w:color w:val="000000"/>
      <w:kern w:val="1"/>
      <w:sz w:val="24"/>
      <w:szCs w:val="24"/>
      <w:lang w:eastAsia="ar-SA"/>
    </w:rPr>
  </w:style>
  <w:style w:type="paragraph" w:customStyle="1" w:styleId="Felsorols21">
    <w:name w:val="Felsorolás 21"/>
    <w:basedOn w:val="Norml"/>
    <w:uiPriority w:val="99"/>
    <w:rsid w:val="006F5B26"/>
    <w:pPr>
      <w:tabs>
        <w:tab w:val="left" w:pos="720"/>
      </w:tabs>
      <w:suppressAutoHyphens/>
      <w:spacing w:before="60" w:after="60" w:line="100" w:lineRule="atLeast"/>
      <w:ind w:left="360" w:hanging="360"/>
      <w:jc w:val="both"/>
      <w:textAlignment w:val="baseline"/>
    </w:pPr>
    <w:rPr>
      <w:rFonts w:ascii="Verdana" w:hAnsi="Verdana" w:cs="Times New Roman"/>
      <w:color w:val="00000A"/>
      <w:kern w:val="1"/>
      <w:szCs w:val="24"/>
      <w:lang w:eastAsia="ar-SA"/>
    </w:rPr>
  </w:style>
  <w:style w:type="paragraph" w:styleId="NormlWeb">
    <w:name w:val="Normal (Web)"/>
    <w:basedOn w:val="Norml"/>
    <w:uiPriority w:val="99"/>
    <w:rsid w:val="006F5B26"/>
    <w:pPr>
      <w:suppressAutoHyphens/>
      <w:spacing w:before="100" w:after="100" w:line="100" w:lineRule="atLeast"/>
      <w:textAlignment w:val="baseline"/>
    </w:pPr>
    <w:rPr>
      <w:rFonts w:ascii="Times New Roman" w:hAnsi="Times New Roman" w:cs="Times New Roman"/>
      <w:color w:val="00000A"/>
      <w:kern w:val="1"/>
      <w:sz w:val="24"/>
      <w:szCs w:val="24"/>
      <w:lang w:eastAsia="ar-SA"/>
    </w:rPr>
  </w:style>
  <w:style w:type="paragraph" w:customStyle="1" w:styleId="CM10">
    <w:name w:val="CM1"/>
    <w:basedOn w:val="Default"/>
    <w:uiPriority w:val="99"/>
    <w:rsid w:val="006F5B26"/>
    <w:rPr>
      <w:rFonts w:ascii="EUAlbertina" w:eastAsia="Calibri" w:hAnsi="EUAlbertina" w:cs="Times New Roman"/>
      <w:color w:val="00000A"/>
    </w:rPr>
  </w:style>
  <w:style w:type="paragraph" w:customStyle="1" w:styleId="CM3">
    <w:name w:val="CM3"/>
    <w:basedOn w:val="Default"/>
    <w:uiPriority w:val="99"/>
    <w:rsid w:val="006F5B26"/>
    <w:rPr>
      <w:rFonts w:ascii="EUAlbertina" w:eastAsia="Calibri" w:hAnsi="EUAlbertina" w:cs="Times New Roman"/>
      <w:color w:val="00000A"/>
    </w:rPr>
  </w:style>
  <w:style w:type="paragraph" w:customStyle="1" w:styleId="CM4">
    <w:name w:val="CM4"/>
    <w:basedOn w:val="Default"/>
    <w:uiPriority w:val="99"/>
    <w:rsid w:val="006F5B26"/>
    <w:rPr>
      <w:rFonts w:ascii="EUAlbertina" w:eastAsia="Calibri" w:hAnsi="EUAlbertina" w:cs="Times New Roman"/>
      <w:color w:val="00000A"/>
    </w:rPr>
  </w:style>
  <w:style w:type="paragraph" w:styleId="Cm">
    <w:name w:val="Title"/>
    <w:basedOn w:val="Norml"/>
    <w:next w:val="Alcm"/>
    <w:link w:val="CmChar1"/>
    <w:qFormat/>
    <w:locked/>
    <w:rsid w:val="006F5B26"/>
    <w:pPr>
      <w:pBdr>
        <w:bottom w:val="single" w:sz="8" w:space="4" w:color="808080"/>
      </w:pBdr>
      <w:suppressAutoHyphens/>
      <w:spacing w:after="300" w:line="100" w:lineRule="atLeast"/>
      <w:textAlignment w:val="baseline"/>
    </w:pPr>
    <w:rPr>
      <w:rFonts w:ascii="Cambria" w:eastAsia="Calibri" w:hAnsi="Cambria" w:cs="Cambria"/>
      <w:b/>
      <w:bCs/>
      <w:color w:val="17365D"/>
      <w:spacing w:val="5"/>
      <w:kern w:val="1"/>
      <w:sz w:val="52"/>
      <w:szCs w:val="52"/>
      <w:lang w:eastAsia="ar-SA"/>
    </w:rPr>
  </w:style>
  <w:style w:type="character" w:customStyle="1" w:styleId="CmChar1">
    <w:name w:val="Cím Char1"/>
    <w:basedOn w:val="Bekezdsalapbettpusa"/>
    <w:link w:val="Cm"/>
    <w:rsid w:val="006F5B26"/>
    <w:rPr>
      <w:rFonts w:ascii="Cambria" w:hAnsi="Cambria" w:cs="Cambria"/>
      <w:b/>
      <w:bCs/>
      <w:color w:val="17365D"/>
      <w:spacing w:val="5"/>
      <w:kern w:val="1"/>
      <w:sz w:val="52"/>
      <w:szCs w:val="52"/>
      <w:lang w:eastAsia="ar-SA"/>
    </w:rPr>
  </w:style>
  <w:style w:type="paragraph" w:styleId="Alcm">
    <w:name w:val="Subtitle"/>
    <w:basedOn w:val="Cmsor"/>
    <w:next w:val="Szvegtrzs"/>
    <w:link w:val="AlcmChar"/>
    <w:qFormat/>
    <w:locked/>
    <w:rsid w:val="006F5B26"/>
    <w:pPr>
      <w:jc w:val="center"/>
    </w:pPr>
    <w:rPr>
      <w:i/>
      <w:iCs/>
    </w:rPr>
  </w:style>
  <w:style w:type="character" w:customStyle="1" w:styleId="AlcmChar">
    <w:name w:val="Alcím Char"/>
    <w:basedOn w:val="Bekezdsalapbettpusa"/>
    <w:link w:val="Alcm"/>
    <w:rsid w:val="006F5B26"/>
    <w:rPr>
      <w:rFonts w:eastAsia="Microsoft YaHei" w:cs="Mangal"/>
      <w:i/>
      <w:iCs/>
      <w:color w:val="000000"/>
      <w:kern w:val="1"/>
      <w:sz w:val="28"/>
      <w:szCs w:val="28"/>
      <w:lang w:eastAsia="ar-SA"/>
    </w:rPr>
  </w:style>
  <w:style w:type="paragraph" w:customStyle="1" w:styleId="default0">
    <w:name w:val="default"/>
    <w:basedOn w:val="Norml"/>
    <w:rsid w:val="006F5B26"/>
    <w:pPr>
      <w:suppressAutoHyphens/>
      <w:spacing w:after="0" w:line="100" w:lineRule="atLeast"/>
      <w:textAlignment w:val="baseline"/>
    </w:pPr>
    <w:rPr>
      <w:rFonts w:ascii="Verdana" w:hAnsi="Verdana" w:cs="Times New Roman"/>
      <w:kern w:val="1"/>
      <w:sz w:val="24"/>
      <w:szCs w:val="24"/>
      <w:lang w:eastAsia="ar-SA"/>
    </w:rPr>
  </w:style>
  <w:style w:type="paragraph" w:styleId="Lbjegyzetszveg">
    <w:name w:val="footnote text"/>
    <w:aliases w:val="Footnote,Char1, Char1 Char,Lábjegyzetszöveg Char Char,Lábjegyzetszöveg Char1 Char Char Char1,Lábjegyzetszöveg Char Char Char Char Char1,Lábjegyzetszöveg Char2 Char,Footnote Char Char Char Char Char1,ft"/>
    <w:basedOn w:val="Norml"/>
    <w:link w:val="LbjegyzetszvegChar1"/>
    <w:uiPriority w:val="99"/>
    <w:rsid w:val="006F5B26"/>
    <w:pPr>
      <w:suppressLineNumbers/>
      <w:suppressAutoHyphens/>
      <w:ind w:left="283" w:hanging="283"/>
      <w:textAlignment w:val="baseline"/>
    </w:pPr>
    <w:rPr>
      <w:rFonts w:eastAsia="Calibri"/>
      <w:kern w:val="1"/>
      <w:lang w:eastAsia="ar-SA"/>
    </w:rPr>
  </w:style>
  <w:style w:type="character" w:customStyle="1" w:styleId="LbjegyzetszvegChar1">
    <w:name w:val="Lábjegyzetszöveg Char1"/>
    <w:aliases w:val="Footnote Char,Char1 Char, Char1 Char Char,Lábjegyzetszöveg Char Char Char,Lábjegyzetszöveg Char1 Char Char Char1 Char,Lábjegyzetszöveg Char Char Char Char Char1 Char,Lábjegyzetszöveg Char2 Char Char,ft Char"/>
    <w:basedOn w:val="Bekezdsalapbettpusa"/>
    <w:link w:val="Lbjegyzetszveg"/>
    <w:rsid w:val="006F5B26"/>
    <w:rPr>
      <w:color w:val="000000"/>
      <w:kern w:val="1"/>
      <w:lang w:eastAsia="ar-SA"/>
    </w:rPr>
  </w:style>
  <w:style w:type="paragraph" w:customStyle="1" w:styleId="Tblzattartalom">
    <w:name w:val="Táblázattartalom"/>
    <w:basedOn w:val="Norml"/>
    <w:rsid w:val="006F5B26"/>
    <w:pPr>
      <w:suppressLineNumbers/>
      <w:suppressAutoHyphens/>
      <w:textAlignment w:val="baseline"/>
    </w:pPr>
    <w:rPr>
      <w:rFonts w:eastAsia="Calibri"/>
      <w:kern w:val="1"/>
      <w:lang w:eastAsia="ar-SA"/>
    </w:rPr>
  </w:style>
  <w:style w:type="paragraph" w:customStyle="1" w:styleId="Tblzatfejlc">
    <w:name w:val="Táblázatfejléc"/>
    <w:basedOn w:val="Tblzattartalom"/>
    <w:rsid w:val="006F5B26"/>
    <w:pPr>
      <w:jc w:val="center"/>
    </w:pPr>
    <w:rPr>
      <w:b/>
      <w:bCs/>
    </w:rPr>
  </w:style>
  <w:style w:type="paragraph" w:styleId="TJ4">
    <w:name w:val="toc 4"/>
    <w:basedOn w:val="Trgymutat"/>
    <w:locked/>
    <w:rsid w:val="006F5B26"/>
    <w:pPr>
      <w:tabs>
        <w:tab w:val="right" w:leader="dot" w:pos="8789"/>
      </w:tabs>
      <w:ind w:left="849"/>
    </w:pPr>
  </w:style>
  <w:style w:type="paragraph" w:styleId="TJ5">
    <w:name w:val="toc 5"/>
    <w:basedOn w:val="Trgymutat"/>
    <w:locked/>
    <w:rsid w:val="006F5B26"/>
    <w:pPr>
      <w:tabs>
        <w:tab w:val="right" w:leader="dot" w:pos="8506"/>
      </w:tabs>
      <w:ind w:left="1132"/>
    </w:pPr>
  </w:style>
  <w:style w:type="paragraph" w:styleId="TJ6">
    <w:name w:val="toc 6"/>
    <w:basedOn w:val="Trgymutat"/>
    <w:locked/>
    <w:rsid w:val="006F5B26"/>
    <w:pPr>
      <w:tabs>
        <w:tab w:val="right" w:leader="dot" w:pos="8223"/>
      </w:tabs>
      <w:ind w:left="1415"/>
    </w:pPr>
  </w:style>
  <w:style w:type="paragraph" w:styleId="TJ7">
    <w:name w:val="toc 7"/>
    <w:basedOn w:val="Trgymutat"/>
    <w:locked/>
    <w:rsid w:val="006F5B26"/>
    <w:pPr>
      <w:tabs>
        <w:tab w:val="right" w:leader="dot" w:pos="7940"/>
      </w:tabs>
      <w:ind w:left="1698"/>
    </w:pPr>
  </w:style>
  <w:style w:type="paragraph" w:styleId="TJ8">
    <w:name w:val="toc 8"/>
    <w:basedOn w:val="Trgymutat"/>
    <w:locked/>
    <w:rsid w:val="006F5B26"/>
    <w:pPr>
      <w:tabs>
        <w:tab w:val="right" w:leader="dot" w:pos="7657"/>
      </w:tabs>
      <w:ind w:left="1981"/>
    </w:pPr>
  </w:style>
  <w:style w:type="paragraph" w:styleId="TJ9">
    <w:name w:val="toc 9"/>
    <w:basedOn w:val="Trgymutat"/>
    <w:locked/>
    <w:rsid w:val="006F5B26"/>
    <w:pPr>
      <w:tabs>
        <w:tab w:val="right" w:leader="dot" w:pos="7374"/>
      </w:tabs>
      <w:ind w:left="2264"/>
    </w:pPr>
  </w:style>
  <w:style w:type="paragraph" w:customStyle="1" w:styleId="Tartalomjegyzk10">
    <w:name w:val="Tartalomjegyzék 10"/>
    <w:basedOn w:val="Trgymutat"/>
    <w:rsid w:val="006F5B26"/>
    <w:pPr>
      <w:tabs>
        <w:tab w:val="right" w:leader="dot" w:pos="7091"/>
      </w:tabs>
      <w:ind w:left="2547"/>
    </w:pPr>
  </w:style>
  <w:style w:type="paragraph" w:customStyle="1" w:styleId="Listaszerbekezds1">
    <w:name w:val="Listaszerű bekezdés1"/>
    <w:basedOn w:val="Norml"/>
    <w:rsid w:val="006F5B26"/>
    <w:pPr>
      <w:suppressAutoHyphens/>
      <w:ind w:left="720"/>
      <w:textAlignment w:val="baseline"/>
    </w:pPr>
    <w:rPr>
      <w:rFonts w:eastAsia="Calibri"/>
      <w:kern w:val="1"/>
      <w:lang w:eastAsia="ar-SA"/>
    </w:rPr>
  </w:style>
  <w:style w:type="paragraph" w:customStyle="1" w:styleId="Lbjegyzetszveg2">
    <w:name w:val="Lábjegyzetszöveg2"/>
    <w:basedOn w:val="Norml"/>
    <w:rsid w:val="006F5B26"/>
    <w:pPr>
      <w:suppressAutoHyphens/>
      <w:spacing w:after="0" w:line="100" w:lineRule="atLeast"/>
      <w:textAlignment w:val="baseline"/>
    </w:pPr>
    <w:rPr>
      <w:rFonts w:eastAsia="Calibri"/>
      <w:kern w:val="1"/>
      <w:lang w:eastAsia="ar-SA"/>
    </w:rPr>
  </w:style>
  <w:style w:type="character" w:customStyle="1" w:styleId="Feloldatlanmegemlts1">
    <w:name w:val="Feloldatlan megemlítés1"/>
    <w:basedOn w:val="Bekezdsalapbettpusa"/>
    <w:uiPriority w:val="99"/>
    <w:semiHidden/>
    <w:unhideWhenUsed/>
    <w:rsid w:val="006F5B26"/>
    <w:rPr>
      <w:color w:val="808080"/>
      <w:shd w:val="clear" w:color="auto" w:fill="E6E6E6"/>
    </w:rPr>
  </w:style>
  <w:style w:type="character" w:styleId="Jegyzethivatkozs">
    <w:name w:val="annotation reference"/>
    <w:basedOn w:val="Bekezdsalapbettpusa"/>
    <w:uiPriority w:val="99"/>
    <w:unhideWhenUsed/>
    <w:rsid w:val="00BD6BF6"/>
    <w:rPr>
      <w:sz w:val="16"/>
      <w:szCs w:val="16"/>
    </w:rPr>
  </w:style>
  <w:style w:type="paragraph" w:styleId="Tartalomjegyzkcmsora">
    <w:name w:val="TOC Heading"/>
    <w:basedOn w:val="Cmsor1"/>
    <w:next w:val="Norml"/>
    <w:uiPriority w:val="99"/>
    <w:qFormat/>
    <w:rsid w:val="003D5EB6"/>
    <w:pPr>
      <w:tabs>
        <w:tab w:val="clear" w:pos="0"/>
      </w:tabs>
      <w:suppressAutoHyphens w:val="0"/>
      <w:textAlignment w:val="auto"/>
      <w:outlineLvl w:val="9"/>
    </w:pPr>
    <w:rPr>
      <w:kern w:val="0"/>
      <w:lang w:eastAsia="en-US"/>
    </w:rPr>
  </w:style>
  <w:style w:type="paragraph" w:styleId="Felsorols20">
    <w:name w:val="List Bullet 2"/>
    <w:basedOn w:val="Norml"/>
    <w:uiPriority w:val="99"/>
    <w:rsid w:val="003D5EB6"/>
    <w:pPr>
      <w:keepLines/>
      <w:tabs>
        <w:tab w:val="num" w:pos="1134"/>
      </w:tabs>
      <w:spacing w:after="120" w:line="240" w:lineRule="auto"/>
      <w:ind w:left="1134" w:hanging="414"/>
      <w:jc w:val="both"/>
    </w:pPr>
    <w:rPr>
      <w:rFonts w:cs="Times New Roman"/>
      <w:color w:val="auto"/>
      <w:szCs w:val="24"/>
      <w:lang w:eastAsia="hu-HU"/>
    </w:rPr>
  </w:style>
  <w:style w:type="paragraph" w:styleId="Dokumentumtrkp">
    <w:name w:val="Document Map"/>
    <w:basedOn w:val="Norml"/>
    <w:link w:val="DokumentumtrkpChar"/>
    <w:uiPriority w:val="99"/>
    <w:semiHidden/>
    <w:rsid w:val="003D5EB6"/>
    <w:pPr>
      <w:spacing w:after="0" w:line="240" w:lineRule="auto"/>
    </w:pPr>
    <w:rPr>
      <w:rFonts w:ascii="Tahoma" w:eastAsia="Calibri" w:hAnsi="Tahoma" w:cs="Tahoma"/>
      <w:sz w:val="16"/>
      <w:szCs w:val="16"/>
      <w:lang w:eastAsia="hu-HU"/>
    </w:rPr>
  </w:style>
  <w:style w:type="character" w:customStyle="1" w:styleId="DokumentumtrkpChar1">
    <w:name w:val="Dokumentumtérkép Char1"/>
    <w:basedOn w:val="Bekezdsalapbettpusa"/>
    <w:semiHidden/>
    <w:rsid w:val="003D5EB6"/>
    <w:rPr>
      <w:rFonts w:ascii="Segoe UI" w:eastAsia="Times New Roman" w:hAnsi="Segoe UI" w:cs="Segoe UI"/>
      <w:color w:val="000000"/>
      <w:sz w:val="16"/>
      <w:szCs w:val="16"/>
      <w:lang w:eastAsia="en-US"/>
    </w:rPr>
  </w:style>
  <w:style w:type="paragraph" w:styleId="Felsorols4">
    <w:name w:val="List Bullet 4"/>
    <w:basedOn w:val="Norml"/>
    <w:autoRedefine/>
    <w:uiPriority w:val="99"/>
    <w:semiHidden/>
    <w:rsid w:val="003D5EB6"/>
    <w:pPr>
      <w:tabs>
        <w:tab w:val="num" w:pos="1209"/>
      </w:tabs>
      <w:suppressAutoHyphens/>
      <w:overflowPunct w:val="0"/>
      <w:autoSpaceDE w:val="0"/>
      <w:spacing w:after="0" w:line="240" w:lineRule="auto"/>
      <w:ind w:left="1209" w:hanging="360"/>
      <w:textAlignment w:val="baseline"/>
    </w:pPr>
    <w:rPr>
      <w:rFonts w:ascii="Times New Roman" w:hAnsi="Times New Roman" w:cs="Times New Roman"/>
      <w:color w:val="auto"/>
      <w:lang w:eastAsia="ar-SA"/>
    </w:rPr>
  </w:style>
  <w:style w:type="paragraph" w:styleId="Felsorols3">
    <w:name w:val="List Bullet 3"/>
    <w:basedOn w:val="Norml"/>
    <w:uiPriority w:val="99"/>
    <w:rsid w:val="003D5EB6"/>
    <w:pPr>
      <w:tabs>
        <w:tab w:val="num" w:pos="926"/>
      </w:tabs>
      <w:ind w:left="926" w:hanging="360"/>
      <w:contextualSpacing/>
    </w:pPr>
    <w:rPr>
      <w:rFonts w:eastAsia="Calibri"/>
    </w:rPr>
  </w:style>
  <w:style w:type="character" w:customStyle="1" w:styleId="Lbjegyzet-horgony">
    <w:name w:val="Lábjegyzet-horgony"/>
    <w:rsid w:val="003D5EB6"/>
    <w:rPr>
      <w:vertAlign w:val="superscript"/>
    </w:rPr>
  </w:style>
  <w:style w:type="character" w:customStyle="1" w:styleId="Feloldatlanmegemlts10">
    <w:name w:val="Feloldatlan megemlítés1"/>
    <w:basedOn w:val="Bekezdsalapbettpusa"/>
    <w:uiPriority w:val="99"/>
    <w:semiHidden/>
    <w:unhideWhenUsed/>
    <w:rsid w:val="003D5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ownloads\_blank" TargetMode="External"/><Relationship Id="rId18" Type="http://schemas.openxmlformats.org/officeDocument/2006/relationships/hyperlink" Target="file:///C:\Users\User\Downloads\_blan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User\Downloads\_blank" TargetMode="Externa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openxmlformats.org/officeDocument/2006/relationships/hyperlink" Target="file:///C:\Users\User\Downloads\_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User\Downloads\_blank" TargetMode="External"/><Relationship Id="rId20" Type="http://schemas.openxmlformats.org/officeDocument/2006/relationships/hyperlink" Target="file:///C:\Users\User\Downloads\_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node/575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ownloads\_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tikk.hu/" TargetMode="External"/><Relationship Id="rId19" Type="http://schemas.openxmlformats.org/officeDocument/2006/relationships/hyperlink" Target="file:///C:\Users\User\Downloads\_blank" TargetMode="External"/><Relationship Id="rId4" Type="http://schemas.openxmlformats.org/officeDocument/2006/relationships/settings" Target="settings.xml"/><Relationship Id="rId9" Type="http://schemas.openxmlformats.org/officeDocument/2006/relationships/hyperlink" Target="http://www.mohacsihacs.hu" TargetMode="External"/><Relationship Id="rId14" Type="http://schemas.openxmlformats.org/officeDocument/2006/relationships/hyperlink" Target="file:///C:\Users\User\Downloads\_blan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427A-E318-4535-B5FE-62A4C0DB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15286</Words>
  <Characters>105480</Characters>
  <Application>Microsoft Office Word</Application>
  <DocSecurity>0</DocSecurity>
  <Lines>879</Lines>
  <Paragraphs>241</Paragraphs>
  <ScaleCrop>false</ScaleCrop>
  <HeadingPairs>
    <vt:vector size="2" baseType="variant">
      <vt:variant>
        <vt:lpstr>Cím</vt:lpstr>
      </vt:variant>
      <vt:variant>
        <vt:i4>1</vt:i4>
      </vt:variant>
    </vt:vector>
  </HeadingPairs>
  <TitlesOfParts>
    <vt:vector size="1" baseType="lpstr">
      <vt:lpstr>CÍMZETT NEVE</vt:lpstr>
    </vt:vector>
  </TitlesOfParts>
  <Company>KSZF</Company>
  <LinksUpToDate>false</LinksUpToDate>
  <CharactersWithSpaces>120525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CÍMZETT NEVE</dc:title>
  <dc:creator>Csaba</dc:creator>
  <cp:lastModifiedBy>bendek_judit</cp:lastModifiedBy>
  <cp:revision>3</cp:revision>
  <cp:lastPrinted>2018-10-01T07:44:00Z</cp:lastPrinted>
  <dcterms:created xsi:type="dcterms:W3CDTF">2020-03-17T10:55:00Z</dcterms:created>
  <dcterms:modified xsi:type="dcterms:W3CDTF">2020-03-17T10:56:00Z</dcterms:modified>
</cp:coreProperties>
</file>